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25DDF" w14:textId="3CE3E426" w:rsidR="00C42BCE" w:rsidRPr="00BB2CB7" w:rsidRDefault="00C42BCE" w:rsidP="00C42BCE">
      <w:pPr>
        <w:pStyle w:val="NormaleWeb"/>
        <w:shd w:val="clear" w:color="auto" w:fill="FFFFFF"/>
        <w:spacing w:line="360" w:lineRule="auto"/>
        <w:jc w:val="both"/>
        <w:rPr>
          <w:color w:val="000000"/>
        </w:rPr>
      </w:pPr>
      <w:bookmarkStart w:id="0" w:name="_GoBack"/>
      <w:bookmarkEnd w:id="0"/>
      <w:r>
        <w:rPr>
          <w:color w:val="000000"/>
        </w:rPr>
        <w:t>Allegato B</w:t>
      </w:r>
    </w:p>
    <w:p w14:paraId="6D181C4F" w14:textId="77777777" w:rsidR="00C42BCE" w:rsidRDefault="00C42BCE" w:rsidP="00C42BCE">
      <w:r>
        <w:t>Elenco materiali utili per lo svolgimento delle prove scritte.</w:t>
      </w:r>
    </w:p>
    <w:p w14:paraId="5102FCE8" w14:textId="77777777" w:rsidR="00C42BCE" w:rsidRDefault="00C42BCE" w:rsidP="00C42BCE">
      <w:r>
        <w:t xml:space="preserve">Lunedì 11 giugno 2024 – </w:t>
      </w:r>
      <w:r w:rsidRPr="00BB522B">
        <w:rPr>
          <w:b/>
          <w:bCs/>
        </w:rPr>
        <w:t>PROVA DI ITALIANO:</w:t>
      </w:r>
    </w:p>
    <w:p w14:paraId="7AAD3402" w14:textId="77777777" w:rsidR="00C42BCE" w:rsidRDefault="00C42BCE" w:rsidP="00C42BCE">
      <w:pPr>
        <w:pStyle w:val="Paragrafoelenco"/>
        <w:numPr>
          <w:ilvl w:val="0"/>
          <w:numId w:val="1"/>
        </w:numPr>
      </w:pPr>
      <w:r>
        <w:t>Vocabolario di italiano</w:t>
      </w:r>
    </w:p>
    <w:p w14:paraId="61B127DC" w14:textId="77777777" w:rsidR="00C42BCE" w:rsidRDefault="00C42BCE" w:rsidP="00C42BCE">
      <w:pPr>
        <w:pStyle w:val="Paragrafoelenco"/>
        <w:numPr>
          <w:ilvl w:val="0"/>
          <w:numId w:val="1"/>
        </w:numPr>
      </w:pPr>
      <w:r>
        <w:t>Vocabolario dei sinonimi e contrari</w:t>
      </w:r>
    </w:p>
    <w:p w14:paraId="64531BEE" w14:textId="77777777" w:rsidR="00C42BCE" w:rsidRDefault="00C42BCE" w:rsidP="00C42BCE">
      <w:pPr>
        <w:pStyle w:val="Paragrafoelenco"/>
        <w:numPr>
          <w:ilvl w:val="0"/>
          <w:numId w:val="1"/>
        </w:numPr>
      </w:pPr>
      <w:r>
        <w:t>Vocabolario bilingue per alunni di recente ingresso in Italia</w:t>
      </w:r>
    </w:p>
    <w:p w14:paraId="636360B6" w14:textId="77777777" w:rsidR="00C42BCE" w:rsidRDefault="00C42BCE" w:rsidP="00C42BCE">
      <w:pPr>
        <w:rPr>
          <w:b/>
          <w:bCs/>
        </w:rPr>
      </w:pPr>
      <w:r>
        <w:t xml:space="preserve">Martedì 12 giugno 2024 – </w:t>
      </w:r>
      <w:r w:rsidRPr="00A05377">
        <w:rPr>
          <w:b/>
          <w:bCs/>
        </w:rPr>
        <w:t>PROVA DI LINGUE</w:t>
      </w:r>
      <w:r>
        <w:rPr>
          <w:b/>
          <w:bCs/>
        </w:rPr>
        <w:t xml:space="preserve"> STRANIERE</w:t>
      </w:r>
    </w:p>
    <w:p w14:paraId="76820B7E" w14:textId="77777777" w:rsidR="00C42BCE" w:rsidRDefault="00C42BCE" w:rsidP="00C42BCE">
      <w:pPr>
        <w:pStyle w:val="Paragrafoelenco"/>
        <w:numPr>
          <w:ilvl w:val="0"/>
          <w:numId w:val="3"/>
        </w:numPr>
      </w:pPr>
      <w:r>
        <w:t>Vocabolario bilingue di italiano/ inglese, italiano /francese</w:t>
      </w:r>
    </w:p>
    <w:p w14:paraId="75FFD7C2" w14:textId="77777777" w:rsidR="00C42BCE" w:rsidRDefault="00C42BCE" w:rsidP="00C42BCE">
      <w:r>
        <w:t xml:space="preserve">Mercoledì 13 giugno 2024 – </w:t>
      </w:r>
      <w:r w:rsidRPr="00BB522B">
        <w:rPr>
          <w:b/>
          <w:bCs/>
        </w:rPr>
        <w:t>PROVA DI MATEMATICA:</w:t>
      </w:r>
    </w:p>
    <w:p w14:paraId="73051865" w14:textId="77777777" w:rsidR="00C42BCE" w:rsidRDefault="00C42BCE" w:rsidP="00C42BCE">
      <w:pPr>
        <w:pStyle w:val="Paragrafoelenco"/>
        <w:numPr>
          <w:ilvl w:val="0"/>
          <w:numId w:val="2"/>
        </w:numPr>
      </w:pPr>
      <w:r>
        <w:t>Righello</w:t>
      </w:r>
    </w:p>
    <w:p w14:paraId="2585E2B0" w14:textId="77777777" w:rsidR="00C42BCE" w:rsidRDefault="00C42BCE" w:rsidP="00C42BCE">
      <w:pPr>
        <w:pStyle w:val="Paragrafoelenco"/>
        <w:numPr>
          <w:ilvl w:val="0"/>
          <w:numId w:val="2"/>
        </w:numPr>
      </w:pPr>
      <w:r>
        <w:t>Squadra</w:t>
      </w:r>
    </w:p>
    <w:p w14:paraId="1C56477E" w14:textId="77777777" w:rsidR="00C42BCE" w:rsidRDefault="00C42BCE" w:rsidP="00C42BCE">
      <w:pPr>
        <w:pStyle w:val="Paragrafoelenco"/>
        <w:numPr>
          <w:ilvl w:val="0"/>
          <w:numId w:val="2"/>
        </w:numPr>
      </w:pPr>
      <w:r>
        <w:t>Compasso</w:t>
      </w:r>
    </w:p>
    <w:p w14:paraId="3501602D" w14:textId="77777777" w:rsidR="00C42BCE" w:rsidRDefault="00C42BCE" w:rsidP="00C42BCE">
      <w:pPr>
        <w:pStyle w:val="Paragrafoelenco"/>
        <w:numPr>
          <w:ilvl w:val="0"/>
          <w:numId w:val="2"/>
        </w:numPr>
      </w:pPr>
      <w:r>
        <w:t>Goniometro</w:t>
      </w:r>
    </w:p>
    <w:p w14:paraId="10D3690E" w14:textId="77777777" w:rsidR="00C42BCE" w:rsidRDefault="00C42BCE" w:rsidP="00C42BCE">
      <w:pPr>
        <w:pStyle w:val="Paragrafoelenco"/>
        <w:numPr>
          <w:ilvl w:val="0"/>
          <w:numId w:val="2"/>
        </w:numPr>
      </w:pPr>
      <w:r>
        <w:t>Calcolatrice</w:t>
      </w:r>
    </w:p>
    <w:p w14:paraId="1971F53C" w14:textId="77777777" w:rsidR="00C42BCE" w:rsidRDefault="00C42BCE" w:rsidP="00C42BCE">
      <w:r>
        <w:t xml:space="preserve">Si ricorda che non sarà permesso l’uso di penne di colore diverso dal blu e dal nero e del correttore (bianchetto). </w:t>
      </w:r>
    </w:p>
    <w:p w14:paraId="43D9CCA6" w14:textId="4FEA8296" w:rsidR="00C42BCE" w:rsidRDefault="00C42BCE" w:rsidP="00C42BCE"/>
    <w:p w14:paraId="158CCB95" w14:textId="77777777" w:rsidR="00C42BCE" w:rsidRDefault="00C42BCE" w:rsidP="00C42BCE">
      <w:pPr>
        <w:pStyle w:val="NormaleWeb"/>
        <w:shd w:val="clear" w:color="auto" w:fill="FFFFFF"/>
        <w:spacing w:line="360" w:lineRule="auto"/>
        <w:jc w:val="both"/>
        <w:rPr>
          <w:rFonts w:ascii="Helvetica" w:hAnsi="Helvetica" w:cs="Helvetica"/>
          <w:color w:val="000000"/>
          <w:sz w:val="21"/>
          <w:szCs w:val="21"/>
        </w:rPr>
      </w:pPr>
    </w:p>
    <w:p w14:paraId="62601DF3" w14:textId="77777777" w:rsidR="00CF12F2" w:rsidRDefault="00CF12F2"/>
    <w:sectPr w:rsidR="00CF12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0115D"/>
    <w:multiLevelType w:val="hybridMultilevel"/>
    <w:tmpl w:val="99CC8FBE"/>
    <w:lvl w:ilvl="0" w:tplc="79FE60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43FDA"/>
    <w:multiLevelType w:val="hybridMultilevel"/>
    <w:tmpl w:val="84E859AA"/>
    <w:lvl w:ilvl="0" w:tplc="8DF8C3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848B5"/>
    <w:multiLevelType w:val="hybridMultilevel"/>
    <w:tmpl w:val="F2B2413C"/>
    <w:lvl w:ilvl="0" w:tplc="79FE60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BCE"/>
    <w:rsid w:val="00010D3C"/>
    <w:rsid w:val="008E1AB6"/>
    <w:rsid w:val="00C42BCE"/>
    <w:rsid w:val="00C83A99"/>
    <w:rsid w:val="00CF12F2"/>
    <w:rsid w:val="00EB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7556D"/>
  <w15:chartTrackingRefBased/>
  <w15:docId w15:val="{047D321B-9D65-4F8E-8C03-570F6A4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42BCE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42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42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racioppa</dc:creator>
  <cp:keywords/>
  <dc:description/>
  <cp:lastModifiedBy>ICPG4</cp:lastModifiedBy>
  <cp:revision>2</cp:revision>
  <dcterms:created xsi:type="dcterms:W3CDTF">2024-05-16T10:01:00Z</dcterms:created>
  <dcterms:modified xsi:type="dcterms:W3CDTF">2024-05-16T10:01:00Z</dcterms:modified>
</cp:coreProperties>
</file>