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18" w:rsidRPr="004B2951" w:rsidRDefault="00641218" w:rsidP="00135B1E">
      <w:pPr>
        <w:suppressAutoHyphens/>
        <w:spacing w:after="0" w:line="240" w:lineRule="auto"/>
        <w:ind w:left="708" w:firstLine="708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B2951">
        <w:rPr>
          <w:rFonts w:ascii="Arial" w:eastAsia="Times New Roman" w:hAnsi="Arial" w:cs="Arial"/>
          <w:sz w:val="20"/>
          <w:szCs w:val="20"/>
          <w:lang w:eastAsia="zh-CN" w:bidi="hi-IN"/>
        </w:rPr>
        <w:t xml:space="preserve">       </w:t>
      </w:r>
      <w:r w:rsidRPr="004B295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ISTITUTO COMPRENSIVO STATALE “L.FIBONACCI”</w:t>
      </w:r>
    </w:p>
    <w:p w:rsidR="00641218" w:rsidRPr="004B2951" w:rsidRDefault="00641218" w:rsidP="00641218">
      <w:pPr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B295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SCUOLA INFANZIA, PRIMARIA E SECONDARIA DI PRIMO GRADO</w:t>
      </w:r>
    </w:p>
    <w:p w:rsidR="00641218" w:rsidRPr="004B2951" w:rsidRDefault="00641218" w:rsidP="00641218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4B2951">
        <w:rPr>
          <w:rFonts w:ascii="Arial" w:eastAsia="Times New Roman" w:hAnsi="Arial" w:cs="Arial"/>
          <w:sz w:val="20"/>
          <w:szCs w:val="20"/>
          <w:lang w:eastAsia="zh-CN"/>
        </w:rPr>
        <w:t xml:space="preserve">Via Mario Lalli 4 - 56127- Pisa </w:t>
      </w:r>
      <w:r w:rsidRPr="004B2951">
        <w:rPr>
          <w:rFonts w:ascii="Arial" w:eastAsia="Times New Roman" w:hAnsi="Arial" w:cs="Arial"/>
          <w:sz w:val="20"/>
          <w:szCs w:val="20"/>
          <w:lang w:eastAsia="zh-CN"/>
        </w:rPr>
        <w:sym w:font="Wingdings" w:char="F09F"/>
      </w:r>
      <w:r w:rsidRPr="004B2951">
        <w:rPr>
          <w:rFonts w:ascii="Arial" w:eastAsia="Times New Roman" w:hAnsi="Arial" w:cs="Arial"/>
          <w:sz w:val="20"/>
          <w:szCs w:val="20"/>
          <w:lang w:eastAsia="zh-CN"/>
        </w:rPr>
        <w:t xml:space="preserve"> Tel. 050 580 700 </w:t>
      </w:r>
      <w:r w:rsidRPr="004B2951">
        <w:rPr>
          <w:rFonts w:ascii="Arial" w:eastAsia="Times New Roman" w:hAnsi="Arial" w:cs="Arial"/>
          <w:sz w:val="20"/>
          <w:szCs w:val="20"/>
          <w:lang w:eastAsia="zh-CN"/>
        </w:rPr>
        <w:sym w:font="Wingdings" w:char="F09F"/>
      </w:r>
      <w:r w:rsidRPr="004B2951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4B2951">
        <w:rPr>
          <w:rFonts w:ascii="Arial" w:eastAsia="Times New Roman" w:hAnsi="Arial" w:cs="Arial"/>
          <w:bCs/>
          <w:sz w:val="20"/>
          <w:szCs w:val="20"/>
          <w:lang w:eastAsia="zh-CN"/>
        </w:rPr>
        <w:t>cod. fiscale 800 055 705 04</w:t>
      </w:r>
    </w:p>
    <w:p w:rsidR="00A95C1C" w:rsidRDefault="00A95C1C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87FF7" w:rsidRDefault="00A87FF7" w:rsidP="00A95C1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Al Titolare del potere sostitutivo per l’accesso civico</w:t>
      </w:r>
    </w:p>
    <w:p w:rsidR="00A87FF7" w:rsidRDefault="00A87FF7" w:rsidP="00A95C1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Dirigente dell’U.A.T. provinciale</w:t>
      </w:r>
    </w:p>
    <w:p w:rsidR="00A87FF7" w:rsidRDefault="00A87FF7" w:rsidP="00A95C1C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</w:rPr>
        <w:t xml:space="preserve">Via PEC </w:t>
      </w:r>
      <w:r>
        <w:rPr>
          <w:rFonts w:ascii="Calibri,Bold" w:hAnsi="Calibri,Bold" w:cs="Calibri,Bold"/>
          <w:b/>
          <w:bCs/>
          <w:color w:val="000000"/>
          <w:sz w:val="23"/>
          <w:szCs w:val="23"/>
        </w:rPr>
        <w:t>usp</w:t>
      </w:r>
      <w:r w:rsidR="00A95C1C">
        <w:rPr>
          <w:rFonts w:ascii="Calibri,Bold" w:hAnsi="Calibri,Bold" w:cs="Calibri,Bold"/>
          <w:b/>
          <w:bCs/>
          <w:color w:val="000000"/>
          <w:sz w:val="23"/>
          <w:szCs w:val="23"/>
        </w:rPr>
        <w:t>pi</w:t>
      </w:r>
      <w:r>
        <w:rPr>
          <w:rFonts w:ascii="Calibri,Bold" w:hAnsi="Calibri,Bold" w:cs="Calibri,Bold"/>
          <w:b/>
          <w:bCs/>
          <w:color w:val="000000"/>
          <w:sz w:val="23"/>
          <w:szCs w:val="23"/>
        </w:rPr>
        <w:t>@postacert.istruzione.it</w:t>
      </w:r>
    </w:p>
    <w:p w:rsidR="00A95C1C" w:rsidRDefault="00A95C1C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RICHIESTA DI ACCESSO CIVICO AL TITOLARE DEL POTERE SOSTITUTIVO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(art. 5 del </w:t>
      </w:r>
      <w:proofErr w:type="spellStart"/>
      <w:r>
        <w:rPr>
          <w:rFonts w:ascii="Arial" w:hAnsi="Arial" w:cs="Arial"/>
          <w:color w:val="000000"/>
        </w:rPr>
        <w:t>d.lgs</w:t>
      </w:r>
      <w:proofErr w:type="spellEnd"/>
      <w:r>
        <w:rPr>
          <w:rFonts w:ascii="Arial" w:hAnsi="Arial" w:cs="Arial"/>
          <w:color w:val="000000"/>
        </w:rPr>
        <w:t xml:space="preserve"> n. 33 del 14 marzo 2013)</w:t>
      </w:r>
    </w:p>
    <w:p w:rsidR="00A95C1C" w:rsidRDefault="00A95C1C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La/il sottoscritta/o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COGNOME ___________________________________ NOME ___________________________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NATA/O A ________________________________________________________ RESIDENTE IN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 PROV (_____)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VIA ____________________________________________________________________n. _____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 ______________________________________________________ tel._________________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data ________________________________________ ha presentato richiesta di accesso civico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 riguardante __________________________________________________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Tenuto conto che ad oggi quanto richiesto risulta ancora non pubblicato sul sito web istituzionale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>www.</w:t>
      </w:r>
      <w:r w:rsidR="00467B81">
        <w:rPr>
          <w:rFonts w:ascii="Arial" w:hAnsi="Arial" w:cs="Arial"/>
          <w:color w:val="0000FF"/>
        </w:rPr>
        <w:t>icfibonacci.edu</w:t>
      </w:r>
      <w:r>
        <w:rPr>
          <w:rFonts w:ascii="Arial" w:hAnsi="Arial" w:cs="Arial"/>
          <w:color w:val="0000FF"/>
        </w:rPr>
        <w:t xml:space="preserve">.it </w:t>
      </w:r>
      <w:r>
        <w:rPr>
          <w:rFonts w:ascii="Arial" w:hAnsi="Arial" w:cs="Arial"/>
          <w:color w:val="000000"/>
        </w:rPr>
        <w:t>- Sez. Amministrazione Trasparente - non ha ricevuto risposta,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CHIEDE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alla S.V., in qualità di titolare del potere sostitutivo, la pubblicazione del/di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 [1]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sul sito </w:t>
      </w:r>
      <w:r w:rsidR="00467B81">
        <w:rPr>
          <w:rFonts w:ascii="Arial" w:hAnsi="Arial" w:cs="Arial"/>
          <w:color w:val="0000FF"/>
        </w:rPr>
        <w:t>www.icfibonacci.edu</w:t>
      </w:r>
      <w:bookmarkStart w:id="0" w:name="_GoBack"/>
      <w:bookmarkEnd w:id="0"/>
      <w:r w:rsidR="00A95C1C">
        <w:rPr>
          <w:rFonts w:ascii="Arial" w:hAnsi="Arial" w:cs="Arial"/>
          <w:color w:val="0000FF"/>
        </w:rPr>
        <w:t xml:space="preserve">.it </w:t>
      </w:r>
      <w:r>
        <w:rPr>
          <w:rFonts w:ascii="Arial" w:hAnsi="Arial" w:cs="Arial"/>
          <w:color w:val="000000"/>
        </w:rPr>
        <w:t>- Sez. Amministrazione Trasparente e la c</w:t>
      </w:r>
      <w:r w:rsidR="00A95C1C">
        <w:rPr>
          <w:rFonts w:ascii="Arial" w:hAnsi="Arial" w:cs="Arial"/>
          <w:color w:val="000000"/>
        </w:rPr>
        <w:t xml:space="preserve">omunicazione alla/al medesima/o </w:t>
      </w:r>
      <w:r>
        <w:rPr>
          <w:rFonts w:ascii="Arial" w:hAnsi="Arial" w:cs="Arial"/>
          <w:color w:val="000000"/>
        </w:rPr>
        <w:t>dell’avvenuta pubblicazione, indicando il collegamento iper</w:t>
      </w:r>
      <w:r w:rsidR="00A95C1C">
        <w:rPr>
          <w:rFonts w:ascii="Arial" w:hAnsi="Arial" w:cs="Arial"/>
          <w:color w:val="000000"/>
        </w:rPr>
        <w:t xml:space="preserve">testuale a quanto forma </w:t>
      </w:r>
      <w:proofErr w:type="spellStart"/>
      <w:r w:rsidR="00A95C1C">
        <w:rPr>
          <w:rFonts w:ascii="Arial" w:hAnsi="Arial" w:cs="Arial"/>
          <w:color w:val="000000"/>
        </w:rPr>
        <w:t>oggetto</w:t>
      </w:r>
      <w:r>
        <w:rPr>
          <w:rFonts w:ascii="Arial" w:hAnsi="Arial" w:cs="Arial"/>
          <w:color w:val="000000"/>
        </w:rPr>
        <w:t>dell’istanza</w:t>
      </w:r>
      <w:proofErr w:type="spellEnd"/>
      <w:r>
        <w:rPr>
          <w:rFonts w:ascii="Arial" w:hAnsi="Arial" w:cs="Arial"/>
          <w:color w:val="000000"/>
        </w:rPr>
        <w:t>. Indirizzo per le comunicazioni: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 [2]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Luogo e data _______________________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Firma _______________________________ (Si allega copia del documento di identità)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CambriaMath" w:eastAsia="CambriaMath" w:hAnsi="Arial" w:cs="CambriaMath" w:hint="eastAsia"/>
          <w:color w:val="000000"/>
        </w:rPr>
        <w:t>∗</w:t>
      </w:r>
      <w:r>
        <w:rPr>
          <w:rFonts w:ascii="CambriaMath" w:eastAsia="CambriaMath" w:hAnsi="Arial" w:cs="CambriaMath"/>
          <w:color w:val="000000"/>
        </w:rPr>
        <w:t xml:space="preserve"> </w:t>
      </w:r>
      <w:r>
        <w:rPr>
          <w:rFonts w:ascii="Arial" w:hAnsi="Arial" w:cs="Arial"/>
          <w:color w:val="000000"/>
        </w:rPr>
        <w:t>dati obbligatori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[1] Specificare il documento/informazione/dato di cui è stata omessa la pubblicazione obbligatoria;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nel caso sia a conoscenza dell’istante, specificare la norma che impone la pubblicazione di quanto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richiesto.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[2] Inserire l’indirizzo al quale si chiede venga inviato il riscontro alla presente istanza.</w:t>
      </w:r>
    </w:p>
    <w:p w:rsidR="00A95C1C" w:rsidRDefault="00A95C1C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Informativa sul trattamento dei dati personali forniti con la richiesta (Ai sensi dell’art. 13 del D.lgs. 196/2003)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Finalità del trattamento </w:t>
      </w:r>
      <w:r>
        <w:rPr>
          <w:rFonts w:ascii="Arial" w:hAnsi="Arial" w:cs="Arial"/>
          <w:color w:val="000000"/>
          <w:sz w:val="18"/>
          <w:szCs w:val="18"/>
        </w:rPr>
        <w:t>I dati personali verranno trattati dall’Istituzione Scolastica per lo svolgimento delle proprie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funzioni istituzionali in relazione al procedimento avviato.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Natura del conferimento </w:t>
      </w:r>
      <w:r>
        <w:rPr>
          <w:rFonts w:ascii="Arial" w:hAnsi="Arial" w:cs="Arial"/>
          <w:color w:val="000000"/>
          <w:sz w:val="18"/>
          <w:szCs w:val="18"/>
        </w:rPr>
        <w:t>Il conferimento dei dati personali è obbligatorio, in quanto in mancanza di esso non sarà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possibile dare inizio al procedimento menzionato in precedenza e provvedere all’emanazione del provvedimento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conclusivo dello stesso.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Modalità del trattamento </w:t>
      </w:r>
      <w:r>
        <w:rPr>
          <w:rFonts w:ascii="Arial" w:hAnsi="Arial" w:cs="Arial"/>
          <w:color w:val="000000"/>
          <w:sz w:val="18"/>
          <w:szCs w:val="18"/>
        </w:rPr>
        <w:t>In relazione alle finalità di cui sopra, il trattamento dei dati personali avverrà con modalità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informatiche e manuali, in modo da garantire la riservatezza e la sicurezza degli stessi. I dati non saranno diffusi,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potranno essere eventualmente utilizzati in maniera anonima per la creazione di profili degli utenti del servizio.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 </w:t>
      </w:r>
      <w:r>
        <w:rPr>
          <w:rFonts w:ascii="Arial" w:hAnsi="Arial" w:cs="Arial"/>
          <w:b/>
          <w:bCs/>
          <w:color w:val="000000"/>
          <w:sz w:val="18"/>
          <w:szCs w:val="18"/>
        </w:rPr>
        <w:t>Categorie di soggetti ai quali i dati personali possono essere comunicati o che possono venirne a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conoscenza in qualità di Responsabili o Incaricati </w:t>
      </w:r>
      <w:r>
        <w:rPr>
          <w:rFonts w:ascii="Arial" w:hAnsi="Arial" w:cs="Arial"/>
          <w:color w:val="000000"/>
          <w:sz w:val="18"/>
          <w:szCs w:val="18"/>
        </w:rPr>
        <w:t>potranno venire a conoscenza dei dati personali i dipendenti e i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collaboratori, anche esterni, del Titolare e i soggetti che forniscono servizi strumentali alle finalità di cui sopra (come, ad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esempio, servizi tecnici). Tali soggetti agiranno in qualità di Responsabili o Incaricati del trattamento. I dati personali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potranno essere comunicati ad altri soggetti pubblici e/o privati unicamente in forza di una disposizione di legge o di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regolamento che lo preveda.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5.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Diritti dell’interessato </w:t>
      </w:r>
      <w:r>
        <w:rPr>
          <w:rFonts w:ascii="Arial" w:hAnsi="Arial" w:cs="Arial"/>
          <w:color w:val="000000"/>
          <w:sz w:val="18"/>
          <w:szCs w:val="18"/>
        </w:rPr>
        <w:t>All’interessato sono riconosciuti i diritti di cui all’art. 7 del d.lgs. 196/2003 e, in particolare, il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diritto di accedere ai propri dati personali, di chiederne la rettifica, l’aggiornamento o la cancellazione se incompleti,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erronei o raccolti in violazione di legge, l’opposizione al loro trattamento o la trasformazione in forma anonima. Per</w:t>
      </w:r>
    </w:p>
    <w:p w:rsidR="00A87FF7" w:rsidRDefault="00A87FF7" w:rsidP="00A87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l’esercizio di tali diritti, l’interessato può rivolgersi al Responsabile del trattamento dei dati.</w:t>
      </w:r>
    </w:p>
    <w:p w:rsidR="00904F0F" w:rsidRDefault="00A87FF7" w:rsidP="00A95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6.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Titolare e Responsabili del trattamento </w:t>
      </w:r>
      <w:r>
        <w:rPr>
          <w:rFonts w:ascii="Arial" w:hAnsi="Arial" w:cs="Arial"/>
          <w:color w:val="000000"/>
          <w:sz w:val="18"/>
          <w:szCs w:val="18"/>
        </w:rPr>
        <w:t>Il Titolare del trattamento dei dati è il Dirigente Scolastico</w:t>
      </w:r>
      <w:r w:rsidR="000650FD">
        <w:rPr>
          <w:rFonts w:ascii="Arial" w:hAnsi="Arial" w:cs="Arial"/>
          <w:color w:val="000000"/>
          <w:sz w:val="18"/>
          <w:szCs w:val="18"/>
        </w:rPr>
        <w:t xml:space="preserve"> Luca Zoppi</w:t>
      </w:r>
      <w:r w:rsidR="00A95C1C"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Il Responsabile del trattamento è il DSGA </w:t>
      </w:r>
      <w:r w:rsidR="00A95C1C">
        <w:rPr>
          <w:rFonts w:ascii="Arial" w:hAnsi="Arial" w:cs="Arial"/>
          <w:color w:val="000000"/>
          <w:sz w:val="18"/>
          <w:szCs w:val="18"/>
        </w:rPr>
        <w:t>Paolo Mancini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sectPr w:rsidR="00904F0F" w:rsidSect="00EA36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B5E" w:rsidRDefault="00B35B5E">
      <w:pPr>
        <w:spacing w:after="0" w:line="240" w:lineRule="auto"/>
      </w:pPr>
      <w:r>
        <w:separator/>
      </w:r>
    </w:p>
  </w:endnote>
  <w:endnote w:type="continuationSeparator" w:id="0">
    <w:p w:rsidR="00B35B5E" w:rsidRDefault="00B3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Math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3B" w:rsidRDefault="00B35B5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3B" w:rsidRDefault="00B35B5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3B" w:rsidRDefault="00B35B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B5E" w:rsidRDefault="00B35B5E">
      <w:pPr>
        <w:spacing w:after="0" w:line="240" w:lineRule="auto"/>
      </w:pPr>
      <w:r>
        <w:separator/>
      </w:r>
    </w:p>
  </w:footnote>
  <w:footnote w:type="continuationSeparator" w:id="0">
    <w:p w:rsidR="00B35B5E" w:rsidRDefault="00B35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3B" w:rsidRDefault="00B35B5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3B" w:rsidRDefault="00B35B5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3B" w:rsidRDefault="00B35B5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18"/>
    <w:rsid w:val="00021718"/>
    <w:rsid w:val="000650FD"/>
    <w:rsid w:val="00065F9E"/>
    <w:rsid w:val="00135B1E"/>
    <w:rsid w:val="00253C3A"/>
    <w:rsid w:val="002634ED"/>
    <w:rsid w:val="00373D96"/>
    <w:rsid w:val="00467B81"/>
    <w:rsid w:val="004B2951"/>
    <w:rsid w:val="0055072F"/>
    <w:rsid w:val="00641218"/>
    <w:rsid w:val="00904F0F"/>
    <w:rsid w:val="009F32AF"/>
    <w:rsid w:val="00A62D19"/>
    <w:rsid w:val="00A87FF7"/>
    <w:rsid w:val="00A95C1C"/>
    <w:rsid w:val="00B35B5E"/>
    <w:rsid w:val="00C514D5"/>
    <w:rsid w:val="00E4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9BF29-E38B-486C-9004-DCA82B46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12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1218"/>
  </w:style>
  <w:style w:type="paragraph" w:styleId="Pidipagina">
    <w:name w:val="footer"/>
    <w:basedOn w:val="Normale"/>
    <w:link w:val="PidipaginaCarattere"/>
    <w:uiPriority w:val="99"/>
    <w:unhideWhenUsed/>
    <w:rsid w:val="006412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12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21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04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Account Microsoft</cp:lastModifiedBy>
  <cp:revision>2</cp:revision>
  <dcterms:created xsi:type="dcterms:W3CDTF">2023-10-27T08:39:00Z</dcterms:created>
  <dcterms:modified xsi:type="dcterms:W3CDTF">2023-10-27T08:39:00Z</dcterms:modified>
</cp:coreProperties>
</file>