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8C2" w:rsidRPr="009E48C2" w:rsidRDefault="005F322B" w:rsidP="009E48C2">
      <w:pPr>
        <w:pBdr>
          <w:top w:val="single" w:sz="4" w:space="1" w:color="auto"/>
          <w:left w:val="single" w:sz="4" w:space="4" w:color="auto"/>
          <w:bottom w:val="single" w:sz="4" w:space="1" w:color="auto"/>
          <w:right w:val="single" w:sz="4" w:space="4" w:color="auto"/>
        </w:pBdr>
        <w:spacing w:after="0" w:line="240" w:lineRule="auto"/>
        <w:jc w:val="center"/>
        <w:rPr>
          <w:rFonts w:ascii="Albertus MT Lt" w:eastAsia="Times New Roman" w:hAnsi="Albertus MT Lt" w:cs="Times New Roman"/>
          <w:b/>
          <w:sz w:val="24"/>
          <w:szCs w:val="24"/>
          <w:lang w:eastAsia="it-IT"/>
        </w:rPr>
      </w:pPr>
      <w:bookmarkStart w:id="0" w:name="_GoBack"/>
      <w:bookmarkEnd w:id="0"/>
      <w:proofErr w:type="spellStart"/>
      <w:r>
        <w:rPr>
          <w:rFonts w:ascii="Albertus MT Lt" w:eastAsia="Times New Roman" w:hAnsi="Albertus MT Lt" w:cs="Times New Roman"/>
          <w:b/>
          <w:sz w:val="24"/>
          <w:szCs w:val="24"/>
          <w:lang w:eastAsia="it-IT"/>
        </w:rPr>
        <w:t>Prot</w:t>
      </w:r>
      <w:proofErr w:type="spellEnd"/>
      <w:r>
        <w:rPr>
          <w:rFonts w:ascii="Albertus MT Lt" w:eastAsia="Times New Roman" w:hAnsi="Albertus MT Lt" w:cs="Times New Roman"/>
          <w:b/>
          <w:sz w:val="24"/>
          <w:szCs w:val="24"/>
          <w:lang w:eastAsia="it-IT"/>
        </w:rPr>
        <w:t xml:space="preserve">. </w:t>
      </w:r>
      <w:r w:rsidR="009E48C2" w:rsidRPr="009E48C2">
        <w:rPr>
          <w:rFonts w:ascii="Albertus MT Lt" w:eastAsia="Times New Roman" w:hAnsi="Albertus MT Lt" w:cs="Times New Roman"/>
          <w:b/>
          <w:sz w:val="24"/>
          <w:szCs w:val="24"/>
          <w:lang w:eastAsia="it-IT"/>
        </w:rPr>
        <w:t>000</w:t>
      </w:r>
      <w:r w:rsidR="00110A8B">
        <w:rPr>
          <w:rFonts w:ascii="Albertus MT Lt" w:eastAsia="Times New Roman" w:hAnsi="Albertus MT Lt" w:cs="Times New Roman"/>
          <w:b/>
          <w:sz w:val="24"/>
          <w:szCs w:val="24"/>
          <w:lang w:eastAsia="it-IT"/>
        </w:rPr>
        <w:t>3065/A</w:t>
      </w:r>
      <w:r>
        <w:rPr>
          <w:rFonts w:ascii="Albertus MT Lt" w:eastAsia="Times New Roman" w:hAnsi="Albertus MT Lt" w:cs="Times New Roman"/>
          <w:b/>
          <w:sz w:val="24"/>
          <w:szCs w:val="24"/>
          <w:lang w:eastAsia="it-IT"/>
        </w:rPr>
        <w:t>1</w:t>
      </w:r>
      <w:r w:rsidR="00110A8B">
        <w:rPr>
          <w:rFonts w:ascii="Albertus MT Lt" w:eastAsia="Times New Roman" w:hAnsi="Albertus MT Lt" w:cs="Times New Roman"/>
          <w:b/>
          <w:sz w:val="24"/>
          <w:szCs w:val="24"/>
          <w:lang w:eastAsia="it-IT"/>
        </w:rPr>
        <w:t>2</w:t>
      </w:r>
      <w:r w:rsidR="009E48C2" w:rsidRPr="009E48C2">
        <w:rPr>
          <w:rFonts w:ascii="Albertus MT Lt" w:eastAsia="Times New Roman" w:hAnsi="Albertus MT Lt" w:cs="Times New Roman"/>
          <w:b/>
          <w:sz w:val="24"/>
          <w:szCs w:val="24"/>
          <w:lang w:eastAsia="it-IT"/>
        </w:rPr>
        <w:t xml:space="preserve">           Volterra</w:t>
      </w:r>
      <w:r w:rsidR="00110A8B">
        <w:rPr>
          <w:rFonts w:ascii="Albertus MT Lt" w:eastAsia="Times New Roman" w:hAnsi="Albertus MT Lt" w:cs="Times New Roman"/>
          <w:b/>
          <w:sz w:val="24"/>
          <w:szCs w:val="24"/>
          <w:lang w:eastAsia="it-IT"/>
        </w:rPr>
        <w:t>,</w:t>
      </w:r>
      <w:r w:rsidR="009E48C2" w:rsidRPr="009E48C2">
        <w:rPr>
          <w:rFonts w:ascii="Albertus MT Lt" w:eastAsia="Times New Roman" w:hAnsi="Albertus MT Lt" w:cs="Times New Roman"/>
          <w:b/>
          <w:sz w:val="24"/>
          <w:szCs w:val="24"/>
          <w:lang w:eastAsia="it-IT"/>
        </w:rPr>
        <w:t xml:space="preserve"> </w:t>
      </w:r>
      <w:r w:rsidR="00FC4A74">
        <w:rPr>
          <w:rFonts w:ascii="Albertus MT Lt" w:eastAsia="Times New Roman" w:hAnsi="Albertus MT Lt" w:cs="Times New Roman"/>
          <w:b/>
          <w:sz w:val="24"/>
          <w:szCs w:val="24"/>
          <w:lang w:eastAsia="it-IT"/>
        </w:rPr>
        <w:t>01</w:t>
      </w:r>
      <w:r w:rsidR="009E48C2" w:rsidRPr="009E48C2">
        <w:rPr>
          <w:rFonts w:ascii="Albertus MT Lt" w:eastAsia="Times New Roman" w:hAnsi="Albertus MT Lt" w:cs="Times New Roman"/>
          <w:b/>
          <w:sz w:val="24"/>
          <w:szCs w:val="24"/>
          <w:lang w:eastAsia="it-IT"/>
        </w:rPr>
        <w:t xml:space="preserve"> </w:t>
      </w:r>
      <w:r w:rsidR="00FC4A74">
        <w:rPr>
          <w:rFonts w:ascii="Albertus MT Lt" w:eastAsia="Times New Roman" w:hAnsi="Albertus MT Lt" w:cs="Times New Roman"/>
          <w:b/>
          <w:sz w:val="24"/>
          <w:szCs w:val="24"/>
          <w:lang w:eastAsia="it-IT"/>
        </w:rPr>
        <w:t>Settembre</w:t>
      </w:r>
      <w:r w:rsidR="009E48C2" w:rsidRPr="009E48C2">
        <w:rPr>
          <w:rFonts w:ascii="Albertus MT Lt" w:eastAsia="Times New Roman" w:hAnsi="Albertus MT Lt" w:cs="Times New Roman"/>
          <w:b/>
          <w:sz w:val="24"/>
          <w:szCs w:val="24"/>
          <w:lang w:eastAsia="it-IT"/>
        </w:rPr>
        <w:t xml:space="preserve">  2016</w:t>
      </w:r>
    </w:p>
    <w:p w:rsidR="009E48C2" w:rsidRPr="009E48C2" w:rsidRDefault="009E48C2" w:rsidP="009E48C2">
      <w:pPr>
        <w:spacing w:after="0" w:line="240" w:lineRule="auto"/>
        <w:jc w:val="center"/>
        <w:rPr>
          <w:rFonts w:ascii="Times New Roman" w:eastAsia="Times New Roman" w:hAnsi="Times New Roman" w:cs="Times New Roman"/>
          <w:sz w:val="24"/>
          <w:szCs w:val="24"/>
          <w:lang w:eastAsia="it-IT"/>
        </w:rPr>
      </w:pPr>
    </w:p>
    <w:p w:rsidR="009E48C2" w:rsidRPr="009E48C2" w:rsidRDefault="009E48C2" w:rsidP="009E48C2">
      <w:pPr>
        <w:spacing w:after="0" w:line="240" w:lineRule="auto"/>
        <w:jc w:val="center"/>
        <w:rPr>
          <w:rFonts w:ascii="Times New Roman" w:eastAsia="Times New Roman" w:hAnsi="Times New Roman" w:cs="Times New Roman"/>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393"/>
        <w:gridCol w:w="1978"/>
      </w:tblGrid>
      <w:tr w:rsidR="009E48C2" w:rsidRPr="009E48C2" w:rsidTr="00985F5A">
        <w:tc>
          <w:tcPr>
            <w:tcW w:w="1937" w:type="dxa"/>
            <w:shd w:val="clear" w:color="auto" w:fill="auto"/>
            <w:vAlign w:val="center"/>
          </w:tcPr>
          <w:bookmarkStart w:id="1" w:name="_MON_1522484392"/>
          <w:bookmarkEnd w:id="1"/>
          <w:p w:rsidR="009E48C2" w:rsidRPr="009E48C2" w:rsidRDefault="009E48C2" w:rsidP="009E48C2">
            <w:pPr>
              <w:spacing w:after="0" w:line="240" w:lineRule="auto"/>
              <w:jc w:val="center"/>
              <w:rPr>
                <w:rFonts w:ascii="Times New Roman" w:eastAsia="Times New Roman" w:hAnsi="Times New Roman" w:cs="Times New Roman"/>
                <w:sz w:val="24"/>
                <w:szCs w:val="24"/>
                <w:lang w:eastAsia="it-IT"/>
              </w:rPr>
            </w:pPr>
            <w:r w:rsidRPr="009E48C2">
              <w:rPr>
                <w:rFonts w:ascii="Times New Roman" w:eastAsia="Times New Roman" w:hAnsi="Times New Roman" w:cs="Times New Roman"/>
                <w:sz w:val="24"/>
                <w:szCs w:val="24"/>
                <w:lang w:eastAsia="it-IT"/>
              </w:rPr>
              <w:object w:dxaOrig="341" w:dyaOrig="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81pt" o:ole="" fillcolor="window">
                  <v:imagedata r:id="rId6" o:title=""/>
                </v:shape>
                <o:OLEObject Type="Embed" ProgID="Word.Picture.8" ShapeID="_x0000_i1025" DrawAspect="Content" ObjectID="_1534318391" r:id="rId7"/>
              </w:object>
            </w:r>
          </w:p>
        </w:tc>
        <w:tc>
          <w:tcPr>
            <w:tcW w:w="6393" w:type="dxa"/>
            <w:shd w:val="clear" w:color="auto" w:fill="auto"/>
            <w:vAlign w:val="center"/>
          </w:tcPr>
          <w:p w:rsidR="009E48C2" w:rsidRPr="009E48C2" w:rsidRDefault="009E48C2" w:rsidP="009E48C2">
            <w:pPr>
              <w:keepNext/>
              <w:spacing w:after="0" w:line="240" w:lineRule="auto"/>
              <w:jc w:val="center"/>
              <w:outlineLvl w:val="1"/>
              <w:rPr>
                <w:rFonts w:ascii="Tahoma" w:eastAsia="Times New Roman" w:hAnsi="Tahoma" w:cs="Tahoma"/>
                <w:bCs/>
                <w:sz w:val="18"/>
                <w:szCs w:val="18"/>
                <w:lang w:eastAsia="it-IT"/>
              </w:rPr>
            </w:pPr>
          </w:p>
          <w:p w:rsidR="009E48C2" w:rsidRPr="009E48C2" w:rsidRDefault="009E48C2" w:rsidP="009E48C2">
            <w:pPr>
              <w:keepNext/>
              <w:spacing w:after="0" w:line="240" w:lineRule="auto"/>
              <w:jc w:val="center"/>
              <w:outlineLvl w:val="1"/>
              <w:rPr>
                <w:rFonts w:ascii="Tahoma" w:eastAsia="Times New Roman" w:hAnsi="Tahoma" w:cs="Tahoma"/>
                <w:bCs/>
                <w:sz w:val="18"/>
                <w:szCs w:val="18"/>
                <w:lang w:eastAsia="it-IT"/>
              </w:rPr>
            </w:pPr>
            <w:r w:rsidRPr="009E48C2">
              <w:rPr>
                <w:rFonts w:ascii="Tahoma" w:eastAsia="Times New Roman" w:hAnsi="Tahoma" w:cs="Tahoma"/>
                <w:bCs/>
                <w:sz w:val="18"/>
                <w:szCs w:val="18"/>
                <w:lang w:eastAsia="it-IT"/>
              </w:rPr>
              <w:t>ISTITUTO COMPRENSIVO VOLTERRA</w:t>
            </w:r>
          </w:p>
          <w:p w:rsidR="009E48C2" w:rsidRPr="009E48C2" w:rsidRDefault="009E48C2" w:rsidP="009E48C2">
            <w:pPr>
              <w:spacing w:after="0" w:line="240" w:lineRule="auto"/>
              <w:jc w:val="center"/>
              <w:rPr>
                <w:rFonts w:ascii="Tahoma" w:eastAsia="Times New Roman" w:hAnsi="Tahoma" w:cs="Tahoma"/>
                <w:sz w:val="18"/>
                <w:szCs w:val="18"/>
                <w:lang w:eastAsia="it-IT"/>
              </w:rPr>
            </w:pPr>
            <w:r w:rsidRPr="009E48C2">
              <w:rPr>
                <w:rFonts w:ascii="Tahoma" w:eastAsia="Times New Roman" w:hAnsi="Tahoma" w:cs="Tahoma"/>
                <w:sz w:val="18"/>
                <w:szCs w:val="18"/>
                <w:lang w:eastAsia="it-IT"/>
              </w:rPr>
              <w:t>Via Fonda n° 3 - 56048 Volterra tel. 0588-86165 fax. 0588-86102</w:t>
            </w:r>
          </w:p>
          <w:p w:rsidR="009E48C2" w:rsidRPr="009E48C2" w:rsidRDefault="009E48C2" w:rsidP="009E48C2">
            <w:pPr>
              <w:spacing w:after="0" w:line="240" w:lineRule="auto"/>
              <w:jc w:val="center"/>
              <w:rPr>
                <w:rFonts w:ascii="Tahoma" w:eastAsia="Times New Roman" w:hAnsi="Tahoma" w:cs="Tahoma"/>
                <w:sz w:val="18"/>
                <w:szCs w:val="18"/>
                <w:lang w:eastAsia="it-IT"/>
              </w:rPr>
            </w:pPr>
            <w:r w:rsidRPr="009E48C2">
              <w:rPr>
                <w:rFonts w:ascii="Tahoma" w:eastAsia="Times New Roman" w:hAnsi="Tahoma" w:cs="Tahoma"/>
                <w:sz w:val="18"/>
                <w:szCs w:val="18"/>
                <w:lang w:eastAsia="it-IT"/>
              </w:rPr>
              <w:t>C.M. PIIC84200N C.F. 90032000508</w:t>
            </w:r>
          </w:p>
          <w:p w:rsidR="009E48C2" w:rsidRPr="009E48C2" w:rsidRDefault="009E48C2" w:rsidP="009E48C2">
            <w:pPr>
              <w:spacing w:after="0" w:line="240" w:lineRule="auto"/>
              <w:jc w:val="center"/>
              <w:rPr>
                <w:rFonts w:ascii="Tahoma" w:eastAsia="Times New Roman" w:hAnsi="Tahoma" w:cs="Tahoma"/>
                <w:sz w:val="18"/>
                <w:szCs w:val="18"/>
                <w:lang w:eastAsia="it-IT"/>
              </w:rPr>
            </w:pPr>
            <w:r w:rsidRPr="009E48C2">
              <w:rPr>
                <w:rFonts w:ascii="Tahoma" w:eastAsia="Times New Roman" w:hAnsi="Tahoma" w:cs="Tahoma"/>
                <w:sz w:val="18"/>
                <w:szCs w:val="18"/>
                <w:lang w:eastAsia="it-IT"/>
              </w:rPr>
              <w:t>COD. UNIVOCO FATTURAZIONE:UFXC4G</w:t>
            </w:r>
          </w:p>
          <w:p w:rsidR="009E48C2" w:rsidRPr="009E48C2" w:rsidRDefault="00AE45CE" w:rsidP="009E48C2">
            <w:pPr>
              <w:spacing w:after="0" w:line="240" w:lineRule="auto"/>
              <w:jc w:val="center"/>
              <w:rPr>
                <w:rFonts w:ascii="Tahoma" w:eastAsia="Times New Roman" w:hAnsi="Tahoma" w:cs="Tahoma"/>
                <w:sz w:val="18"/>
                <w:szCs w:val="18"/>
                <w:lang w:eastAsia="it-IT"/>
              </w:rPr>
            </w:pPr>
            <w:hyperlink r:id="rId8" w:history="1">
              <w:r w:rsidR="009E48C2" w:rsidRPr="009E48C2">
                <w:rPr>
                  <w:rFonts w:ascii="Tahoma" w:eastAsia="Times New Roman" w:hAnsi="Tahoma" w:cs="Tahoma"/>
                  <w:color w:val="0000FF"/>
                  <w:sz w:val="18"/>
                  <w:szCs w:val="18"/>
                  <w:u w:val="single"/>
                  <w:lang w:eastAsia="it-IT"/>
                </w:rPr>
                <w:t>piic84200n@pec.istruzione.it</w:t>
              </w:r>
            </w:hyperlink>
            <w:r w:rsidR="009E48C2" w:rsidRPr="009E48C2">
              <w:rPr>
                <w:rFonts w:ascii="Tahoma" w:eastAsia="Times New Roman" w:hAnsi="Tahoma" w:cs="Tahoma"/>
                <w:sz w:val="18"/>
                <w:szCs w:val="18"/>
                <w:lang w:eastAsia="it-IT"/>
              </w:rPr>
              <w:t xml:space="preserve"> - </w:t>
            </w:r>
            <w:hyperlink r:id="rId9" w:history="1">
              <w:r w:rsidR="009E48C2" w:rsidRPr="009E48C2">
                <w:rPr>
                  <w:rFonts w:ascii="Tahoma" w:eastAsia="Times New Roman" w:hAnsi="Tahoma" w:cs="Tahoma"/>
                  <w:color w:val="0000FF"/>
                  <w:sz w:val="18"/>
                  <w:szCs w:val="18"/>
                  <w:u w:val="single"/>
                  <w:lang w:eastAsia="it-IT"/>
                </w:rPr>
                <w:t>piic84200n@istruzione.it</w:t>
              </w:r>
            </w:hyperlink>
            <w:r w:rsidR="009E48C2" w:rsidRPr="009E48C2">
              <w:rPr>
                <w:rFonts w:ascii="Tahoma" w:eastAsia="Times New Roman" w:hAnsi="Tahoma" w:cs="Tahoma"/>
                <w:sz w:val="18"/>
                <w:szCs w:val="18"/>
                <w:lang w:eastAsia="it-IT"/>
              </w:rPr>
              <w:t xml:space="preserve"> - </w:t>
            </w:r>
            <w:hyperlink r:id="rId10" w:history="1">
              <w:r w:rsidR="009E48C2" w:rsidRPr="009E48C2">
                <w:rPr>
                  <w:rFonts w:ascii="Tahoma" w:eastAsia="Times New Roman" w:hAnsi="Tahoma" w:cs="Tahoma"/>
                  <w:color w:val="0000FF"/>
                  <w:sz w:val="18"/>
                  <w:szCs w:val="18"/>
                  <w:u w:val="single"/>
                  <w:lang w:eastAsia="it-IT"/>
                </w:rPr>
                <w:t>info@icsvolterra.it</w:t>
              </w:r>
            </w:hyperlink>
          </w:p>
          <w:p w:rsidR="009E48C2" w:rsidRPr="009E48C2" w:rsidRDefault="00AE45CE" w:rsidP="009E48C2">
            <w:pPr>
              <w:spacing w:after="0" w:line="240" w:lineRule="auto"/>
              <w:jc w:val="center"/>
              <w:rPr>
                <w:rFonts w:ascii="Tahoma" w:eastAsia="Times New Roman" w:hAnsi="Tahoma" w:cs="Tahoma"/>
                <w:sz w:val="18"/>
                <w:szCs w:val="18"/>
                <w:lang w:eastAsia="it-IT"/>
              </w:rPr>
            </w:pPr>
            <w:hyperlink r:id="rId11" w:history="1">
              <w:r w:rsidR="009E48C2" w:rsidRPr="009E48C2">
                <w:rPr>
                  <w:rFonts w:ascii="Tahoma" w:eastAsia="Times New Roman" w:hAnsi="Tahoma" w:cs="Tahoma"/>
                  <w:color w:val="0000FF"/>
                  <w:sz w:val="18"/>
                  <w:szCs w:val="18"/>
                  <w:u w:val="single"/>
                  <w:lang w:eastAsia="it-IT"/>
                </w:rPr>
                <w:t>http://www.icsvolterra.gov.it</w:t>
              </w:r>
            </w:hyperlink>
          </w:p>
          <w:p w:rsidR="009E48C2" w:rsidRPr="009E48C2" w:rsidRDefault="009E48C2" w:rsidP="009E48C2">
            <w:pPr>
              <w:spacing w:after="0" w:line="240" w:lineRule="auto"/>
              <w:jc w:val="center"/>
              <w:rPr>
                <w:rFonts w:ascii="Tahoma" w:eastAsia="Times New Roman" w:hAnsi="Tahoma" w:cs="Tahoma"/>
                <w:sz w:val="18"/>
                <w:szCs w:val="18"/>
                <w:lang w:eastAsia="it-IT"/>
              </w:rPr>
            </w:pPr>
            <w:r w:rsidRPr="009E48C2">
              <w:rPr>
                <w:rFonts w:ascii="Tahoma" w:eastAsia="Times New Roman" w:hAnsi="Tahoma" w:cs="Tahoma"/>
                <w:bCs/>
                <w:sz w:val="18"/>
                <w:szCs w:val="18"/>
                <w:lang w:eastAsia="it-IT"/>
              </w:rPr>
              <w:t>Sede di erogazione corsi C.P.I.A. Provincia di Pisa</w:t>
            </w:r>
          </w:p>
          <w:p w:rsidR="009E48C2" w:rsidRPr="005F322B" w:rsidRDefault="00AE45CE" w:rsidP="005F322B">
            <w:pPr>
              <w:tabs>
                <w:tab w:val="left" w:pos="708"/>
                <w:tab w:val="left" w:pos="1416"/>
                <w:tab w:val="left" w:pos="2124"/>
                <w:tab w:val="left" w:pos="2832"/>
                <w:tab w:val="left" w:pos="3540"/>
                <w:tab w:val="left" w:pos="4248"/>
                <w:tab w:val="left" w:pos="4956"/>
                <w:tab w:val="left" w:pos="5664"/>
                <w:tab w:val="left" w:pos="6320"/>
              </w:tabs>
              <w:spacing w:after="0" w:line="240" w:lineRule="auto"/>
              <w:jc w:val="center"/>
              <w:rPr>
                <w:rFonts w:ascii="Tahoma" w:eastAsia="Times New Roman" w:hAnsi="Tahoma" w:cs="Tahoma"/>
                <w:color w:val="000066"/>
                <w:sz w:val="18"/>
                <w:szCs w:val="18"/>
                <w:lang w:eastAsia="it-IT"/>
              </w:rPr>
            </w:pPr>
            <w:hyperlink r:id="rId12" w:history="1">
              <w:r w:rsidR="009E48C2" w:rsidRPr="009E48C2">
                <w:rPr>
                  <w:rFonts w:ascii="Tahoma" w:eastAsia="Times New Roman" w:hAnsi="Tahoma" w:cs="Tahoma"/>
                  <w:color w:val="0000FF"/>
                  <w:sz w:val="18"/>
                  <w:szCs w:val="18"/>
                  <w:u w:val="single"/>
                  <w:lang w:eastAsia="it-IT"/>
                </w:rPr>
                <w:t>ctp@icsvolterra.it</w:t>
              </w:r>
            </w:hyperlink>
          </w:p>
        </w:tc>
        <w:tc>
          <w:tcPr>
            <w:tcW w:w="1978" w:type="dxa"/>
            <w:shd w:val="clear" w:color="auto" w:fill="auto"/>
            <w:vAlign w:val="center"/>
          </w:tcPr>
          <w:p w:rsidR="009E48C2" w:rsidRPr="009E48C2" w:rsidRDefault="009E48C2" w:rsidP="009E48C2">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anchor distT="0" distB="0" distL="114300" distR="114300" simplePos="0" relativeHeight="251659264" behindDoc="0" locked="0" layoutInCell="1" allowOverlap="1">
                  <wp:simplePos x="0" y="0"/>
                  <wp:positionH relativeFrom="column">
                    <wp:posOffset>95250</wp:posOffset>
                  </wp:positionH>
                  <wp:positionV relativeFrom="paragraph">
                    <wp:posOffset>210185</wp:posOffset>
                  </wp:positionV>
                  <wp:extent cx="990600" cy="876300"/>
                  <wp:effectExtent l="0" t="0" r="0" b="0"/>
                  <wp:wrapSquare wrapText="bothSides"/>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E48C2" w:rsidRPr="009E48C2" w:rsidRDefault="009E48C2" w:rsidP="009E48C2">
      <w:pPr>
        <w:spacing w:before="326" w:after="509" w:line="235" w:lineRule="exact"/>
        <w:ind w:left="72"/>
        <w:textAlignment w:val="baseline"/>
        <w:rPr>
          <w:rFonts w:ascii="Times New Roman" w:eastAsia="Verdana" w:hAnsi="Times New Roman" w:cs="Times New Roman"/>
          <w:b/>
          <w:color w:val="000000"/>
          <w:spacing w:val="-1"/>
        </w:rPr>
      </w:pPr>
      <w:r w:rsidRPr="009E48C2">
        <w:rPr>
          <w:rFonts w:ascii="Times New Roman" w:eastAsia="Verdana" w:hAnsi="Times New Roman" w:cs="Times New Roman"/>
          <w:b/>
          <w:color w:val="000000"/>
          <w:spacing w:val="-1"/>
        </w:rPr>
        <w:t>CIG: Z071B094EE</w:t>
      </w:r>
    </w:p>
    <w:p w:rsidR="009E48C2" w:rsidRPr="009E48C2" w:rsidRDefault="009E48C2" w:rsidP="009E48C2">
      <w:pPr>
        <w:pBdr>
          <w:top w:val="single" w:sz="5" w:space="0" w:color="000000"/>
          <w:left w:val="single" w:sz="5" w:space="0" w:color="000000"/>
          <w:bottom w:val="single" w:sz="5" w:space="2" w:color="000000"/>
          <w:right w:val="single" w:sz="5" w:space="7" w:color="000000"/>
        </w:pBdr>
        <w:spacing w:after="319" w:line="278" w:lineRule="exact"/>
        <w:ind w:left="72" w:right="144"/>
        <w:jc w:val="both"/>
        <w:textAlignment w:val="baseline"/>
        <w:rPr>
          <w:rFonts w:ascii="Times New Roman" w:eastAsia="Verdana" w:hAnsi="Times New Roman" w:cs="Times New Roman"/>
          <w:b/>
          <w:color w:val="000000"/>
          <w:spacing w:val="-1"/>
        </w:rPr>
      </w:pPr>
      <w:r w:rsidRPr="009E48C2">
        <w:rPr>
          <w:rFonts w:ascii="Times New Roman" w:eastAsia="Verdana" w:hAnsi="Times New Roman" w:cs="Times New Roman"/>
          <w:b/>
          <w:color w:val="000000"/>
          <w:spacing w:val="-1"/>
        </w:rPr>
        <w:t xml:space="preserve">Avviso esplorativo per manifestazione di interesse finalizzata all’individuazione di operatori economici da invitare ad eventuale gara tramite procedura negoziata senza previa pubblicazione di bando, ai sensi dell’art. 36 del </w:t>
      </w:r>
      <w:proofErr w:type="spellStart"/>
      <w:r w:rsidRPr="009E48C2">
        <w:rPr>
          <w:rFonts w:ascii="Times New Roman" w:eastAsia="Verdana" w:hAnsi="Times New Roman" w:cs="Times New Roman"/>
          <w:b/>
          <w:color w:val="000000"/>
          <w:spacing w:val="-1"/>
        </w:rPr>
        <w:t>D.Lgs</w:t>
      </w:r>
      <w:proofErr w:type="spellEnd"/>
      <w:r w:rsidRPr="009E48C2">
        <w:rPr>
          <w:rFonts w:ascii="Times New Roman" w:eastAsia="Verdana" w:hAnsi="Times New Roman" w:cs="Times New Roman"/>
          <w:b/>
          <w:color w:val="000000"/>
          <w:spacing w:val="-1"/>
        </w:rPr>
        <w:t xml:space="preserve"> n. 50/2016 e </w:t>
      </w:r>
      <w:proofErr w:type="spellStart"/>
      <w:r w:rsidRPr="009E48C2">
        <w:rPr>
          <w:rFonts w:ascii="Times New Roman" w:eastAsia="Verdana" w:hAnsi="Times New Roman" w:cs="Times New Roman"/>
          <w:b/>
          <w:color w:val="000000"/>
          <w:spacing w:val="-1"/>
        </w:rPr>
        <w:t>s.m.i</w:t>
      </w:r>
      <w:proofErr w:type="spellEnd"/>
      <w:r w:rsidRPr="009E48C2">
        <w:rPr>
          <w:rFonts w:ascii="Times New Roman" w:eastAsia="Verdana" w:hAnsi="Times New Roman" w:cs="Times New Roman"/>
          <w:b/>
          <w:color w:val="000000"/>
          <w:spacing w:val="-1"/>
        </w:rPr>
        <w:t>, per l’affidamento del servizio assicurativo di “Responsabilità Civile”, “Infortuni”, “Assistenza” e “Tutela Legale dell’Istituto”, relativo all’anno scolastico 2016/17.</w:t>
      </w:r>
    </w:p>
    <w:p w:rsidR="009E48C2" w:rsidRDefault="009E48C2" w:rsidP="009E48C2">
      <w:pPr>
        <w:spacing w:before="44" w:after="0" w:line="235" w:lineRule="exact"/>
        <w:ind w:left="72"/>
        <w:jc w:val="both"/>
        <w:textAlignment w:val="baseline"/>
        <w:rPr>
          <w:rFonts w:ascii="Times New Roman" w:eastAsia="Verdana" w:hAnsi="Times New Roman" w:cs="Times New Roman"/>
          <w:color w:val="000000"/>
          <w:sz w:val="20"/>
          <w:szCs w:val="20"/>
        </w:rPr>
      </w:pPr>
    </w:p>
    <w:p w:rsidR="009E48C2" w:rsidRPr="009E48C2" w:rsidRDefault="009E48C2" w:rsidP="009E48C2">
      <w:pPr>
        <w:spacing w:before="44" w:after="0" w:line="235" w:lineRule="exact"/>
        <w:ind w:left="72"/>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Art. 1 – OGGETTO</w:t>
      </w:r>
    </w:p>
    <w:p w:rsidR="009E48C2" w:rsidRPr="009E48C2" w:rsidRDefault="009E48C2" w:rsidP="009E48C2">
      <w:pPr>
        <w:spacing w:before="5" w:after="0" w:line="279" w:lineRule="exact"/>
        <w:ind w:left="72" w:right="144"/>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 xml:space="preserve">Questa istituzione scolastica intende acquisire manifestazioni di interesse da parte di operatori economici al fine di individuare, nel rispetto dei principi di non discriminazione, parità di trattamento, proporzionalità e trasparenza, le Ditte da invitare per una successiva procedura negoziata ai sensi dell’art. 36, comma 2, </w:t>
      </w:r>
      <w:proofErr w:type="spellStart"/>
      <w:r w:rsidRPr="009E48C2">
        <w:rPr>
          <w:rFonts w:ascii="Times New Roman" w:eastAsia="Verdana" w:hAnsi="Times New Roman" w:cs="Times New Roman"/>
          <w:color w:val="000000"/>
          <w:sz w:val="20"/>
          <w:szCs w:val="20"/>
        </w:rPr>
        <w:t>lett</w:t>
      </w:r>
      <w:proofErr w:type="spellEnd"/>
      <w:r w:rsidRPr="009E48C2">
        <w:rPr>
          <w:rFonts w:ascii="Times New Roman" w:eastAsia="Verdana" w:hAnsi="Times New Roman" w:cs="Times New Roman"/>
          <w:color w:val="000000"/>
          <w:sz w:val="20"/>
          <w:szCs w:val="20"/>
        </w:rPr>
        <w:t xml:space="preserve">. b del </w:t>
      </w:r>
      <w:proofErr w:type="spellStart"/>
      <w:r w:rsidRPr="009E48C2">
        <w:rPr>
          <w:rFonts w:ascii="Times New Roman" w:eastAsia="Verdana" w:hAnsi="Times New Roman" w:cs="Times New Roman"/>
          <w:color w:val="000000"/>
          <w:sz w:val="20"/>
          <w:szCs w:val="20"/>
        </w:rPr>
        <w:t>D.Lgs.</w:t>
      </w:r>
      <w:proofErr w:type="spellEnd"/>
      <w:r w:rsidRPr="009E48C2">
        <w:rPr>
          <w:rFonts w:ascii="Times New Roman" w:eastAsia="Verdana" w:hAnsi="Times New Roman" w:cs="Times New Roman"/>
          <w:color w:val="000000"/>
          <w:sz w:val="20"/>
          <w:szCs w:val="20"/>
        </w:rPr>
        <w:t xml:space="preserve"> 50/2016 e indetta con propria determina </w:t>
      </w:r>
      <w:proofErr w:type="spellStart"/>
      <w:r w:rsidRPr="009E48C2">
        <w:rPr>
          <w:rFonts w:ascii="Times New Roman" w:eastAsia="Verdana" w:hAnsi="Times New Roman" w:cs="Times New Roman"/>
          <w:color w:val="000000"/>
          <w:sz w:val="20"/>
          <w:szCs w:val="20"/>
        </w:rPr>
        <w:t>prot</w:t>
      </w:r>
      <w:proofErr w:type="spellEnd"/>
      <w:r w:rsidRPr="009E48C2">
        <w:rPr>
          <w:rFonts w:ascii="Times New Roman" w:eastAsia="Verdana" w:hAnsi="Times New Roman" w:cs="Times New Roman"/>
          <w:color w:val="000000"/>
          <w:sz w:val="20"/>
          <w:szCs w:val="20"/>
        </w:rPr>
        <w:t>. n.</w:t>
      </w:r>
      <w:r w:rsidR="009201D2" w:rsidRPr="009201D2">
        <w:rPr>
          <w:rFonts w:ascii="Times New Roman" w:eastAsia="Verdana" w:hAnsi="Times New Roman" w:cs="Times New Roman"/>
          <w:color w:val="000000"/>
          <w:sz w:val="20"/>
          <w:szCs w:val="20"/>
        </w:rPr>
        <w:t>3064</w:t>
      </w:r>
      <w:r w:rsidR="009201D2">
        <w:rPr>
          <w:rFonts w:ascii="Times New Roman" w:eastAsia="Verdana" w:hAnsi="Times New Roman" w:cs="Times New Roman"/>
          <w:color w:val="000000"/>
          <w:sz w:val="20"/>
          <w:szCs w:val="20"/>
        </w:rPr>
        <w:t xml:space="preserve">/A2 del 01/09/2016, </w:t>
      </w:r>
      <w:r w:rsidRPr="009E48C2">
        <w:rPr>
          <w:rFonts w:ascii="Times New Roman" w:eastAsia="Verdana" w:hAnsi="Times New Roman" w:cs="Times New Roman"/>
          <w:color w:val="000000"/>
          <w:sz w:val="20"/>
          <w:szCs w:val="20"/>
        </w:rPr>
        <w:t xml:space="preserve"> inerente l'affidamento del servizio assicurativo di “Responsabilità Civile”, “Infortuni”, “Assistenza” e “Tutela Legale dell’Istituto”, per l’anno scolastico 2016/17, eventualmente rinnovabile annualmente fino ad un massimo di tre anni. L’importo presunto del servizio a base di gara è fissato in €. 6000,00 oltre l’IVA, mentre l’importo complessivo stimato relativo all’eventuale durata massima dell’appalto è determinato in €. 18.00,00, oltre l’IVA.</w:t>
      </w:r>
    </w:p>
    <w:p w:rsidR="009E48C2" w:rsidRPr="009E48C2" w:rsidRDefault="009E48C2" w:rsidP="009E48C2">
      <w:pPr>
        <w:spacing w:before="162" w:after="0" w:line="235" w:lineRule="exact"/>
        <w:ind w:left="72"/>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Art. 2 - MODALITA’ DI PARTECIPAZIONE</w:t>
      </w:r>
    </w:p>
    <w:p w:rsidR="009E48C2" w:rsidRPr="009E48C2" w:rsidRDefault="009E48C2" w:rsidP="009E48C2">
      <w:pPr>
        <w:spacing w:before="11" w:after="0" w:line="279" w:lineRule="exact"/>
        <w:ind w:left="72" w:right="144"/>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Gli interessati dovranno far pervenire esclusivamente tramite PEC (posta elettronica certificata), presso l’Istitu</w:t>
      </w:r>
      <w:r w:rsidR="00C1268B">
        <w:rPr>
          <w:rFonts w:ascii="Times New Roman" w:eastAsia="Verdana" w:hAnsi="Times New Roman" w:cs="Times New Roman"/>
          <w:color w:val="000000"/>
          <w:sz w:val="20"/>
          <w:szCs w:val="20"/>
        </w:rPr>
        <w:t>to Comprensivo di Volterra (PI), Via Fonda n. 3</w:t>
      </w:r>
      <w:r w:rsidRPr="009E48C2">
        <w:rPr>
          <w:rFonts w:ascii="Times New Roman" w:eastAsia="Verdana" w:hAnsi="Times New Roman" w:cs="Times New Roman"/>
          <w:color w:val="000000"/>
          <w:sz w:val="20"/>
          <w:szCs w:val="20"/>
        </w:rPr>
        <w:t xml:space="preserve">, indirizzo </w:t>
      </w:r>
      <w:hyperlink r:id="rId14">
        <w:r w:rsidRPr="009E48C2">
          <w:rPr>
            <w:rFonts w:ascii="Times New Roman" w:eastAsia="Verdana" w:hAnsi="Times New Roman" w:cs="Times New Roman"/>
            <w:color w:val="0000FF"/>
            <w:sz w:val="20"/>
            <w:szCs w:val="20"/>
            <w:u w:val="single"/>
          </w:rPr>
          <w:t>PEC:</w:t>
        </w:r>
      </w:hyperlink>
      <w:r w:rsidRPr="009E48C2">
        <w:rPr>
          <w:rFonts w:ascii="Times New Roman" w:eastAsia="Verdana" w:hAnsi="Times New Roman" w:cs="Times New Roman"/>
          <w:color w:val="0000FF"/>
          <w:sz w:val="20"/>
          <w:szCs w:val="20"/>
          <w:u w:val="single"/>
        </w:rPr>
        <w:t xml:space="preserve"> PIIC84200N@pec.istruzione.it</w:t>
      </w:r>
      <w:r w:rsidRPr="009E48C2">
        <w:rPr>
          <w:rFonts w:ascii="Times New Roman" w:eastAsia="Verdana" w:hAnsi="Times New Roman" w:cs="Times New Roman"/>
          <w:color w:val="000000"/>
          <w:sz w:val="20"/>
          <w:szCs w:val="20"/>
        </w:rPr>
        <w:t xml:space="preserve"> entro e non oltre le </w:t>
      </w:r>
      <w:r w:rsidRPr="009E48C2">
        <w:rPr>
          <w:rFonts w:ascii="Times New Roman" w:eastAsia="Verdana" w:hAnsi="Times New Roman" w:cs="Times New Roman"/>
          <w:b/>
          <w:color w:val="000000"/>
          <w:sz w:val="20"/>
          <w:szCs w:val="20"/>
        </w:rPr>
        <w:t>ore 12 del giorno 1</w:t>
      </w:r>
      <w:r w:rsidR="00C1268B">
        <w:rPr>
          <w:rFonts w:ascii="Times New Roman" w:eastAsia="Verdana" w:hAnsi="Times New Roman" w:cs="Times New Roman"/>
          <w:b/>
          <w:color w:val="000000"/>
          <w:sz w:val="20"/>
          <w:szCs w:val="20"/>
        </w:rPr>
        <w:t>7</w:t>
      </w:r>
      <w:r w:rsidRPr="009E48C2">
        <w:rPr>
          <w:rFonts w:ascii="Times New Roman" w:eastAsia="Verdana" w:hAnsi="Times New Roman" w:cs="Times New Roman"/>
          <w:b/>
          <w:color w:val="000000"/>
          <w:sz w:val="20"/>
          <w:szCs w:val="20"/>
        </w:rPr>
        <w:t xml:space="preserve"> SETTEMBRE 2016 </w:t>
      </w:r>
      <w:r w:rsidRPr="009E48C2">
        <w:rPr>
          <w:rFonts w:ascii="Times New Roman" w:eastAsia="Verdana" w:hAnsi="Times New Roman" w:cs="Times New Roman"/>
          <w:color w:val="000000"/>
          <w:sz w:val="20"/>
          <w:szCs w:val="20"/>
        </w:rPr>
        <w:t>il modello “Allegato 1”, compilato in ogni sua parte e sottoscritto dal legale rappresentante con firma autografa, a cui dovrà essere allegata copia del documento di riconoscimento in corso di validità, a pena di esclusione. In alternativa, l’allegato 1 potrà essere firmato digitalmente dal legale rappresentante (in tal caso, non è necessario allegare fotocopia del documento di riconoscimento)</w:t>
      </w:r>
    </w:p>
    <w:p w:rsidR="009E48C2" w:rsidRPr="009E48C2" w:rsidRDefault="009E48C2" w:rsidP="009E48C2">
      <w:pPr>
        <w:spacing w:before="38" w:after="0" w:line="241" w:lineRule="exact"/>
        <w:ind w:left="72"/>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Nell’oggetto della PEC dovrà essere indicata la seguente dicitura:</w:t>
      </w:r>
    </w:p>
    <w:p w:rsidR="009E48C2" w:rsidRPr="009E48C2" w:rsidRDefault="009E48C2" w:rsidP="009E48C2">
      <w:pPr>
        <w:spacing w:before="117" w:after="351" w:line="279" w:lineRule="exact"/>
        <w:ind w:left="72" w:right="144"/>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“AVVISO ESPLORATIVO PER MANIFESTAZIONE DI INTERESSE FINALIZZATA ALL’AFFIDA-MENTO TRAMITE PROCEDURA DI GARA EX ART. 36, COMMA 2, D.LGS. 50/16 DI APPALTO DI SERVIZI ASSICURATIVI”.</w:t>
      </w:r>
    </w:p>
    <w:p w:rsidR="009E48C2" w:rsidRPr="009E48C2" w:rsidRDefault="009E48C2" w:rsidP="009E48C2">
      <w:pPr>
        <w:spacing w:after="0" w:line="240" w:lineRule="auto"/>
        <w:rPr>
          <w:rFonts w:ascii="Times New Roman" w:eastAsia="PMingLiU" w:hAnsi="Times New Roman" w:cs="Times New Roman"/>
          <w:sz w:val="20"/>
          <w:szCs w:val="20"/>
        </w:rPr>
        <w:sectPr w:rsidR="009E48C2" w:rsidRPr="009E48C2">
          <w:pgSz w:w="11909" w:h="16838"/>
          <w:pgMar w:top="1400" w:right="1016" w:bottom="622" w:left="1013" w:header="720" w:footer="720" w:gutter="0"/>
          <w:cols w:space="720"/>
        </w:sectPr>
      </w:pPr>
    </w:p>
    <w:p w:rsidR="009E48C2" w:rsidRPr="009E48C2" w:rsidRDefault="009E48C2" w:rsidP="009E48C2">
      <w:pPr>
        <w:spacing w:before="8" w:after="0" w:line="279" w:lineRule="exact"/>
        <w:ind w:left="72" w:right="144"/>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lastRenderedPageBreak/>
        <w:t>Si specifica che il presente avviso non costituisce invito a partecipare alla gara pubblica ma semplice richiesta a manifestare interesse a seguito della quale potranno essere esperite le eventuali procedure negoziate; le proposte di manifestazione di interesse pertanto, non vincolano in alcun modo la Stazione Appaltante né possono far insorgere nei soggetti partecipanti alcun diritto in ordine all’aggiudicazione di alcuna procedura, o alla partecipazione, se non con le modalità previste dal presente avviso.</w:t>
      </w:r>
    </w:p>
    <w:p w:rsidR="009E48C2" w:rsidRPr="009E48C2" w:rsidRDefault="009E48C2" w:rsidP="009E48C2">
      <w:pPr>
        <w:spacing w:before="158" w:after="0" w:line="237" w:lineRule="exact"/>
        <w:ind w:left="72"/>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Art. 3 – REQUISITI MINIMI DI PARTECIPAZIONE</w:t>
      </w:r>
    </w:p>
    <w:p w:rsidR="009E48C2" w:rsidRPr="009E48C2" w:rsidRDefault="009E48C2" w:rsidP="009E48C2">
      <w:pPr>
        <w:spacing w:before="6" w:after="0" w:line="279" w:lineRule="exact"/>
        <w:ind w:left="72" w:right="144"/>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 xml:space="preserve">Possono presentare istanza i soggetti che non si trovino in una delle situazioni di cui all’art. 80 del </w:t>
      </w:r>
      <w:proofErr w:type="spellStart"/>
      <w:r w:rsidRPr="009E48C2">
        <w:rPr>
          <w:rFonts w:ascii="Times New Roman" w:eastAsia="Verdana" w:hAnsi="Times New Roman" w:cs="Times New Roman"/>
          <w:color w:val="000000"/>
          <w:sz w:val="20"/>
          <w:szCs w:val="20"/>
        </w:rPr>
        <w:t>D.Lgs.</w:t>
      </w:r>
      <w:proofErr w:type="spellEnd"/>
      <w:r w:rsidRPr="009E48C2">
        <w:rPr>
          <w:rFonts w:ascii="Times New Roman" w:eastAsia="Verdana" w:hAnsi="Times New Roman" w:cs="Times New Roman"/>
          <w:color w:val="000000"/>
          <w:sz w:val="20"/>
          <w:szCs w:val="20"/>
        </w:rPr>
        <w:t xml:space="preserve"> 50/2016, nonché i concorrenti con sede in altri Stati diversi dall’Italia ai sensi dell’art. 45 del Nuovo Codice dei contratti pubblici. Tutti i partecipanti devono essere altresì in possesso dei requisiti di idoneità professionale di cui all’art. 83 del </w:t>
      </w:r>
      <w:proofErr w:type="spellStart"/>
      <w:r w:rsidRPr="009E48C2">
        <w:rPr>
          <w:rFonts w:ascii="Times New Roman" w:eastAsia="Verdana" w:hAnsi="Times New Roman" w:cs="Times New Roman"/>
          <w:color w:val="000000"/>
          <w:sz w:val="20"/>
          <w:szCs w:val="20"/>
        </w:rPr>
        <w:t>D.Lgs.</w:t>
      </w:r>
      <w:proofErr w:type="spellEnd"/>
      <w:r w:rsidRPr="009E48C2">
        <w:rPr>
          <w:rFonts w:ascii="Times New Roman" w:eastAsia="Verdana" w:hAnsi="Times New Roman" w:cs="Times New Roman"/>
          <w:color w:val="000000"/>
          <w:sz w:val="20"/>
          <w:szCs w:val="20"/>
        </w:rPr>
        <w:t xml:space="preserve"> 50/2016.</w:t>
      </w:r>
    </w:p>
    <w:p w:rsidR="009E48C2" w:rsidRPr="009E48C2" w:rsidRDefault="009E48C2" w:rsidP="009E48C2">
      <w:pPr>
        <w:spacing w:before="162" w:after="0" w:line="237" w:lineRule="exact"/>
        <w:ind w:left="72"/>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Art. 4 – MODALITA’ DI SELEZIONE DELLE MANIFESTAZIONE DI INTERESSE</w:t>
      </w:r>
    </w:p>
    <w:p w:rsidR="009E48C2" w:rsidRPr="009E48C2" w:rsidRDefault="009E48C2" w:rsidP="009E48C2">
      <w:pPr>
        <w:spacing w:before="2" w:after="0" w:line="279" w:lineRule="exact"/>
        <w:ind w:left="72" w:right="144"/>
        <w:jc w:val="both"/>
        <w:textAlignment w:val="baseline"/>
        <w:rPr>
          <w:rFonts w:ascii="Times New Roman" w:eastAsia="Verdana" w:hAnsi="Times New Roman" w:cs="Times New Roman"/>
          <w:color w:val="000000"/>
          <w:spacing w:val="1"/>
          <w:sz w:val="20"/>
          <w:szCs w:val="20"/>
        </w:rPr>
      </w:pPr>
      <w:r w:rsidRPr="009E48C2">
        <w:rPr>
          <w:rFonts w:ascii="Times New Roman" w:eastAsia="Verdana" w:hAnsi="Times New Roman" w:cs="Times New Roman"/>
          <w:color w:val="000000"/>
          <w:spacing w:val="1"/>
          <w:sz w:val="20"/>
          <w:szCs w:val="20"/>
        </w:rPr>
        <w:t>Acquisite le manifestazioni di interesse, qualora la scuola intenda avviare la procedura negoziata comparativa, inviterà a partecipare coloro che avranno fatto pervenire istanza di invito entro il termine di cui all’art. 2. Se le richieste saranno superiori a cinque, le ditte da invitare saranno individuate mediante operazioni di sorteggio in forma anonima, da svolgersi in seduta riservata.</w:t>
      </w:r>
    </w:p>
    <w:p w:rsidR="009E48C2" w:rsidRPr="009E48C2" w:rsidRDefault="009E48C2" w:rsidP="009E48C2">
      <w:pPr>
        <w:spacing w:before="3" w:after="0" w:line="279" w:lineRule="exact"/>
        <w:ind w:left="72" w:right="144"/>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 xml:space="preserve">In ogni caso, l’eventuale affidamento del servizio è espressamente subordinato all’esperimento di una procedura negoziata ai sensi dell’art. 36, co. 2, del </w:t>
      </w:r>
      <w:proofErr w:type="spellStart"/>
      <w:r w:rsidRPr="009E48C2">
        <w:rPr>
          <w:rFonts w:ascii="Times New Roman" w:eastAsia="Verdana" w:hAnsi="Times New Roman" w:cs="Times New Roman"/>
          <w:color w:val="000000"/>
          <w:sz w:val="20"/>
          <w:szCs w:val="20"/>
        </w:rPr>
        <w:t>D.Lgs.</w:t>
      </w:r>
      <w:proofErr w:type="spellEnd"/>
      <w:r w:rsidRPr="009E48C2">
        <w:rPr>
          <w:rFonts w:ascii="Times New Roman" w:eastAsia="Verdana" w:hAnsi="Times New Roman" w:cs="Times New Roman"/>
          <w:color w:val="000000"/>
          <w:sz w:val="20"/>
          <w:szCs w:val="20"/>
        </w:rPr>
        <w:t xml:space="preserve"> 50/16, mediante successivo invio di specifica richiesta a presentare offerta a coloro i quali, constatato il possesso dei requisiti richiesti, avranno manifestato interesse al presente avviso.</w:t>
      </w:r>
    </w:p>
    <w:p w:rsidR="00EA01B7" w:rsidRPr="00EA01B7" w:rsidRDefault="00EA01B7" w:rsidP="00EA01B7">
      <w:pPr>
        <w:spacing w:before="5" w:after="0" w:line="279" w:lineRule="exact"/>
        <w:ind w:right="72"/>
        <w:jc w:val="both"/>
        <w:textAlignment w:val="baseline"/>
        <w:rPr>
          <w:rFonts w:ascii="Times New Roman" w:eastAsia="Verdana" w:hAnsi="Times New Roman" w:cs="Times New Roman"/>
          <w:color w:val="000000"/>
          <w:sz w:val="20"/>
        </w:rPr>
      </w:pPr>
      <w:r w:rsidRPr="00050604">
        <w:rPr>
          <w:rFonts w:ascii="Times New Roman" w:eastAsia="Verdana" w:hAnsi="Times New Roman" w:cs="Times New Roman"/>
          <w:color w:val="000000"/>
          <w:sz w:val="20"/>
        </w:rPr>
        <w:t>Viceversa, se il numero di operatori economici in possesso dei requisiti dovesse risultare inferiore a 5 (cinque), la stazione appaltante individuerà direttamente i concorrenti da invitare in numero corrispondente alla differenza tra 5 e le manifestazioni di interesse valide pervenute.</w:t>
      </w:r>
    </w:p>
    <w:p w:rsidR="009E48C2" w:rsidRPr="009E48C2" w:rsidRDefault="009E48C2" w:rsidP="009E48C2">
      <w:pPr>
        <w:spacing w:before="161" w:after="0" w:line="237" w:lineRule="exact"/>
        <w:ind w:left="72"/>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Art. 5 – CAUSE DI ESCLUSIONE</w:t>
      </w:r>
    </w:p>
    <w:p w:rsidR="009E48C2" w:rsidRPr="009E48C2" w:rsidRDefault="009E48C2" w:rsidP="009E48C2">
      <w:pPr>
        <w:spacing w:before="2" w:after="0" w:line="279" w:lineRule="exact"/>
        <w:ind w:left="72" w:right="144"/>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Sono escluse dalla selezione di cui presente avviso le istanze pervenute oltre il termine perentorio di cui all’art. 2, oppure tramite la presentazione dell’allegato 1 compilato in parte o con dichiarazioni modificate rispetto al fac-simile, o ancora privo di sottoscrizione con firma autografa/digitale del rappresentante legale e, in generale, con modalità differenti rispetto a quanto riportato nell’art. 2.</w:t>
      </w:r>
    </w:p>
    <w:p w:rsidR="009E48C2" w:rsidRPr="009E48C2" w:rsidRDefault="009E48C2" w:rsidP="009E48C2">
      <w:pPr>
        <w:spacing w:before="3" w:after="0" w:line="279" w:lineRule="exact"/>
        <w:ind w:left="72" w:right="144"/>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Non saranno inoltre comunque invitate le ditte che risulteranno prive dei requisiti minimi di partecipazione di cui all’art. 3.</w:t>
      </w:r>
    </w:p>
    <w:p w:rsidR="009E48C2" w:rsidRPr="009E48C2" w:rsidRDefault="009E48C2" w:rsidP="009E48C2">
      <w:pPr>
        <w:spacing w:before="162" w:after="0" w:line="237" w:lineRule="exact"/>
        <w:ind w:left="72"/>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Art. 6 – ULTERIORI INFORMAZIONI</w:t>
      </w:r>
    </w:p>
    <w:p w:rsidR="009E48C2" w:rsidRPr="009E48C2" w:rsidRDefault="009E48C2" w:rsidP="009E48C2">
      <w:pPr>
        <w:spacing w:before="2" w:after="0" w:line="279" w:lineRule="exact"/>
        <w:ind w:left="72" w:right="144"/>
        <w:jc w:val="both"/>
        <w:textAlignment w:val="baseline"/>
        <w:rPr>
          <w:rFonts w:ascii="Times New Roman" w:eastAsia="Verdana" w:hAnsi="Times New Roman" w:cs="Times New Roman"/>
          <w:color w:val="000000"/>
          <w:spacing w:val="1"/>
          <w:sz w:val="20"/>
          <w:szCs w:val="20"/>
        </w:rPr>
      </w:pPr>
      <w:r w:rsidRPr="009E48C2">
        <w:rPr>
          <w:rFonts w:ascii="Times New Roman" w:eastAsia="Verdana" w:hAnsi="Times New Roman" w:cs="Times New Roman"/>
          <w:color w:val="000000"/>
          <w:spacing w:val="1"/>
          <w:sz w:val="20"/>
          <w:szCs w:val="20"/>
        </w:rPr>
        <w:t>Il presente avviso è finalizzato ad una indagine di mercato, non costituisce proposta contrattuale e non vincola in alcun modo l’Amministrazione che sarà libera di seguire anche altre procedure.</w:t>
      </w:r>
    </w:p>
    <w:p w:rsidR="009E48C2" w:rsidRPr="009E48C2" w:rsidRDefault="009E48C2" w:rsidP="009E48C2">
      <w:pPr>
        <w:spacing w:before="3" w:after="0" w:line="279" w:lineRule="exact"/>
        <w:ind w:left="72" w:right="144"/>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L’Amministrazione si riserva di interrompere in qualsiasi momento, per ragioni di sua esclusiva competenza, il procedimento avviato, senza che i soggetti richiedenti possano vantare alcuna pretesa.</w:t>
      </w:r>
    </w:p>
    <w:p w:rsidR="009E48C2" w:rsidRPr="009E48C2" w:rsidRDefault="009E48C2" w:rsidP="009E48C2">
      <w:pPr>
        <w:spacing w:after="0" w:line="278" w:lineRule="exact"/>
        <w:ind w:left="72" w:right="144"/>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Resta inteso che la suddetta partecipazione non costituisce prova di possesso dei requisiti generali e speciali richiesti per l’affidamento del servizio che invece dovrà essere dichiarato dall’interessato ed accertato dall’Istituzione Scolastica in occasione della procedura negoziata di affidamento.</w:t>
      </w:r>
    </w:p>
    <w:p w:rsidR="009E48C2" w:rsidRPr="009E48C2" w:rsidRDefault="009E48C2" w:rsidP="009E48C2">
      <w:pPr>
        <w:spacing w:before="3" w:after="18" w:line="279" w:lineRule="exact"/>
        <w:ind w:left="72" w:right="144"/>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Qualora, in sede di verifica, venisse accertata la non veridicità delle dichiarazioni rese con il presente avviso, l’operatore economico sarà comunque escluso da ogni eventuale successiva fase del procedimento di affidamento del servizio di che trattasi.</w:t>
      </w:r>
    </w:p>
    <w:p w:rsidR="009E48C2" w:rsidRPr="009E48C2" w:rsidRDefault="009E48C2" w:rsidP="009E48C2">
      <w:pPr>
        <w:spacing w:after="0" w:line="240" w:lineRule="auto"/>
        <w:rPr>
          <w:rFonts w:ascii="Times New Roman" w:eastAsia="PMingLiU" w:hAnsi="Times New Roman" w:cs="Times New Roman"/>
          <w:sz w:val="20"/>
          <w:szCs w:val="20"/>
        </w:rPr>
        <w:sectPr w:rsidR="009E48C2" w:rsidRPr="009E48C2">
          <w:pgSz w:w="11909" w:h="16838"/>
          <w:pgMar w:top="1380" w:right="1014" w:bottom="622" w:left="1015" w:header="720" w:footer="720" w:gutter="0"/>
          <w:cols w:space="720"/>
        </w:sectPr>
      </w:pPr>
    </w:p>
    <w:p w:rsidR="009E48C2" w:rsidRPr="009E48C2" w:rsidRDefault="009E48C2" w:rsidP="009E48C2">
      <w:pPr>
        <w:spacing w:before="25" w:after="0" w:line="236" w:lineRule="exact"/>
        <w:ind w:left="72"/>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lastRenderedPageBreak/>
        <w:t>Art. 7 – PUBBLICITA’ E TRASPARENZA</w:t>
      </w:r>
    </w:p>
    <w:p w:rsidR="009E48C2" w:rsidRPr="009E48C2" w:rsidRDefault="009E48C2" w:rsidP="009E48C2">
      <w:pPr>
        <w:spacing w:before="42" w:after="0" w:line="241" w:lineRule="exact"/>
        <w:ind w:left="72"/>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Il presente avviso, nel rispetto dei principi di pubblicità e trasparenza, è pubblicato</w:t>
      </w:r>
    </w:p>
    <w:p w:rsidR="009E48C2" w:rsidRPr="009E48C2" w:rsidRDefault="009E48C2" w:rsidP="009E48C2">
      <w:pPr>
        <w:numPr>
          <w:ilvl w:val="0"/>
          <w:numId w:val="1"/>
        </w:numPr>
        <w:tabs>
          <w:tab w:val="clear" w:pos="360"/>
          <w:tab w:val="left" w:pos="864"/>
        </w:tabs>
        <w:spacing w:before="37" w:after="0" w:line="241" w:lineRule="exact"/>
        <w:ind w:left="864" w:hanging="360"/>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All’albo pretorio on-line dell’Istituto Comprensivo;</w:t>
      </w:r>
    </w:p>
    <w:p w:rsidR="009E48C2" w:rsidRPr="009E48C2" w:rsidRDefault="009E48C2" w:rsidP="009E48C2">
      <w:pPr>
        <w:numPr>
          <w:ilvl w:val="0"/>
          <w:numId w:val="1"/>
        </w:numPr>
        <w:tabs>
          <w:tab w:val="clear" w:pos="360"/>
          <w:tab w:val="left" w:pos="864"/>
        </w:tabs>
        <w:spacing w:before="1" w:after="0" w:line="278" w:lineRule="exact"/>
        <w:ind w:left="864" w:right="144" w:hanging="360"/>
        <w:jc w:val="both"/>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Sulla home-page e nella sezione “Amministrazione Trasparente-&gt;bandi di gara e contratti” del sito internet dell’Istituto Comprensivo.</w:t>
      </w:r>
    </w:p>
    <w:p w:rsidR="009E48C2" w:rsidRPr="009E48C2" w:rsidRDefault="009E48C2" w:rsidP="009E48C2">
      <w:pPr>
        <w:spacing w:before="162" w:after="0" w:line="236" w:lineRule="exact"/>
        <w:ind w:left="72"/>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Art. 8 – TRATTAMENTO DATI PERSONALI</w:t>
      </w:r>
    </w:p>
    <w:p w:rsidR="009E48C2" w:rsidRPr="009E48C2" w:rsidRDefault="009E48C2" w:rsidP="009E48C2">
      <w:pPr>
        <w:spacing w:after="0" w:line="279" w:lineRule="exact"/>
        <w:ind w:left="72" w:right="144"/>
        <w:jc w:val="both"/>
        <w:textAlignment w:val="baseline"/>
        <w:rPr>
          <w:rFonts w:ascii="Times New Roman" w:eastAsia="Verdana" w:hAnsi="Times New Roman" w:cs="Times New Roman"/>
          <w:color w:val="000000"/>
          <w:spacing w:val="2"/>
          <w:sz w:val="20"/>
          <w:szCs w:val="20"/>
        </w:rPr>
      </w:pPr>
      <w:r w:rsidRPr="009E48C2">
        <w:rPr>
          <w:rFonts w:ascii="Times New Roman" w:eastAsia="Verdana" w:hAnsi="Times New Roman" w:cs="Times New Roman"/>
          <w:color w:val="000000"/>
          <w:spacing w:val="2"/>
          <w:sz w:val="20"/>
          <w:szCs w:val="20"/>
        </w:rPr>
        <w:t xml:space="preserve">Ai sensi del D. </w:t>
      </w:r>
      <w:proofErr w:type="spellStart"/>
      <w:r w:rsidRPr="009E48C2">
        <w:rPr>
          <w:rFonts w:ascii="Times New Roman" w:eastAsia="Verdana" w:hAnsi="Times New Roman" w:cs="Times New Roman"/>
          <w:color w:val="000000"/>
          <w:spacing w:val="2"/>
          <w:sz w:val="20"/>
          <w:szCs w:val="20"/>
        </w:rPr>
        <w:t>Lgs</w:t>
      </w:r>
      <w:proofErr w:type="spellEnd"/>
      <w:r w:rsidRPr="009E48C2">
        <w:rPr>
          <w:rFonts w:ascii="Times New Roman" w:eastAsia="Verdana" w:hAnsi="Times New Roman" w:cs="Times New Roman"/>
          <w:color w:val="000000"/>
          <w:spacing w:val="2"/>
          <w:sz w:val="20"/>
          <w:szCs w:val="20"/>
        </w:rPr>
        <w:t xml:space="preserve">. N. 196/03 e </w:t>
      </w:r>
      <w:proofErr w:type="spellStart"/>
      <w:r w:rsidRPr="009E48C2">
        <w:rPr>
          <w:rFonts w:ascii="Times New Roman" w:eastAsia="Verdana" w:hAnsi="Times New Roman" w:cs="Times New Roman"/>
          <w:color w:val="000000"/>
          <w:spacing w:val="2"/>
          <w:sz w:val="20"/>
          <w:szCs w:val="20"/>
        </w:rPr>
        <w:t>s.m.i.</w:t>
      </w:r>
      <w:proofErr w:type="spellEnd"/>
      <w:r w:rsidRPr="009E48C2">
        <w:rPr>
          <w:rFonts w:ascii="Times New Roman" w:eastAsia="Verdana" w:hAnsi="Times New Roman" w:cs="Times New Roman"/>
          <w:color w:val="000000"/>
          <w:spacing w:val="2"/>
          <w:sz w:val="20"/>
          <w:szCs w:val="20"/>
        </w:rPr>
        <w:t xml:space="preserve"> si informa che le finalità e le modalità di trattamento cui sono destinati i dati raccolti ineriscono il procedimento in oggetto. Titolare dei dati è il Dirigente S</w:t>
      </w:r>
      <w:r w:rsidR="00C1268B">
        <w:rPr>
          <w:rFonts w:ascii="Times New Roman" w:eastAsia="Verdana" w:hAnsi="Times New Roman" w:cs="Times New Roman"/>
          <w:color w:val="000000"/>
          <w:spacing w:val="2"/>
          <w:sz w:val="20"/>
          <w:szCs w:val="20"/>
        </w:rPr>
        <w:t>colastico, Prof.ssa Tani Nadia</w:t>
      </w:r>
      <w:r w:rsidRPr="009E48C2">
        <w:rPr>
          <w:rFonts w:ascii="Times New Roman" w:eastAsia="Verdana" w:hAnsi="Times New Roman" w:cs="Times New Roman"/>
          <w:color w:val="000000"/>
          <w:spacing w:val="2"/>
          <w:sz w:val="20"/>
          <w:szCs w:val="20"/>
        </w:rPr>
        <w:t>, ed il responsabile del tra</w:t>
      </w:r>
      <w:r w:rsidR="00C1268B">
        <w:rPr>
          <w:rFonts w:ascii="Times New Roman" w:eastAsia="Verdana" w:hAnsi="Times New Roman" w:cs="Times New Roman"/>
          <w:color w:val="000000"/>
          <w:spacing w:val="2"/>
          <w:sz w:val="20"/>
          <w:szCs w:val="20"/>
        </w:rPr>
        <w:t>ttamento è il dott.ssa Salvadori Manuela</w:t>
      </w:r>
      <w:r w:rsidRPr="009E48C2">
        <w:rPr>
          <w:rFonts w:ascii="Times New Roman" w:eastAsia="Verdana" w:hAnsi="Times New Roman" w:cs="Times New Roman"/>
          <w:color w:val="000000"/>
          <w:spacing w:val="2"/>
          <w:sz w:val="20"/>
          <w:szCs w:val="20"/>
        </w:rPr>
        <w:t>.</w:t>
      </w:r>
    </w:p>
    <w:p w:rsidR="009E48C2" w:rsidRPr="009E48C2" w:rsidRDefault="009E48C2" w:rsidP="009E48C2">
      <w:pPr>
        <w:spacing w:before="162" w:after="0" w:line="236" w:lineRule="exact"/>
        <w:ind w:left="72"/>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Art. 9 – RESPONSABILE DEL PROCEDIMENTO</w:t>
      </w:r>
    </w:p>
    <w:p w:rsidR="009E48C2" w:rsidRPr="009E48C2" w:rsidRDefault="009E48C2" w:rsidP="009E48C2">
      <w:pPr>
        <w:spacing w:before="47" w:after="0" w:line="237" w:lineRule="exact"/>
        <w:ind w:left="72"/>
        <w:textAlignment w:val="baseline"/>
        <w:rPr>
          <w:rFonts w:ascii="Times New Roman" w:eastAsia="Verdana" w:hAnsi="Times New Roman" w:cs="Times New Roman"/>
          <w:color w:val="000000"/>
          <w:sz w:val="20"/>
          <w:szCs w:val="20"/>
        </w:rPr>
      </w:pPr>
      <w:r w:rsidRPr="009E48C2">
        <w:rPr>
          <w:rFonts w:ascii="Times New Roman" w:eastAsia="Verdana" w:hAnsi="Times New Roman" w:cs="Times New Roman"/>
          <w:color w:val="000000"/>
          <w:sz w:val="20"/>
          <w:szCs w:val="20"/>
        </w:rPr>
        <w:t>Il responsabile del procedimento è il Dirigente Scolastico, Prof.ssa Tani Nadia.</w:t>
      </w:r>
    </w:p>
    <w:p w:rsidR="009E48C2" w:rsidRPr="009E48C2" w:rsidRDefault="009E48C2" w:rsidP="009E48C2">
      <w:pPr>
        <w:spacing w:before="639" w:after="0" w:line="244" w:lineRule="exact"/>
        <w:ind w:left="5256" w:right="1872"/>
        <w:textAlignment w:val="baseline"/>
        <w:rPr>
          <w:rFonts w:ascii="Times New Roman" w:eastAsia="Verdana" w:hAnsi="Times New Roman" w:cs="Times New Roman"/>
          <w:color w:val="000000"/>
          <w:spacing w:val="-4"/>
          <w:sz w:val="20"/>
          <w:szCs w:val="20"/>
        </w:rPr>
      </w:pPr>
      <w:r w:rsidRPr="009E48C2">
        <w:rPr>
          <w:rFonts w:ascii="Times New Roman" w:eastAsia="Verdana" w:hAnsi="Times New Roman" w:cs="Times New Roman"/>
          <w:color w:val="000000"/>
          <w:spacing w:val="-4"/>
          <w:sz w:val="20"/>
          <w:szCs w:val="20"/>
        </w:rPr>
        <w:t>IL DIRIGENTE SCOLASTICO f.to Prof.ssa Tani Nadia</w:t>
      </w:r>
    </w:p>
    <w:p w:rsidR="009E48C2" w:rsidRPr="009E48C2" w:rsidRDefault="009E48C2" w:rsidP="009E48C2">
      <w:pPr>
        <w:spacing w:after="0" w:line="194" w:lineRule="exact"/>
        <w:ind w:left="4680" w:right="1152" w:hanging="72"/>
        <w:textAlignment w:val="baseline"/>
        <w:rPr>
          <w:rFonts w:ascii="Times New Roman" w:eastAsia="Verdana" w:hAnsi="Times New Roman" w:cs="Times New Roman"/>
          <w:color w:val="000000"/>
          <w:spacing w:val="-1"/>
          <w:sz w:val="20"/>
          <w:szCs w:val="20"/>
          <w:lang w:val="en-US"/>
        </w:rPr>
      </w:pPr>
      <w:r w:rsidRPr="009E48C2">
        <w:rPr>
          <w:rFonts w:ascii="Times New Roman" w:eastAsia="Verdana" w:hAnsi="Times New Roman" w:cs="Times New Roman"/>
          <w:color w:val="000000"/>
          <w:spacing w:val="-1"/>
          <w:sz w:val="20"/>
          <w:szCs w:val="20"/>
        </w:rPr>
        <w:t xml:space="preserve">Firma autografa sostituita a mezzo stampa ai sensi e per gli effetti dell'art. </w:t>
      </w:r>
      <w:r w:rsidRPr="009E48C2">
        <w:rPr>
          <w:rFonts w:ascii="Times New Roman" w:eastAsia="Verdana" w:hAnsi="Times New Roman" w:cs="Times New Roman"/>
          <w:color w:val="000000"/>
          <w:spacing w:val="-1"/>
          <w:sz w:val="20"/>
          <w:szCs w:val="20"/>
          <w:lang w:val="en-US"/>
        </w:rPr>
        <w:t xml:space="preserve">3, co. 2 </w:t>
      </w:r>
      <w:proofErr w:type="spellStart"/>
      <w:r w:rsidRPr="009E48C2">
        <w:rPr>
          <w:rFonts w:ascii="Times New Roman" w:eastAsia="Verdana" w:hAnsi="Times New Roman" w:cs="Times New Roman"/>
          <w:color w:val="000000"/>
          <w:spacing w:val="-1"/>
          <w:sz w:val="20"/>
          <w:szCs w:val="20"/>
          <w:lang w:val="en-US"/>
        </w:rPr>
        <w:t>D.Lgs</w:t>
      </w:r>
      <w:proofErr w:type="spellEnd"/>
      <w:r w:rsidRPr="009E48C2">
        <w:rPr>
          <w:rFonts w:ascii="Times New Roman" w:eastAsia="Verdana" w:hAnsi="Times New Roman" w:cs="Times New Roman"/>
          <w:color w:val="000000"/>
          <w:spacing w:val="-1"/>
          <w:sz w:val="20"/>
          <w:szCs w:val="20"/>
          <w:lang w:val="en-US"/>
        </w:rPr>
        <w:t>. n. 39/93</w:t>
      </w:r>
    </w:p>
    <w:p w:rsidR="009E48C2" w:rsidRDefault="009E48C2" w:rsidP="009E48C2">
      <w:pPr>
        <w:jc w:val="both"/>
      </w:pPr>
    </w:p>
    <w:sectPr w:rsidR="009E48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T L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875B2"/>
    <w:multiLevelType w:val="multilevel"/>
    <w:tmpl w:val="FE9A1920"/>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8C2"/>
    <w:rsid w:val="00050604"/>
    <w:rsid w:val="00110A8B"/>
    <w:rsid w:val="003E5AD1"/>
    <w:rsid w:val="005F322B"/>
    <w:rsid w:val="009201D2"/>
    <w:rsid w:val="009E48C2"/>
    <w:rsid w:val="00AE45CE"/>
    <w:rsid w:val="00C1268B"/>
    <w:rsid w:val="00EA01B7"/>
    <w:rsid w:val="00FB2A36"/>
    <w:rsid w:val="00FC4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IC84200N@PEC.ISTRUZIONE.IT"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mailto:ctp@icsvolterr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icsvolterr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icsvolterra.it" TargetMode="External"/><Relationship Id="rId4" Type="http://schemas.openxmlformats.org/officeDocument/2006/relationships/settings" Target="settings.xml"/><Relationship Id="rId9" Type="http://schemas.openxmlformats.org/officeDocument/2006/relationships/hyperlink" Target="mailto:piic84200n@istruzione.it" TargetMode="External"/><Relationship Id="rId14" Type="http://schemas.openxmlformats.org/officeDocument/2006/relationships/hyperlink" Target="ftp://PEC:_boic84400c@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1119</Words>
  <Characters>6384</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Salvadori</dc:creator>
  <cp:lastModifiedBy>Rita Pasquinucci</cp:lastModifiedBy>
  <cp:revision>2</cp:revision>
  <dcterms:created xsi:type="dcterms:W3CDTF">2016-09-02T08:47:00Z</dcterms:created>
  <dcterms:modified xsi:type="dcterms:W3CDTF">2016-09-02T08:47:00Z</dcterms:modified>
</cp:coreProperties>
</file>