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60" w:lineRule="auto"/>
        <w:ind w:lef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spacing w:before="960" w:lineRule="auto"/>
        <w:ind w:left="566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Alla Dirigente Scolastica del Liceo Eugenio Montale di Pontedera (Pisa)</w:t>
      </w:r>
    </w:p>
    <w:p w:rsidR="00000000" w:rsidDel="00000000" w:rsidP="00000000" w:rsidRDefault="00000000" w:rsidRPr="00000000" w14:paraId="00000003">
      <w:pPr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Oggetto: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Domanda di partecipazione alla procedura di selezione interna di docenti tutor di orientamento da impiegare in attività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Programma Operativo Complementare (POC) “Per la scuola” 2014-2020” -ObiettivO specifico 10.1 “Riduzione del fallimento formativo precoce e della dispersione scolastica e formativa”, Azione 10.1.6 “Azioni di orientamento, di continuità e di sostegno alle scelte dei percorsi formativi, universitari e lavorativi”. Avviso pubblico:Percorsi di orientamento rivolti alle classi terze, quarte e quinte delle istituzioni scolastiche secondarie di secondo grado con il coordinamento del docente tutor (Nota MIM prot. 64310 del 23/04/2025)</w:t>
      </w:r>
    </w:p>
    <w:p w:rsidR="00000000" w:rsidDel="00000000" w:rsidP="00000000" w:rsidRDefault="00000000" w:rsidRPr="00000000" w14:paraId="00000007">
      <w:pPr>
        <w:spacing w:after="280" w:before="280" w:lineRule="auto"/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TITOLO: ORIENTAMENTI</w:t>
      </w:r>
    </w:p>
    <w:p w:rsidR="00000000" w:rsidDel="00000000" w:rsidP="00000000" w:rsidRDefault="00000000" w:rsidRPr="00000000" w14:paraId="00000008">
      <w:pPr>
        <w:spacing w:after="280" w:before="280" w:lineRule="auto"/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CUP E84D25001260001</w:t>
      </w:r>
    </w:p>
    <w:p w:rsidR="00000000" w:rsidDel="00000000" w:rsidP="00000000" w:rsidRDefault="00000000" w:rsidRPr="00000000" w14:paraId="00000009">
      <w:pPr>
        <w:spacing w:after="280" w:before="280" w:lineRule="auto"/>
        <w:ind w:left="720" w:hanging="36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CODICE : 10.1.6A-FDRPOC-TO-2024-46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________________________________ nato/a ______________ prov. ____ il ___/___/______ residente in __________________________________ prov.____, in via/Piazza ______________________________________ n. civ. ____ C.F. ______________________ tel. _______________ cell. _______________ e-mail personale _________________________________</w:t>
      </w:r>
    </w:p>
    <w:p w:rsidR="00000000" w:rsidDel="00000000" w:rsidP="00000000" w:rsidRDefault="00000000" w:rsidRPr="00000000" w14:paraId="0000000B">
      <w:pPr>
        <w:spacing w:before="120" w:line="240" w:lineRule="auto"/>
        <w:ind w:left="860" w:right="84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 di partecipare alla selezione per il ruolo di</w:t>
      </w:r>
    </w:p>
    <w:p w:rsidR="00000000" w:rsidDel="00000000" w:rsidP="00000000" w:rsidRDefault="00000000" w:rsidRPr="00000000" w14:paraId="0000000C">
      <w:pPr>
        <w:spacing w:before="120" w:line="240" w:lineRule="auto"/>
        <w:ind w:left="860" w:right="84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Tutor d’aula </w:t>
      </w:r>
    </w:p>
    <w:p w:rsidR="00000000" w:rsidDel="00000000" w:rsidP="00000000" w:rsidRDefault="00000000" w:rsidRPr="00000000" w14:paraId="0000000D">
      <w:pPr>
        <w:spacing w:before="120" w:line="240" w:lineRule="auto"/>
        <w:ind w:left="860" w:right="84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Esperto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 poter essere ammesso alla selezione in quanto Docente tutor di orientamento già dall’a.s. 2024-2025 ed  in servizio per l’A.S. 2025/2026 presso il Liceale Statale “EUGENIO MONTALE “ di Pontedera ( Pisa)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 essere consapevole che q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ualora dovessero esserci più domande per lo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stesso modulo e per lo stesso ruolo verrà preso in considerazione il punteggio nella graduatoria di Istituto.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Esprime la propria preferenza per il seguente modulo </w:t>
      </w:r>
    </w:p>
    <w:tbl>
      <w:tblPr>
        <w:tblStyle w:val="Table1"/>
        <w:tblW w:w="9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5"/>
        <w:gridCol w:w="4995"/>
        <w:gridCol w:w="2955"/>
        <w:tblGridChange w:id="0">
          <w:tblGrid>
            <w:gridCol w:w="1215"/>
            <w:gridCol w:w="4995"/>
            <w:gridCol w:w="29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TIPOLOGIA 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RUOLO RICHIESTO</w:t>
            </w:r>
          </w:p>
        </w:tc>
      </w:tr>
      <w:tr>
        <w:trPr>
          <w:cantSplit w:val="0"/>
          <w:trHeight w:val="974.83154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0"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0"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Orientamento Universitario e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120" w:line="240" w:lineRule="auto"/>
              <w:ind w:left="0" w:right="84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Esperto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Orientamento Universitario e Professionale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0"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120" w:line="240" w:lineRule="auto"/>
              <w:ind w:right="84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Tutor d’aula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Competenze Trasversali (Soft Skills)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20" w:line="240" w:lineRule="auto"/>
              <w:ind w:right="8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Esperto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Competenze Trasversali (Soft Skills)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120" w:line="240" w:lineRule="auto"/>
              <w:ind w:right="84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Tutor d’aula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0"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Orientamento e transizione digitale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120" w:line="240" w:lineRule="auto"/>
              <w:ind w:right="8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Esperto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Orientamento e transizione digitale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120" w:line="240" w:lineRule="auto"/>
              <w:ind w:right="84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Tutor d’aula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0"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Internazionalizzazione e Mobilità Europea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120" w:line="240" w:lineRule="auto"/>
              <w:ind w:right="8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Esperto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Internazionalizzazione e Mobilità Europea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120" w:line="240" w:lineRule="auto"/>
              <w:ind w:right="84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Tutor d’aula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0"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Orientamento attraverso i Giochi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120" w:line="240" w:lineRule="auto"/>
              <w:ind w:right="8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Esperto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efc6" w:val="clear"/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Orientamento attraverso i Giochi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120" w:line="240" w:lineRule="auto"/>
              <w:ind w:right="84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Tutor d’aula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0"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Profili professionali e competenze per il futuro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120" w:line="240" w:lineRule="auto"/>
              <w:ind w:right="84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 Esperto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03" w:firstLine="0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8"/>
                <w:szCs w:val="18"/>
                <w:rtl w:val="0"/>
              </w:rPr>
              <w:t xml:space="preserve">Profili professionali e competenze per il futuro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120" w:line="240" w:lineRule="auto"/>
              <w:ind w:right="84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Tutor d’aula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60" w:before="240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C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Scheda di autovalutazione dei titoli e delle esperienze lavorative (allegato 2);</w:t>
      </w:r>
    </w:p>
    <w:p w:rsidR="00000000" w:rsidDel="00000000" w:rsidP="00000000" w:rsidRDefault="00000000" w:rsidRPr="00000000" w14:paraId="0000004D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4E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4F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50">
      <w:pPr>
        <w:spacing w:after="60" w:lineRule="auto"/>
        <w:ind w:left="700" w:hanging="28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5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Lì ____/____/_______</w:t>
      </w:r>
    </w:p>
    <w:p w:rsidR="00000000" w:rsidDel="00000000" w:rsidP="00000000" w:rsidRDefault="00000000" w:rsidRPr="00000000" w14:paraId="00000053">
      <w:pPr>
        <w:spacing w:after="240" w:before="240" w:line="480" w:lineRule="auto"/>
        <w:ind w:left="61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54">
      <w:pPr>
        <w:ind w:left="504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