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9E" w:rsidRDefault="006B14FD">
      <w:pPr>
        <w:pStyle w:val="Standard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1 - Istanza di partecipazione</w:t>
      </w:r>
    </w:p>
    <w:p w:rsidR="0088259E" w:rsidRDefault="006B14FD">
      <w:pPr>
        <w:pStyle w:val="Standard"/>
        <w:jc w:val="right"/>
      </w:pPr>
      <w:r>
        <w:rPr>
          <w:rFonts w:ascii="Times New Roman" w:hAnsi="Times New Roman"/>
          <w:b/>
          <w:bCs/>
        </w:rPr>
        <w:t>AL DIRIGENTE SCOLASTICO</w:t>
      </w:r>
    </w:p>
    <w:p w:rsidR="0088259E" w:rsidRPr="00461366" w:rsidRDefault="00461366" w:rsidP="00461366">
      <w:pPr>
        <w:pStyle w:val="Standard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DEL CPIA 1 DI PORDENONE</w:t>
      </w:r>
    </w:p>
    <w:p w:rsidR="001A4E94" w:rsidRDefault="006B14FD" w:rsidP="001A4E94">
      <w:pPr>
        <w:pStyle w:val="Corpotesto"/>
        <w:spacing w:line="276" w:lineRule="auto"/>
        <w:ind w:left="993" w:hanging="881"/>
      </w:pPr>
      <w:r w:rsidRPr="00461366">
        <w:rPr>
          <w:b/>
          <w:bCs/>
        </w:rPr>
        <w:t xml:space="preserve">Oggetto: </w:t>
      </w:r>
      <w:r w:rsidRPr="00461366">
        <w:t xml:space="preserve">Istanza di partecipazione </w:t>
      </w:r>
      <w:r w:rsidR="001A4E94">
        <w:t>per</w:t>
      </w:r>
      <w:r w:rsidR="001A4E94">
        <w:rPr>
          <w:spacing w:val="2"/>
        </w:rPr>
        <w:t xml:space="preserve"> </w:t>
      </w:r>
      <w:r w:rsidR="001A4E94">
        <w:t>la</w:t>
      </w:r>
      <w:r w:rsidR="001A4E94">
        <w:rPr>
          <w:spacing w:val="3"/>
        </w:rPr>
        <w:t xml:space="preserve"> </w:t>
      </w:r>
      <w:r w:rsidR="001A4E94">
        <w:t>selezione</w:t>
      </w:r>
      <w:r w:rsidR="001A4E94">
        <w:rPr>
          <w:spacing w:val="1"/>
        </w:rPr>
        <w:t xml:space="preserve"> </w:t>
      </w:r>
      <w:r w:rsidR="001A4E94">
        <w:t>di</w:t>
      </w:r>
      <w:r w:rsidR="001A4E94">
        <w:rPr>
          <w:spacing w:val="-1"/>
        </w:rPr>
        <w:t xml:space="preserve"> </w:t>
      </w:r>
      <w:r w:rsidR="001A4E94">
        <w:t>personale</w:t>
      </w:r>
      <w:r w:rsidR="001A4E94">
        <w:rPr>
          <w:spacing w:val="4"/>
        </w:rPr>
        <w:t xml:space="preserve"> </w:t>
      </w:r>
      <w:r w:rsidR="001A4E94">
        <w:t>docente</w:t>
      </w:r>
      <w:r w:rsidR="001A4E94">
        <w:rPr>
          <w:spacing w:val="1"/>
        </w:rPr>
        <w:t xml:space="preserve"> </w:t>
      </w:r>
      <w:r w:rsidR="001A4E94">
        <w:t>formatore</w:t>
      </w:r>
      <w:r w:rsidR="001A4E94">
        <w:rPr>
          <w:spacing w:val="3"/>
        </w:rPr>
        <w:t xml:space="preserve"> </w:t>
      </w:r>
      <w:r w:rsidR="001A4E94">
        <w:t>per</w:t>
      </w:r>
      <w:r w:rsidR="001A4E94">
        <w:rPr>
          <w:spacing w:val="1"/>
        </w:rPr>
        <w:t xml:space="preserve"> </w:t>
      </w:r>
      <w:r w:rsidR="001A4E94">
        <w:t>il</w:t>
      </w:r>
      <w:r w:rsidR="001A4E94">
        <w:rPr>
          <w:spacing w:val="2"/>
        </w:rPr>
        <w:t xml:space="preserve"> </w:t>
      </w:r>
      <w:r w:rsidR="001A4E94">
        <w:t>progetto “</w:t>
      </w:r>
      <w:proofErr w:type="gramStart"/>
      <w:r w:rsidR="001A4E94">
        <w:t>Contrasto</w:t>
      </w:r>
      <w:r w:rsidR="001A4E94">
        <w:t xml:space="preserve"> </w:t>
      </w:r>
      <w:r w:rsidR="001A4E94">
        <w:rPr>
          <w:spacing w:val="-52"/>
        </w:rPr>
        <w:t xml:space="preserve"> </w:t>
      </w:r>
      <w:r w:rsidR="001A4E94">
        <w:t>all’analfabetismo</w:t>
      </w:r>
      <w:proofErr w:type="gramEnd"/>
      <w:r w:rsidR="001A4E94">
        <w:rPr>
          <w:spacing w:val="-1"/>
        </w:rPr>
        <w:t xml:space="preserve"> </w:t>
      </w:r>
      <w:r w:rsidR="001A4E94">
        <w:t>affettivo e funzionale”</w:t>
      </w:r>
    </w:p>
    <w:p w:rsidR="001A4E94" w:rsidRDefault="001A4E94" w:rsidP="002C0A6D">
      <w:pPr>
        <w:pStyle w:val="Standard"/>
        <w:ind w:left="851" w:hanging="851"/>
        <w:jc w:val="both"/>
        <w:rPr>
          <w:rFonts w:ascii="Times New Roman" w:hAnsi="Times New Roman"/>
        </w:rPr>
      </w:pPr>
    </w:p>
    <w:p w:rsidR="0088259E" w:rsidRDefault="006B14FD" w:rsidP="002C0A6D">
      <w:pPr>
        <w:pStyle w:val="Standard"/>
        <w:ind w:left="851" w:hanging="851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>Il/La sottoscritto/a</w:t>
      </w:r>
    </w:p>
    <w:tbl>
      <w:tblPr>
        <w:tblStyle w:val="TableNormal"/>
        <w:tblW w:w="98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3"/>
        <w:gridCol w:w="466"/>
        <w:gridCol w:w="466"/>
        <w:gridCol w:w="466"/>
        <w:gridCol w:w="466"/>
        <w:gridCol w:w="467"/>
        <w:gridCol w:w="466"/>
        <w:gridCol w:w="465"/>
        <w:gridCol w:w="466"/>
        <w:gridCol w:w="466"/>
        <w:gridCol w:w="467"/>
        <w:gridCol w:w="465"/>
        <w:gridCol w:w="465"/>
        <w:gridCol w:w="465"/>
        <w:gridCol w:w="466"/>
        <w:gridCol w:w="467"/>
        <w:gridCol w:w="482"/>
      </w:tblGrid>
      <w:tr w:rsidR="0088259E">
        <w:trPr>
          <w:trHeight w:hRule="exact" w:val="314"/>
        </w:trPr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88259E">
        <w:trPr>
          <w:trHeight w:hRule="exact" w:val="314"/>
        </w:trPr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7"/>
        <w:gridCol w:w="470"/>
        <w:gridCol w:w="468"/>
        <w:gridCol w:w="468"/>
        <w:gridCol w:w="468"/>
        <w:gridCol w:w="475"/>
      </w:tblGrid>
      <w:tr w:rsidR="0088259E">
        <w:trPr>
          <w:trHeight w:hRule="exact" w:val="314"/>
        </w:trPr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88259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proofErr w:type="gramStart"/>
            <w:r>
              <w:rPr>
                <w:rFonts w:ascii="Times New Roman" w:hAnsi="Times New Roman"/>
              </w:rPr>
              <w:t>DATA  DI</w:t>
            </w:r>
            <w:proofErr w:type="gramEnd"/>
            <w:r>
              <w:rPr>
                <w:rFonts w:ascii="Times New Roman" w:hAnsi="Times New Roman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88259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88259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461366" w:rsidTr="00461366">
        <w:trPr>
          <w:trHeight w:hRule="exact" w:val="314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>
            <w:pPr>
              <w:pStyle w:val="Standard"/>
            </w:pPr>
            <w:r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88259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8"/>
        <w:gridCol w:w="464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76"/>
        <w:gridCol w:w="463"/>
        <w:gridCol w:w="463"/>
        <w:gridCol w:w="475"/>
      </w:tblGrid>
      <w:tr w:rsidR="0088259E">
        <w:trPr>
          <w:trHeight w:hRule="exact" w:val="314"/>
        </w:trPr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8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1"/>
      </w:tblGrid>
      <w:tr w:rsidR="0088259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77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88259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6"/>
        <w:gridCol w:w="470"/>
        <w:gridCol w:w="467"/>
        <w:gridCol w:w="468"/>
        <w:gridCol w:w="468"/>
        <w:gridCol w:w="468"/>
        <w:gridCol w:w="468"/>
        <w:gridCol w:w="468"/>
        <w:gridCol w:w="467"/>
        <w:gridCol w:w="469"/>
        <w:gridCol w:w="468"/>
        <w:gridCol w:w="467"/>
        <w:gridCol w:w="468"/>
        <w:gridCol w:w="470"/>
        <w:gridCol w:w="467"/>
        <w:gridCol w:w="468"/>
        <w:gridCol w:w="470"/>
      </w:tblGrid>
      <w:tr w:rsidR="0088259E">
        <w:trPr>
          <w:trHeight w:hRule="exact" w:val="314"/>
        </w:trPr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88259E" w:rsidRDefault="006B14F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SCRIVERE ANCHE E-MAIL IN STAMPATELLO</w:t>
      </w:r>
    </w:p>
    <w:p w:rsidR="0088259E" w:rsidRDefault="006B14F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TITOLO DI STUDIO</w:t>
      </w:r>
      <w:bookmarkStart w:id="1" w:name="Controllo10"/>
      <w:bookmarkEnd w:id="1"/>
      <w:r>
        <w:rPr>
          <w:rFonts w:ascii="Times New Roman" w:hAnsi="Times New Roman"/>
        </w:rPr>
        <w:t>___________________________________________</w:t>
      </w:r>
      <w:r w:rsidR="00461366">
        <w:rPr>
          <w:rFonts w:ascii="Times New Roman" w:hAnsi="Times New Roman"/>
        </w:rPr>
        <w:t>________________________</w:t>
      </w:r>
    </w:p>
    <w:p w:rsidR="002C0A6D" w:rsidRDefault="002C0A6D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C0A6D" w:rsidRDefault="002C0A6D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8259E" w:rsidRDefault="006B14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di</w:t>
      </w:r>
      <w:proofErr w:type="gramEnd"/>
      <w:r>
        <w:rPr>
          <w:rFonts w:ascii="Times New Roman" w:hAnsi="Times New Roman"/>
          <w:b/>
          <w:bCs/>
        </w:rPr>
        <w:t xml:space="preserve"> essere ammesso/a alla procedura di selezione di cui all’oggetto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>DICHIARA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Sotto la personale responsabilità di: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essere</w:t>
      </w:r>
      <w:proofErr w:type="gramEnd"/>
      <w:r>
        <w:rPr>
          <w:rFonts w:ascii="Times New Roman" w:hAnsi="Times New Roman"/>
        </w:rPr>
        <w:t xml:space="preserve"> in possesso della cittadinanza italiana o di uno degli Stati membri dell’Unione europea;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godere</w:t>
      </w:r>
      <w:proofErr w:type="gramEnd"/>
      <w:r>
        <w:rPr>
          <w:rFonts w:ascii="Times New Roman" w:hAnsi="Times New Roman"/>
        </w:rPr>
        <w:t xml:space="preserve"> dei diritti civili e politici;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non</w:t>
      </w:r>
      <w:proofErr w:type="gramEnd"/>
      <w:r>
        <w:rPr>
          <w:rFonts w:ascii="Times New Roman" w:hAnsi="Times New Roman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essere</w:t>
      </w:r>
      <w:proofErr w:type="gramEnd"/>
      <w:r>
        <w:rPr>
          <w:rFonts w:ascii="Times New Roman" w:hAnsi="Times New Roman"/>
        </w:rPr>
        <w:t xml:space="preserve"> a conoscenza di non essere sottoposto a procedimenti penali;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essere</w:t>
      </w:r>
      <w:proofErr w:type="gramEnd"/>
      <w:r>
        <w:rPr>
          <w:rFonts w:ascii="Times New Roman" w:hAnsi="Times New Roman"/>
        </w:rPr>
        <w:t xml:space="preserve"> in possesso dei requisiti essenziali previsti del presente avviso;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aver</w:t>
      </w:r>
      <w:proofErr w:type="gramEnd"/>
      <w:r>
        <w:rPr>
          <w:rFonts w:ascii="Times New Roman" w:hAnsi="Times New Roman"/>
        </w:rPr>
        <w:t xml:space="preserve"> preso visione dell’Avviso e di approvarne senza riserva ogni contenuto;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consapevole che può anche non ricevere alcun incarico/contratto;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possedere titoli e competenze specifiche più adeguate a trattare il percorso formativo in oggetto.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</w:rPr>
        <w:t>Dichiarazione di insussistenza di incompatibilità</w:t>
      </w:r>
    </w:p>
    <w:p w:rsidR="0088259E" w:rsidRDefault="006B14FD" w:rsidP="00E90E24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trovarsi in nessuna della condizioni di incompatibilità previste dalle Disposiz</w:t>
      </w:r>
      <w:r w:rsidR="00B539A6">
        <w:rPr>
          <w:rFonts w:ascii="Times New Roman" w:hAnsi="Times New Roman"/>
        </w:rPr>
        <w:t>ioni  vigenti ed in particolare</w:t>
      </w:r>
      <w:r>
        <w:rPr>
          <w:rFonts w:ascii="Times New Roman" w:hAnsi="Times New Roman"/>
        </w:rPr>
        <w:t>:</w:t>
      </w:r>
    </w:p>
    <w:p w:rsidR="0088259E" w:rsidRDefault="006B14FD" w:rsidP="00E90E24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Come previsto dall’Avviso, allega:</w:t>
      </w:r>
    </w:p>
    <w:p w:rsidR="0088259E" w:rsidRDefault="006B14FD" w:rsidP="00B539A6">
      <w:pPr>
        <w:pStyle w:val="Standard"/>
        <w:numPr>
          <w:ilvl w:val="0"/>
          <w:numId w:val="6"/>
        </w:numPr>
        <w:spacing w:after="0" w:line="240" w:lineRule="auto"/>
        <w:ind w:right="-149"/>
        <w:jc w:val="both"/>
      </w:pPr>
      <w:r>
        <w:rPr>
          <w:rFonts w:ascii="Times New Roman" w:hAnsi="Times New Roman"/>
          <w:b/>
          <w:bCs/>
          <w:i/>
          <w:iCs/>
        </w:rPr>
        <w:t>Curriculum Vitae in formato europeo con indicati i riferimenti dei titoli valutati di cui all’allegato</w:t>
      </w:r>
      <w:r w:rsidR="00E90E24">
        <w:rPr>
          <w:rFonts w:ascii="Times New Roman" w:hAnsi="Times New Roman"/>
          <w:b/>
          <w:bCs/>
          <w:i/>
          <w:iCs/>
        </w:rPr>
        <w:t xml:space="preserve"> 2</w:t>
      </w:r>
    </w:p>
    <w:p w:rsidR="0088259E" w:rsidRDefault="006B14FD" w:rsidP="00E90E24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>Proposta progettuale di corso</w:t>
      </w:r>
    </w:p>
    <w:p w:rsidR="0088259E" w:rsidRDefault="0088259E" w:rsidP="00E90E2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Dichiara, inoltre: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conoscere e di accettare le seguenti condizioni: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 alla definizione della programmazione didattica delle attività;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 alla scelta del materiale didattico o predisporre apposite dispense di supporto all’attività didattica;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Redigere e consegnare, a fine attività, su apposito modello, la relazione sul lavoro svolto.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Elegge come domicilio per le comunicazioni relative alla selezione la propria residenza ovvero altro domicilio: 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Informativa ex art. 13 </w:t>
      </w:r>
      <w:proofErr w:type="spellStart"/>
      <w:r>
        <w:rPr>
          <w:rFonts w:ascii="Times New Roman" w:hAnsi="Times New Roman"/>
          <w:b/>
          <w:bCs/>
        </w:rPr>
        <w:t>D.Lgs.</w:t>
      </w:r>
      <w:proofErr w:type="spellEnd"/>
      <w:r>
        <w:rPr>
          <w:rFonts w:ascii="Times New Roman" w:hAnsi="Times New Roman"/>
          <w:b/>
          <w:bCs/>
        </w:rPr>
        <w:t xml:space="preserve"> n.196/2003 e ex art. 13 del Regolamento Europeo 2016/679, per il trattamento dei dati personali dei dipendenti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Il/la sottoscritto/a con la presente, ai sensi degli articoli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(di seguito indicato come “Codice Privacy”) e successive modificazioni ed integrazioni,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AUTORIZZA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461366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il CPIA 1 di Pordenone</w:t>
      </w:r>
      <w:r w:rsidR="006B14FD">
        <w:rPr>
          <w:rFonts w:ascii="Times New Roman" w:hAnsi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  <w:r>
        <w:rPr>
          <w:rFonts w:ascii="Times New Roman" w:hAnsi="Times New Roman"/>
        </w:rPr>
        <w:tab/>
        <w:t>___________________________</w:t>
      </w:r>
    </w:p>
    <w:sectPr w:rsidR="0088259E" w:rsidSect="001A4E94">
      <w:headerReference w:type="default" r:id="rId7"/>
      <w:footerReference w:type="default" r:id="rId8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60" w:rsidRDefault="002D6860">
      <w:r>
        <w:separator/>
      </w:r>
    </w:p>
  </w:endnote>
  <w:endnote w:type="continuationSeparator" w:id="0">
    <w:p w:rsidR="002D6860" w:rsidRDefault="002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9E" w:rsidRDefault="0088259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60" w:rsidRDefault="002D6860">
      <w:r>
        <w:separator/>
      </w:r>
    </w:p>
  </w:footnote>
  <w:footnote w:type="continuationSeparator" w:id="0">
    <w:p w:rsidR="002D6860" w:rsidRDefault="002D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9E" w:rsidRDefault="0088259E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B472E"/>
    <w:multiLevelType w:val="hybridMultilevel"/>
    <w:tmpl w:val="D4507CFE"/>
    <w:styleLink w:val="WWNum3"/>
    <w:lvl w:ilvl="0" w:tplc="896EA18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20720F62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9DB8031A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710658D4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53AC7FE0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3DC2AF76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C3949ED4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9EFCA1B2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C6F412E2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603C07"/>
    <w:multiLevelType w:val="hybridMultilevel"/>
    <w:tmpl w:val="D4507CFE"/>
    <w:numStyleLink w:val="WWNum3"/>
  </w:abstractNum>
  <w:abstractNum w:abstractNumId="2" w15:restartNumberingAfterBreak="0">
    <w:nsid w:val="3EB44274"/>
    <w:multiLevelType w:val="hybridMultilevel"/>
    <w:tmpl w:val="33EAE566"/>
    <w:styleLink w:val="WWNum2"/>
    <w:lvl w:ilvl="0" w:tplc="21BEBE94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D9425346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1382A704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BA65DCE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0E5E897A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92DA365E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FBDE09D6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B97A23F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2160C10C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AF6A76"/>
    <w:multiLevelType w:val="hybridMultilevel"/>
    <w:tmpl w:val="33EAE566"/>
    <w:numStyleLink w:val="WWNum2"/>
  </w:abstractNum>
  <w:abstractNum w:abstractNumId="4" w15:restartNumberingAfterBreak="0">
    <w:nsid w:val="61BC278D"/>
    <w:multiLevelType w:val="hybridMultilevel"/>
    <w:tmpl w:val="2D2AE8E6"/>
    <w:styleLink w:val="WWNum1"/>
    <w:lvl w:ilvl="0" w:tplc="560C6638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DCE02290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3E10509C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FCACD7B6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F834ACB4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0E067F3C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AD7E2956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310615B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A30EBE68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F30531"/>
    <w:multiLevelType w:val="hybridMultilevel"/>
    <w:tmpl w:val="2D2AE8E6"/>
    <w:numStyleLink w:val="WWNum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9E"/>
    <w:rsid w:val="001A4E94"/>
    <w:rsid w:val="002C0A6D"/>
    <w:rsid w:val="002D6860"/>
    <w:rsid w:val="003E257A"/>
    <w:rsid w:val="00461366"/>
    <w:rsid w:val="00463CBB"/>
    <w:rsid w:val="006B14FD"/>
    <w:rsid w:val="0088259E"/>
    <w:rsid w:val="009C29E9"/>
    <w:rsid w:val="00AC371A"/>
    <w:rsid w:val="00B539A6"/>
    <w:rsid w:val="00E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B7F-8BCA-47D8-9D57-CBAA06E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  <w:style w:type="paragraph" w:styleId="Corpotesto">
    <w:name w:val="Body Text"/>
    <w:basedOn w:val="Normale"/>
    <w:link w:val="CorpotestoCarattere"/>
    <w:uiPriority w:val="1"/>
    <w:qFormat/>
    <w:rsid w:val="001A4E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4E94"/>
    <w:rPr>
      <w:rFonts w:eastAsia="Times New Roman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Account Microsoft</cp:lastModifiedBy>
  <cp:revision>3</cp:revision>
  <dcterms:created xsi:type="dcterms:W3CDTF">2023-12-20T14:32:00Z</dcterms:created>
  <dcterms:modified xsi:type="dcterms:W3CDTF">2023-12-20T14:33:00Z</dcterms:modified>
</cp:coreProperties>
</file>