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E0B3" w14:textId="77777777" w:rsidR="00321E4B" w:rsidRDefault="00321E4B">
      <w:pPr>
        <w:pStyle w:val="Standard"/>
        <w:pageBreakBefore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24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D45ED65" w14:textId="77777777" w:rsidR="00321E4B" w:rsidRDefault="00000000">
      <w:pPr>
        <w:pStyle w:val="Standard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24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ASSOLVIMENTO DEGLI OBBLIGHI DI TRACCIABILITA’ FINANZIARIA</w:t>
      </w:r>
    </w:p>
    <w:p w14:paraId="0EB128A4" w14:textId="77777777" w:rsidR="00321E4B" w:rsidRDefault="00000000">
      <w:pPr>
        <w:pStyle w:val="Standard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240"/>
        <w:jc w:val="center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 CUI ALLA LEGGE 136/2010</w:t>
      </w:r>
    </w:p>
    <w:p w14:paraId="3D70D31A" w14:textId="77777777" w:rsidR="00321E4B" w:rsidRDefault="00321E4B">
      <w:pPr>
        <w:pStyle w:val="Standard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24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2757EDC7" w14:textId="77777777" w:rsidR="009628A1" w:rsidRPr="009628A1" w:rsidRDefault="00000000" w:rsidP="009628A1">
      <w:pPr>
        <w:pStyle w:val="Standard"/>
        <w:tabs>
          <w:tab w:val="left" w:pos="9639"/>
        </w:tabs>
        <w:spacing w:before="120" w:line="276" w:lineRule="auto"/>
        <w:ind w:right="98"/>
        <w:jc w:val="both"/>
        <w:textAlignment w:val="auto"/>
        <w:rPr>
          <w:rFonts w:ascii="Arial" w:hAnsi="Arial" w:cs="Arial" w:hint="eastAsia"/>
          <w:b/>
          <w:bCs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de-DE" w:eastAsia="en-US"/>
        </w:rPr>
        <w:t>Oggetto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de-DE" w:eastAsia="en-US"/>
        </w:rPr>
        <w:t xml:space="preserve"> della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de-DE" w:eastAsia="en-US"/>
        </w:rPr>
        <w:t>fornitura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lang w:val="de-DE" w:eastAsia="en-US"/>
        </w:rPr>
        <w:t xml:space="preserve"> /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lang w:val="de-DE" w:eastAsia="en-US"/>
        </w:rPr>
        <w:t>servizio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 w:eastAsia="en-US"/>
        </w:rPr>
        <w:t xml:space="preserve">: </w:t>
      </w:r>
      <w:r w:rsidR="009628A1" w:rsidRPr="009628A1">
        <w:rPr>
          <w:rFonts w:ascii="Arial" w:hAnsi="Arial" w:cs="Arial"/>
          <w:b/>
          <w:bCs/>
          <w:sz w:val="22"/>
          <w:szCs w:val="22"/>
          <w:lang w:eastAsia="en-US"/>
        </w:rPr>
        <w:t>Pacchetto ore e rinnovo antivirus CIG: ZB13C53093</w:t>
      </w:r>
    </w:p>
    <w:p w14:paraId="6090CAF6" w14:textId="77777777" w:rsidR="00321E4B" w:rsidRDefault="00321E4B">
      <w:pPr>
        <w:pStyle w:val="Standard"/>
        <w:tabs>
          <w:tab w:val="left" w:pos="9639"/>
        </w:tabs>
        <w:spacing w:before="120" w:line="276" w:lineRule="auto"/>
        <w:ind w:right="98"/>
        <w:jc w:val="both"/>
        <w:textAlignment w:val="auto"/>
        <w:rPr>
          <w:rFonts w:ascii="Arial" w:hAnsi="Arial" w:cs="Arial"/>
          <w:b/>
          <w:bCs/>
          <w:sz w:val="22"/>
          <w:szCs w:val="22"/>
          <w:lang w:val="de-DE" w:eastAsia="en-US"/>
        </w:rPr>
      </w:pPr>
    </w:p>
    <w:p w14:paraId="42C14C52" w14:textId="77777777" w:rsidR="009628A1" w:rsidRDefault="009628A1" w:rsidP="009628A1">
      <w:pPr>
        <w:pStyle w:val="Standard"/>
        <w:tabs>
          <w:tab w:val="left" w:pos="9639"/>
        </w:tabs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Il/La sottoscritto/a Mauro Luzzara nato a Parma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( PR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) il 12/01/1984,</w:t>
      </w:r>
    </w:p>
    <w:p w14:paraId="0C99B9CA" w14:textId="77777777" w:rsidR="009628A1" w:rsidRDefault="009628A1" w:rsidP="009628A1">
      <w:pPr>
        <w:pStyle w:val="Standard"/>
        <w:tabs>
          <w:tab w:val="left" w:pos="9639"/>
        </w:tabs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residente a Sissa Trecasali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( PR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) in Via Ponticella N. 5, nella sua qualità di</w:t>
      </w:r>
    </w:p>
    <w:p w14:paraId="00791F40" w14:textId="77777777" w:rsidR="009628A1" w:rsidRDefault="009628A1" w:rsidP="009628A1">
      <w:pPr>
        <w:pStyle w:val="Standard"/>
        <w:tabs>
          <w:tab w:val="left" w:pos="9639"/>
        </w:tabs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amministratore e legale rappresentante della</w:t>
      </w:r>
    </w:p>
    <w:p w14:paraId="41B09BD0" w14:textId="77777777" w:rsidR="009628A1" w:rsidRDefault="009628A1" w:rsidP="009628A1">
      <w:pPr>
        <w:pStyle w:val="Standard"/>
        <w:tabs>
          <w:tab w:val="left" w:pos="9639"/>
        </w:tabs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Ditta Team Technology s.r.l. con sede legale in Colorno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( PR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), Via Fontanella N.16, </w:t>
      </w:r>
    </w:p>
    <w:p w14:paraId="2F5651EE" w14:textId="77777777" w:rsidR="009628A1" w:rsidRDefault="009628A1" w:rsidP="009628A1">
      <w:pPr>
        <w:pStyle w:val="Standard"/>
        <w:tabs>
          <w:tab w:val="left" w:pos="9639"/>
        </w:tabs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C.F </w:t>
      </w:r>
      <w:r w:rsidRPr="00E1289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03003880345</w:t>
      </w: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e P.IVA n. </w:t>
      </w:r>
      <w:r w:rsidRPr="00E1289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03003880345</w:t>
      </w:r>
    </w:p>
    <w:p w14:paraId="4B69690E" w14:textId="77777777" w:rsidR="00321E4B" w:rsidRDefault="00000000">
      <w:pPr>
        <w:pStyle w:val="Standard"/>
        <w:spacing w:before="280" w:after="240"/>
        <w:jc w:val="both"/>
        <w:textAlignment w:val="auto"/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>In relazione all’oggetto dell’appalto, consapevole delle sanzioni penali previste dall’art. 76 del D.P.R. 28/12/2000, n. 445, nel caso di dichiarazioni mendaci, esibizione di atti falsi o contenenti dati non più corrispondenti al vero, fornisce le seguenti dichiarazioni sostitutive e dell’atto di notorietà di cui ai successivi punti 1) – 2) e 3):</w:t>
      </w:r>
      <w:r>
        <w:rPr>
          <w:rFonts w:ascii="Arial" w:hAnsi="Arial" w:cs="Arial"/>
          <w:sz w:val="22"/>
          <w:szCs w:val="22"/>
        </w:rPr>
        <w:t>ai fini dell’assolvimento degli obblighi di tracciabilità finanziaria di cui alla Legge n. 136/2010,</w:t>
      </w:r>
    </w:p>
    <w:p w14:paraId="25F009EA" w14:textId="77777777" w:rsidR="00321E4B" w:rsidRDefault="00000000">
      <w:pPr>
        <w:pStyle w:val="Standard"/>
        <w:spacing w:before="280" w:after="240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dichiara</w:t>
      </w:r>
    </w:p>
    <w:p w14:paraId="04B928F5" w14:textId="0DD4D17D" w:rsidR="00321E4B" w:rsidRDefault="009628A1" w:rsidP="009628A1">
      <w:pPr>
        <w:pStyle w:val="Standard"/>
        <w:spacing w:before="280" w:after="240"/>
        <w:jc w:val="both"/>
        <w:textAlignment w:val="auto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000000">
        <w:rPr>
          <w:rFonts w:ascii="Arial" w:hAnsi="Arial" w:cs="Arial"/>
          <w:sz w:val="22"/>
          <w:szCs w:val="22"/>
        </w:rPr>
        <w:t>che gli estremi identificativi del/i conto/i corrente/i ‘dedicato/i’ sono già in vostro possesso e non sono stati modificati.</w:t>
      </w:r>
    </w:p>
    <w:p w14:paraId="4E64F567" w14:textId="77777777" w:rsidR="00321E4B" w:rsidRDefault="00000000">
      <w:pPr>
        <w:pStyle w:val="Standard"/>
        <w:spacing w:before="280" w:after="240"/>
        <w:jc w:val="center"/>
        <w:textAlignment w:val="auto"/>
        <w:rPr>
          <w:rFonts w:hint="eastAsia"/>
          <w:i/>
          <w:iCs/>
        </w:rPr>
      </w:pPr>
      <w:r>
        <w:rPr>
          <w:rFonts w:ascii="Arial" w:hAnsi="Arial" w:cs="Arial"/>
          <w:i/>
          <w:iCs/>
          <w:sz w:val="22"/>
          <w:szCs w:val="22"/>
        </w:rPr>
        <w:t>oppure:</w:t>
      </w:r>
    </w:p>
    <w:p w14:paraId="12274551" w14:textId="77777777" w:rsidR="00321E4B" w:rsidRDefault="00000000">
      <w:pPr>
        <w:pStyle w:val="Paragrafoelenco"/>
        <w:numPr>
          <w:ilvl w:val="0"/>
          <w:numId w:val="10"/>
        </w:numPr>
        <w:spacing w:before="280" w:after="2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gli estremi identificativi del/i conto/i corrente/i ‘dedicato/i’ alle commesse pubbliche e quindi al contratto relativo all’affidamento delle prestazioni in oggetto citate che verrà stipulato o che è già stato stipulato con questa istituzione scolastica sono:</w:t>
      </w:r>
    </w:p>
    <w:tbl>
      <w:tblPr>
        <w:tblW w:w="96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6"/>
        <w:gridCol w:w="4738"/>
      </w:tblGrid>
      <w:tr w:rsidR="00321E4B" w14:paraId="5B9747E9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654" w:type="dxa"/>
            <w:gridSpan w:val="2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E030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Generalità dei soggetti delegati ad operare</w:t>
            </w:r>
          </w:p>
        </w:tc>
      </w:tr>
      <w:tr w:rsidR="00321E4B" w14:paraId="16C2EC49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916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9181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473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F63B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Codice Fiscale/Partita IVA</w:t>
            </w:r>
          </w:p>
        </w:tc>
      </w:tr>
      <w:tr w:rsidR="00321E4B" w14:paraId="0666E947" w14:textId="77777777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4916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5E7F" w14:textId="77777777" w:rsidR="00321E4B" w:rsidRDefault="00321E4B">
            <w:pPr>
              <w:pStyle w:val="Standard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0DE5" w14:textId="77777777" w:rsidR="00321E4B" w:rsidRDefault="00321E4B">
            <w:pPr>
              <w:pStyle w:val="Standard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1E4B" w14:paraId="11CBDDF4" w14:textId="77777777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4916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0F87" w14:textId="77777777" w:rsidR="00321E4B" w:rsidRDefault="00321E4B">
            <w:pPr>
              <w:pStyle w:val="Standard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7380" w14:textId="77777777" w:rsidR="00321E4B" w:rsidRDefault="00321E4B">
            <w:pPr>
              <w:pStyle w:val="Standard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21E4B" w14:paraId="64FA57D6" w14:textId="7777777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4916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950F" w14:textId="77777777" w:rsidR="00321E4B" w:rsidRDefault="00321E4B">
            <w:pPr>
              <w:pStyle w:val="Standard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outset" w:sz="18" w:space="0" w:color="000001"/>
              <w:left w:val="outset" w:sz="18" w:space="0" w:color="000001"/>
              <w:bottom w:val="outset" w:sz="18" w:space="0" w:color="000001"/>
              <w:right w:val="outset" w:sz="1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3BDD" w14:textId="77777777" w:rsidR="00321E4B" w:rsidRDefault="00321E4B">
            <w:pPr>
              <w:pStyle w:val="Standard"/>
              <w:jc w:val="both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08A2AD" w14:textId="77777777" w:rsidR="00321E4B" w:rsidRDefault="00321E4B">
      <w:pPr>
        <w:pStyle w:val="Corpodeltesto2"/>
        <w:rPr>
          <w:rFonts w:ascii="Arial" w:hAnsi="Arial" w:cs="Arial"/>
          <w:b/>
          <w:sz w:val="16"/>
          <w:szCs w:val="16"/>
        </w:rPr>
      </w:pPr>
    </w:p>
    <w:p w14:paraId="2D55C34E" w14:textId="77777777" w:rsidR="00321E4B" w:rsidRDefault="00321E4B">
      <w:pPr>
        <w:pStyle w:val="Corpodeltesto2"/>
        <w:rPr>
          <w:rFonts w:ascii="Arial" w:hAnsi="Arial" w:cs="Arial"/>
          <w:b/>
          <w:sz w:val="16"/>
          <w:szCs w:val="16"/>
        </w:rPr>
      </w:pPr>
    </w:p>
    <w:p w14:paraId="4E736DF5" w14:textId="77777777" w:rsidR="00321E4B" w:rsidRDefault="00321E4B">
      <w:pPr>
        <w:pStyle w:val="Corpodeltesto2"/>
        <w:rPr>
          <w:rFonts w:ascii="Arial" w:hAnsi="Arial" w:cs="Arial"/>
          <w:b/>
          <w:sz w:val="16"/>
          <w:szCs w:val="16"/>
        </w:rPr>
      </w:pPr>
    </w:p>
    <w:p w14:paraId="3D4E2DBD" w14:textId="77777777" w:rsidR="00321E4B" w:rsidRDefault="00321E4B">
      <w:pPr>
        <w:pStyle w:val="Corpodeltesto2"/>
        <w:rPr>
          <w:rFonts w:ascii="Arial" w:hAnsi="Arial" w:cs="Arial"/>
          <w:b/>
          <w:sz w:val="16"/>
          <w:szCs w:val="16"/>
        </w:rPr>
      </w:pPr>
    </w:p>
    <w:p w14:paraId="7B3D8E6A" w14:textId="77777777" w:rsidR="00321E4B" w:rsidRDefault="00321E4B">
      <w:pPr>
        <w:pStyle w:val="Corpodeltesto2"/>
        <w:rPr>
          <w:rFonts w:ascii="Arial" w:hAnsi="Arial" w:cs="Arial"/>
          <w:b/>
          <w:sz w:val="16"/>
          <w:szCs w:val="16"/>
        </w:rPr>
      </w:pPr>
    </w:p>
    <w:p w14:paraId="038D61C9" w14:textId="77777777" w:rsidR="00321E4B" w:rsidRDefault="00321E4B">
      <w:pPr>
        <w:pStyle w:val="Corpodeltesto2"/>
        <w:rPr>
          <w:rFonts w:ascii="Arial" w:hAnsi="Arial" w:cs="Arial"/>
          <w:b/>
          <w:sz w:val="16"/>
          <w:szCs w:val="16"/>
        </w:rPr>
      </w:pPr>
    </w:p>
    <w:p w14:paraId="61ED1770" w14:textId="77777777" w:rsidR="00321E4B" w:rsidRDefault="00321E4B">
      <w:pPr>
        <w:pStyle w:val="Corpodeltesto2"/>
        <w:rPr>
          <w:rFonts w:ascii="Arial" w:hAnsi="Arial" w:cs="Arial"/>
          <w:b/>
          <w:sz w:val="16"/>
          <w:szCs w:val="16"/>
        </w:rPr>
      </w:pPr>
    </w:p>
    <w:p w14:paraId="5FA8FF19" w14:textId="77777777" w:rsidR="00321E4B" w:rsidRDefault="00000000">
      <w:pPr>
        <w:pStyle w:val="Corpodeltesto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IBAN: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918"/>
        <w:gridCol w:w="992"/>
        <w:gridCol w:w="1701"/>
        <w:gridCol w:w="1700"/>
        <w:gridCol w:w="3340"/>
      </w:tblGrid>
      <w:tr w:rsidR="00321E4B" w14:paraId="581DD2EC" w14:textId="7777777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917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52FF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Sigla paese</w:t>
            </w:r>
          </w:p>
          <w:p w14:paraId="0B2FF694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 caratteri)</w:t>
            </w:r>
          </w:p>
        </w:tc>
        <w:tc>
          <w:tcPr>
            <w:tcW w:w="918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3BA5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Numeri di controllo</w:t>
            </w:r>
          </w:p>
          <w:p w14:paraId="5EE40567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 caratteri)</w:t>
            </w:r>
          </w:p>
        </w:tc>
        <w:tc>
          <w:tcPr>
            <w:tcW w:w="992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01FCD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</w:t>
            </w:r>
          </w:p>
          <w:p w14:paraId="3BC0DE14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carattere)</w:t>
            </w:r>
          </w:p>
        </w:tc>
        <w:tc>
          <w:tcPr>
            <w:tcW w:w="170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809A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 (5 caratteri)</w:t>
            </w:r>
          </w:p>
        </w:tc>
        <w:tc>
          <w:tcPr>
            <w:tcW w:w="1700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7DE5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 (5 caratteri)</w:t>
            </w:r>
          </w:p>
        </w:tc>
        <w:tc>
          <w:tcPr>
            <w:tcW w:w="3340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8E09" w14:textId="77777777" w:rsidR="00321E4B" w:rsidRDefault="00000000">
            <w:pPr>
              <w:pStyle w:val="Standard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C/C (12 caratteri)</w:t>
            </w:r>
          </w:p>
        </w:tc>
      </w:tr>
      <w:tr w:rsidR="00321E4B" w14:paraId="3876CDA1" w14:textId="77777777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97E8" w14:textId="77777777" w:rsidR="00321E4B" w:rsidRDefault="00321E4B">
            <w:pPr>
              <w:pStyle w:val="Standard"/>
              <w:jc w:val="both"/>
              <w:textAlignment w:val="auto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4F8A" w14:textId="77777777" w:rsidR="00321E4B" w:rsidRDefault="00321E4B">
            <w:pPr>
              <w:pStyle w:val="Standard"/>
              <w:jc w:val="both"/>
              <w:textAlignment w:val="auto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13B6" w14:textId="77777777" w:rsidR="00321E4B" w:rsidRDefault="00321E4B">
            <w:pPr>
              <w:pStyle w:val="Standard"/>
              <w:jc w:val="both"/>
              <w:textAlignment w:val="auto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F7E5" w14:textId="77777777" w:rsidR="00321E4B" w:rsidRDefault="00321E4B">
            <w:pPr>
              <w:pStyle w:val="Standard"/>
              <w:jc w:val="both"/>
              <w:textAlignment w:val="auto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F0AC" w14:textId="77777777" w:rsidR="00321E4B" w:rsidRDefault="00321E4B">
            <w:pPr>
              <w:pStyle w:val="Standard"/>
              <w:jc w:val="both"/>
              <w:textAlignment w:val="auto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C037" w14:textId="77777777" w:rsidR="00321E4B" w:rsidRDefault="00321E4B">
            <w:pPr>
              <w:pStyle w:val="Standard"/>
              <w:jc w:val="both"/>
              <w:textAlignment w:val="auto"/>
              <w:rPr>
                <w:rFonts w:cs="Times New Roman" w:hint="eastAsia"/>
                <w:sz w:val="18"/>
                <w:szCs w:val="18"/>
              </w:rPr>
            </w:pPr>
          </w:p>
        </w:tc>
      </w:tr>
    </w:tbl>
    <w:p w14:paraId="40BB768D" w14:textId="77777777" w:rsidR="00321E4B" w:rsidRDefault="00000000">
      <w:pPr>
        <w:pStyle w:val="Paragrafoelenco"/>
        <w:numPr>
          <w:ilvl w:val="0"/>
          <w:numId w:val="11"/>
        </w:numPr>
        <w:spacing w:before="280" w:after="240"/>
        <w:ind w:left="28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essere a conoscenza degli obblighi a proprio carico disposti dalla Legge 136/2010 come 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</w:t>
      </w:r>
    </w:p>
    <w:p w14:paraId="72BFC9A0" w14:textId="77777777" w:rsidR="00321E4B" w:rsidRDefault="00321E4B">
      <w:pPr>
        <w:pStyle w:val="Paragrafoelenco"/>
        <w:spacing w:before="280" w:after="240"/>
        <w:ind w:left="283"/>
        <w:rPr>
          <w:rFonts w:ascii="Arial" w:hAnsi="Arial" w:cs="Arial"/>
          <w:sz w:val="22"/>
          <w:szCs w:val="22"/>
        </w:rPr>
      </w:pPr>
    </w:p>
    <w:p w14:paraId="42A6E720" w14:textId="77777777" w:rsidR="00321E4B" w:rsidRDefault="00000000">
      <w:pPr>
        <w:pStyle w:val="Paragrafoelenco"/>
        <w:numPr>
          <w:ilvl w:val="0"/>
          <w:numId w:val="8"/>
        </w:numPr>
        <w:spacing w:before="280" w:after="240"/>
        <w:ind w:left="28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</w:t>
      </w:r>
    </w:p>
    <w:p w14:paraId="17FD94F6" w14:textId="77777777" w:rsidR="00321E4B" w:rsidRDefault="00321E4B">
      <w:pPr>
        <w:pStyle w:val="Paragrafoelenco"/>
        <w:spacing w:before="280" w:after="240"/>
        <w:ind w:left="283"/>
        <w:rPr>
          <w:rFonts w:ascii="Arial" w:hAnsi="Arial" w:cs="Arial"/>
          <w:sz w:val="22"/>
          <w:szCs w:val="22"/>
        </w:rPr>
      </w:pPr>
    </w:p>
    <w:p w14:paraId="76486F24" w14:textId="77777777" w:rsidR="00321E4B" w:rsidRDefault="00000000">
      <w:pPr>
        <w:pStyle w:val="Paragrafoelenco"/>
        <w:numPr>
          <w:ilvl w:val="0"/>
          <w:numId w:val="8"/>
        </w:numPr>
        <w:spacing w:before="280" w:after="240"/>
        <w:ind w:left="28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(CUP).</w:t>
      </w:r>
    </w:p>
    <w:p w14:paraId="53DCA6BF" w14:textId="77777777" w:rsidR="00321E4B" w:rsidRDefault="00321E4B">
      <w:pPr>
        <w:pStyle w:val="Paragrafoelenco"/>
        <w:spacing w:before="280" w:after="240"/>
        <w:ind w:left="283"/>
        <w:jc w:val="both"/>
        <w:rPr>
          <w:rFonts w:ascii="Arial" w:hAnsi="Arial" w:cs="Arial"/>
          <w:sz w:val="22"/>
          <w:szCs w:val="22"/>
        </w:rPr>
      </w:pPr>
    </w:p>
    <w:p w14:paraId="52F5D22A" w14:textId="77777777" w:rsidR="00321E4B" w:rsidRDefault="00321E4B">
      <w:pPr>
        <w:pStyle w:val="Paragrafoelenco"/>
        <w:spacing w:before="280" w:after="240"/>
        <w:ind w:left="283"/>
        <w:jc w:val="both"/>
        <w:rPr>
          <w:rFonts w:ascii="Arial" w:hAnsi="Arial" w:cs="Arial"/>
          <w:sz w:val="22"/>
          <w:szCs w:val="22"/>
        </w:rPr>
      </w:pPr>
    </w:p>
    <w:p w14:paraId="3B8C7ADC" w14:textId="77777777" w:rsidR="00321E4B" w:rsidRDefault="00321E4B">
      <w:pPr>
        <w:pStyle w:val="Paragrafoelenco"/>
        <w:spacing w:before="280" w:after="240"/>
        <w:ind w:left="283"/>
        <w:jc w:val="both"/>
        <w:rPr>
          <w:rFonts w:ascii="Arial" w:hAnsi="Arial" w:cs="Arial"/>
          <w:sz w:val="22"/>
          <w:szCs w:val="22"/>
        </w:rPr>
      </w:pPr>
    </w:p>
    <w:p w14:paraId="723C101B" w14:textId="77777777" w:rsidR="009628A1" w:rsidRDefault="009628A1" w:rsidP="009628A1">
      <w:pPr>
        <w:pStyle w:val="Normale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Colorno, 20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Ottobre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2023</w:t>
      </w:r>
    </w:p>
    <w:p w14:paraId="0542CCA8" w14:textId="77777777" w:rsidR="009628A1" w:rsidRDefault="009628A1" w:rsidP="009628A1">
      <w:pPr>
        <w:pStyle w:val="NormaleWeb"/>
        <w:spacing w:before="57" w:after="57" w:line="276" w:lineRule="auto"/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  <w:t>(Luogo e data)</w:t>
      </w:r>
    </w:p>
    <w:p w14:paraId="6EB1EB6C" w14:textId="77777777" w:rsidR="009628A1" w:rsidRDefault="009628A1" w:rsidP="009628A1">
      <w:pPr>
        <w:pStyle w:val="Standard"/>
        <w:spacing w:before="120" w:line="276" w:lineRule="auto"/>
        <w:ind w:left="5671" w:right="-170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</w:t>
      </w:r>
      <w:r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5F477A05" wp14:editId="54210BA6">
            <wp:extent cx="2233521" cy="475069"/>
            <wp:effectExtent l="0" t="0" r="0" b="1270"/>
            <wp:docPr id="425136667" name="Immagine 1" descr="Immagine che contiene stella, nero, spazi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36667" name="Immagine 1" descr="Immagine che contiene stella, nero, spazio, oscurità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07" cy="49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7663" w14:textId="77777777" w:rsidR="009628A1" w:rsidRDefault="009628A1" w:rsidP="009628A1">
      <w:pPr>
        <w:pStyle w:val="Standard"/>
        <w:spacing w:before="120" w:line="276" w:lineRule="auto"/>
        <w:ind w:left="5664" w:right="-170" w:firstLine="708"/>
        <w:jc w:val="both"/>
        <w:textAlignment w:val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(Timbro e/o Firma del dichiarante)</w:t>
      </w:r>
    </w:p>
    <w:p w14:paraId="62AA3375" w14:textId="13F3276C" w:rsidR="00321E4B" w:rsidRDefault="00321E4B" w:rsidP="009628A1">
      <w:pPr>
        <w:pStyle w:val="Paragrafoelenco"/>
        <w:spacing w:before="280" w:after="240"/>
        <w:ind w:left="283"/>
        <w:jc w:val="both"/>
        <w:rPr>
          <w:rFonts w:hint="eastAsia"/>
        </w:rPr>
      </w:pPr>
    </w:p>
    <w:sectPr w:rsidR="00321E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8972" w14:textId="77777777" w:rsidR="008B6D1D" w:rsidRDefault="008B6D1D">
      <w:pPr>
        <w:rPr>
          <w:rFonts w:hint="eastAsia"/>
        </w:rPr>
      </w:pPr>
      <w:r>
        <w:separator/>
      </w:r>
    </w:p>
  </w:endnote>
  <w:endnote w:type="continuationSeparator" w:id="0">
    <w:p w14:paraId="70DBEF08" w14:textId="77777777" w:rsidR="008B6D1D" w:rsidRDefault="008B6D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6222" w14:textId="77777777" w:rsidR="008B6D1D" w:rsidRDefault="008B6D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2D5437" w14:textId="77777777" w:rsidR="008B6D1D" w:rsidRDefault="008B6D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782"/>
    <w:multiLevelType w:val="multilevel"/>
    <w:tmpl w:val="21CAAE8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sz w:val="22"/>
      </w:rPr>
    </w:lvl>
    <w:lvl w:ilvl="2">
      <w:numFmt w:val="bullet"/>
      <w:lvlText w:val="-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FC70809"/>
    <w:multiLevelType w:val="multilevel"/>
    <w:tmpl w:val="EE0CCAC6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1B4724BB"/>
    <w:multiLevelType w:val="multilevel"/>
    <w:tmpl w:val="CC86F008"/>
    <w:styleLink w:val="WWNum8"/>
    <w:lvl w:ilvl="0">
      <w:numFmt w:val="bullet"/>
      <w:lvlText w:val="□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3" w15:restartNumberingAfterBreak="0">
    <w:nsid w:val="22595917"/>
    <w:multiLevelType w:val="multilevel"/>
    <w:tmpl w:val="222AF7C2"/>
    <w:lvl w:ilvl="0">
      <w:numFmt w:val="bullet"/>
      <w:lvlText w:val="○"/>
      <w:lvlJc w:val="left"/>
      <w:pPr>
        <w:ind w:left="720" w:hanging="360"/>
      </w:pPr>
      <w:rPr>
        <w:rFonts w:ascii="Segoe UI" w:eastAsia="OpenSymbol" w:hAnsi="Segoe UI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Segoe UI" w:eastAsia="OpenSymbol" w:hAnsi="Segoe UI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Segoe UI" w:eastAsia="OpenSymbol" w:hAnsi="Segoe UI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Segoe UI" w:eastAsia="OpenSymbol" w:hAnsi="Segoe UI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Segoe UI" w:eastAsia="OpenSymbol" w:hAnsi="Segoe UI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Segoe UI" w:eastAsia="OpenSymbol" w:hAnsi="Segoe UI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Segoe UI" w:eastAsia="OpenSymbol" w:hAnsi="Segoe UI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Segoe UI" w:eastAsia="OpenSymbol" w:hAnsi="Segoe UI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Segoe UI" w:eastAsia="OpenSymbol" w:hAnsi="Segoe UI" w:cs="OpenSymbol"/>
      </w:rPr>
    </w:lvl>
  </w:abstractNum>
  <w:abstractNum w:abstractNumId="4" w15:restartNumberingAfterBreak="0">
    <w:nsid w:val="2BBF05D3"/>
    <w:multiLevelType w:val="multilevel"/>
    <w:tmpl w:val="64162184"/>
    <w:styleLink w:val="WWNum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5" w15:restartNumberingAfterBreak="0">
    <w:nsid w:val="3341127B"/>
    <w:multiLevelType w:val="multilevel"/>
    <w:tmpl w:val="3B2C8F48"/>
    <w:lvl w:ilvl="0">
      <w:numFmt w:val="bullet"/>
      <w:lvlText w:val="○"/>
      <w:lvlJc w:val="left"/>
      <w:pPr>
        <w:ind w:left="720" w:hanging="360"/>
      </w:pPr>
      <w:rPr>
        <w:rFonts w:ascii="Segoe UI" w:eastAsia="OpenSymbol" w:hAnsi="Segoe UI" w:cs="OpenSymbol"/>
      </w:rPr>
    </w:lvl>
    <w:lvl w:ilvl="1">
      <w:numFmt w:val="bullet"/>
      <w:lvlText w:val="□"/>
      <w:lvlJc w:val="left"/>
      <w:pPr>
        <w:ind w:left="1080" w:hanging="360"/>
      </w:pPr>
      <w:rPr>
        <w:rFonts w:ascii="Segoe UI" w:eastAsia="OpenSymbol" w:hAnsi="Segoe UI" w:cs="OpenSymbol"/>
      </w:rPr>
    </w:lvl>
    <w:lvl w:ilvl="2">
      <w:numFmt w:val="bullet"/>
      <w:lvlText w:val="□"/>
      <w:lvlJc w:val="left"/>
      <w:pPr>
        <w:ind w:left="1440" w:hanging="360"/>
      </w:pPr>
      <w:rPr>
        <w:rFonts w:ascii="Segoe UI" w:eastAsia="OpenSymbol" w:hAnsi="Segoe UI" w:cs="OpenSymbol"/>
      </w:rPr>
    </w:lvl>
    <w:lvl w:ilvl="3">
      <w:numFmt w:val="bullet"/>
      <w:lvlText w:val="□"/>
      <w:lvlJc w:val="left"/>
      <w:pPr>
        <w:ind w:left="1800" w:hanging="360"/>
      </w:pPr>
      <w:rPr>
        <w:rFonts w:ascii="Segoe UI" w:eastAsia="OpenSymbol" w:hAnsi="Segoe UI" w:cs="OpenSymbol"/>
      </w:rPr>
    </w:lvl>
    <w:lvl w:ilvl="4">
      <w:numFmt w:val="bullet"/>
      <w:lvlText w:val="□"/>
      <w:lvlJc w:val="left"/>
      <w:pPr>
        <w:ind w:left="2160" w:hanging="360"/>
      </w:pPr>
      <w:rPr>
        <w:rFonts w:ascii="Segoe UI" w:eastAsia="OpenSymbol" w:hAnsi="Segoe UI" w:cs="OpenSymbol"/>
      </w:rPr>
    </w:lvl>
    <w:lvl w:ilvl="5">
      <w:numFmt w:val="bullet"/>
      <w:lvlText w:val="□"/>
      <w:lvlJc w:val="left"/>
      <w:pPr>
        <w:ind w:left="2520" w:hanging="360"/>
      </w:pPr>
      <w:rPr>
        <w:rFonts w:ascii="Segoe UI" w:eastAsia="OpenSymbol" w:hAnsi="Segoe UI" w:cs="OpenSymbol"/>
      </w:rPr>
    </w:lvl>
    <w:lvl w:ilvl="6">
      <w:numFmt w:val="bullet"/>
      <w:lvlText w:val="□"/>
      <w:lvlJc w:val="left"/>
      <w:pPr>
        <w:ind w:left="2880" w:hanging="360"/>
      </w:pPr>
      <w:rPr>
        <w:rFonts w:ascii="Segoe UI" w:eastAsia="OpenSymbol" w:hAnsi="Segoe UI" w:cs="OpenSymbol"/>
      </w:rPr>
    </w:lvl>
    <w:lvl w:ilvl="7">
      <w:numFmt w:val="bullet"/>
      <w:lvlText w:val="□"/>
      <w:lvlJc w:val="left"/>
      <w:pPr>
        <w:ind w:left="3240" w:hanging="360"/>
      </w:pPr>
      <w:rPr>
        <w:rFonts w:ascii="Segoe UI" w:eastAsia="OpenSymbol" w:hAnsi="Segoe UI" w:cs="OpenSymbol"/>
      </w:rPr>
    </w:lvl>
    <w:lvl w:ilvl="8">
      <w:numFmt w:val="bullet"/>
      <w:lvlText w:val="□"/>
      <w:lvlJc w:val="left"/>
      <w:pPr>
        <w:ind w:left="3600" w:hanging="360"/>
      </w:pPr>
      <w:rPr>
        <w:rFonts w:ascii="Segoe UI" w:eastAsia="OpenSymbol" w:hAnsi="Segoe UI" w:cs="OpenSymbol"/>
      </w:rPr>
    </w:lvl>
  </w:abstractNum>
  <w:abstractNum w:abstractNumId="6" w15:restartNumberingAfterBreak="0">
    <w:nsid w:val="36453DFF"/>
    <w:multiLevelType w:val="multilevel"/>
    <w:tmpl w:val="3C52A81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7" w15:restartNumberingAfterBreak="0">
    <w:nsid w:val="4D312957"/>
    <w:multiLevelType w:val="multilevel"/>
    <w:tmpl w:val="47EA4E80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8" w15:restartNumberingAfterBreak="0">
    <w:nsid w:val="5A083792"/>
    <w:multiLevelType w:val="multilevel"/>
    <w:tmpl w:val="55203CFE"/>
    <w:styleLink w:val="WWNum5"/>
    <w:lvl w:ilvl="0">
      <w:numFmt w:val="bullet"/>
      <w:lvlText w:val="□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9" w15:restartNumberingAfterBreak="0">
    <w:nsid w:val="748C7859"/>
    <w:multiLevelType w:val="multilevel"/>
    <w:tmpl w:val="5C022ACA"/>
    <w:styleLink w:val="WWNum7"/>
    <w:lvl w:ilvl="0">
      <w:numFmt w:val="bullet"/>
      <w:lvlText w:val="□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num w:numId="1" w16cid:durableId="416486171">
    <w:abstractNumId w:val="0"/>
  </w:num>
  <w:num w:numId="2" w16cid:durableId="66198024">
    <w:abstractNumId w:val="4"/>
  </w:num>
  <w:num w:numId="3" w16cid:durableId="889000913">
    <w:abstractNumId w:val="8"/>
  </w:num>
  <w:num w:numId="4" w16cid:durableId="123039074">
    <w:abstractNumId w:val="9"/>
  </w:num>
  <w:num w:numId="5" w16cid:durableId="242499012">
    <w:abstractNumId w:val="2"/>
  </w:num>
  <w:num w:numId="6" w16cid:durableId="63190336">
    <w:abstractNumId w:val="7"/>
  </w:num>
  <w:num w:numId="7" w16cid:durableId="1202745209">
    <w:abstractNumId w:val="1"/>
  </w:num>
  <w:num w:numId="8" w16cid:durableId="2059548704">
    <w:abstractNumId w:val="6"/>
  </w:num>
  <w:num w:numId="9" w16cid:durableId="731974676">
    <w:abstractNumId w:val="5"/>
  </w:num>
  <w:num w:numId="10" w16cid:durableId="1031301195">
    <w:abstractNumId w:val="3"/>
  </w:num>
  <w:num w:numId="11" w16cid:durableId="188694309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1E4B"/>
    <w:rsid w:val="00321E4B"/>
    <w:rsid w:val="008B6D1D"/>
    <w:rsid w:val="009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B4D1"/>
  <w15:docId w15:val="{A490D782-1970-4341-9FE0-9CA6F965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jc w:val="both"/>
      <w:textAlignment w:val="auto"/>
    </w:pPr>
    <w:rPr>
      <w:rFonts w:ascii="Times New Roman" w:eastAsia="Times New Roman" w:hAnsi="Times New Roman" w:cs="Liberation Serif"/>
      <w:sz w:val="28"/>
      <w:szCs w:val="28"/>
      <w:lang w:eastAsia="it-IT" w:bidi="ar-SA"/>
    </w:rPr>
  </w:style>
  <w:style w:type="paragraph" w:styleId="Corpodeltesto3">
    <w:name w:val="Body Text 3"/>
    <w:basedOn w:val="Standard"/>
    <w:pPr>
      <w:spacing w:after="120"/>
      <w:textAlignment w:val="auto"/>
    </w:pPr>
    <w:rPr>
      <w:rFonts w:ascii="Times New Roman" w:eastAsia="Times New Roman" w:hAnsi="Times New Roman" w:cs="Liberation Serif"/>
      <w:sz w:val="16"/>
      <w:szCs w:val="16"/>
      <w:lang w:eastAsia="it-IT" w:bidi="ar-SA"/>
    </w:rPr>
  </w:style>
  <w:style w:type="paragraph" w:styleId="NormaleWeb">
    <w:name w:val="Normal (Web)"/>
    <w:basedOn w:val="Standard"/>
    <w:pPr>
      <w:spacing w:before="280" w:after="280"/>
      <w:textAlignment w:val="auto"/>
    </w:pPr>
    <w:rPr>
      <w:rFonts w:ascii="Times New Roman" w:eastAsia="Times New Roman" w:hAnsi="Times New Roman" w:cs="Liberation Serif"/>
      <w:lang w:eastAsia="it-IT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Standard"/>
    <w:pPr>
      <w:ind w:left="720"/>
      <w:textAlignment w:val="auto"/>
    </w:pPr>
    <w:rPr>
      <w:rFonts w:ascii="Times New Roman" w:eastAsia="Times New Roman" w:hAnsi="Times New Roman" w:cs="Liberation Serif"/>
      <w:sz w:val="20"/>
      <w:szCs w:val="20"/>
      <w:lang w:eastAsia="it-IT" w:bidi="ar-SA"/>
    </w:rPr>
  </w:style>
  <w:style w:type="paragraph" w:styleId="Corpodeltesto2">
    <w:name w:val="Body Text 2"/>
    <w:basedOn w:val="Standard"/>
    <w:pPr>
      <w:jc w:val="both"/>
      <w:textAlignment w:val="auto"/>
    </w:pPr>
    <w:rPr>
      <w:rFonts w:ascii="Garamond" w:eastAsia="Times New Roman" w:hAnsi="Garamond" w:cs="Liberation Serif"/>
      <w:sz w:val="22"/>
      <w:szCs w:val="22"/>
      <w:lang w:eastAsia="it-IT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7">
    <w:name w:val="ListLabel 17"/>
    <w:rPr>
      <w:rFonts w:ascii="Arial" w:eastAsia="Times New Roman" w:hAnsi="Arial" w:cs="Times New Roman"/>
      <w:b/>
      <w:sz w:val="22"/>
    </w:rPr>
  </w:style>
  <w:style w:type="character" w:customStyle="1" w:styleId="ListLabel18">
    <w:name w:val="ListLabel 18"/>
    <w:rPr>
      <w:rFonts w:ascii="Arial" w:eastAsia="Times New Roman" w:hAnsi="Arial" w:cs="Times New Roman"/>
      <w:sz w:val="22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35">
    <w:name w:val="ListLabel 35"/>
    <w:rPr>
      <w:rFonts w:ascii="Arial" w:eastAsia="Times New Roman" w:hAnsi="Arial" w:cs="Times New Roman"/>
      <w:b/>
      <w:sz w:val="22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37">
    <w:name w:val="ListLabel 37"/>
    <w:rPr>
      <w:rFonts w:eastAsia="Times New Roman" w:cs="Times New Roman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rFonts w:eastAsia="Times New Roman" w:cs="Times New Roman"/>
    </w:rPr>
  </w:style>
  <w:style w:type="character" w:customStyle="1" w:styleId="ListLabel40">
    <w:name w:val="ListLabel 40"/>
    <w:rPr>
      <w:rFonts w:eastAsia="Times New Roman" w:cs="Times New Roman"/>
    </w:rPr>
  </w:style>
  <w:style w:type="character" w:customStyle="1" w:styleId="ListLabel41">
    <w:name w:val="ListLabel 41"/>
    <w:rPr>
      <w:rFonts w:eastAsia="Times New Roman" w:cs="Times New Roman"/>
    </w:rPr>
  </w:style>
  <w:style w:type="character" w:customStyle="1" w:styleId="ListLabel42">
    <w:name w:val="ListLabel 42"/>
    <w:rPr>
      <w:rFonts w:eastAsia="Times New Roman" w:cs="Times New Roman"/>
    </w:rPr>
  </w:style>
  <w:style w:type="character" w:customStyle="1" w:styleId="ListLabel43">
    <w:name w:val="ListLabel 43"/>
    <w:rPr>
      <w:rFonts w:eastAsia="Times New Roman" w:cs="Times New Roman"/>
    </w:rPr>
  </w:style>
  <w:style w:type="character" w:customStyle="1" w:styleId="ListLabel26">
    <w:name w:val="ListLabel 26"/>
    <w:rPr>
      <w:rFonts w:ascii="Arial" w:eastAsia="Times New Roman" w:hAnsi="Arial" w:cs="Times New Roman"/>
      <w:sz w:val="22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4">
    <w:name w:val="WWNum4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5">
    <w:name w:val="WWNum5"/>
    <w:basedOn w:val="Nessunelenco"/>
    <w:pPr>
      <w:numPr>
        <w:numId w:val="3"/>
      </w:numPr>
    </w:pPr>
  </w:style>
  <w:style w:type="numbering" w:customStyle="1" w:styleId="WWNum7">
    <w:name w:val="WWNum7"/>
    <w:basedOn w:val="Nessunelenco"/>
    <w:pPr>
      <w:numPr>
        <w:numId w:val="4"/>
      </w:numPr>
    </w:pPr>
  </w:style>
  <w:style w:type="numbering" w:customStyle="1" w:styleId="WWNum8">
    <w:name w:val="WWNum8"/>
    <w:basedOn w:val="Nessunelenco"/>
    <w:pPr>
      <w:numPr>
        <w:numId w:val="5"/>
      </w:numPr>
    </w:pPr>
  </w:style>
  <w:style w:type="numbering" w:customStyle="1" w:styleId="WWNum3">
    <w:name w:val="WWNum3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 Desktop</dc:creator>
  <cp:lastModifiedBy>Mauro Luzzara - Team Technology</cp:lastModifiedBy>
  <cp:revision>2</cp:revision>
  <dcterms:created xsi:type="dcterms:W3CDTF">2023-11-15T19:02:00Z</dcterms:created>
  <dcterms:modified xsi:type="dcterms:W3CDTF">2023-11-15T19:02:00Z</dcterms:modified>
</cp:coreProperties>
</file>