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819"/>
          <w:tab w:val="right" w:leader="none" w:pos="9638"/>
        </w:tabs>
        <w:spacing w:after="160" w:line="259" w:lineRule="auto"/>
        <w:ind w:left="2409.448818897638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0" distT="0" distL="114300" distR="114300">
            <wp:extent cx="5737225" cy="1396365"/>
            <wp:effectExtent b="0" l="0" r="0" t="0"/>
            <wp:docPr descr="https://lh7-us.googleusercontent.com/5Lhn1yDVcDc6O7Kx1o8LdHMAALaTM7Z6jjnF7uHxGwXyNTyawv8whShXhCT0d5BnR3kyxPVXEnmsz9Y-p2qtwZCT3D6MUZ9mb2Y7_AgvAG_5VoiWTVzHlk_qjTWuxqBRia617UysajAS3EFr3T94usU" id="1" name="image1.png"/>
            <a:graphic>
              <a:graphicData uri="http://schemas.openxmlformats.org/drawingml/2006/picture">
                <pic:pic>
                  <pic:nvPicPr>
                    <pic:cNvPr descr="https://lh7-us.googleusercontent.com/5Lhn1yDVcDc6O7Kx1o8LdHMAALaTM7Z6jjnF7uHxGwXyNTyawv8whShXhCT0d5BnR3kyxPVXEnmsz9Y-p2qtwZCT3D6MUZ9mb2Y7_AgvAG_5VoiWTVzHlk_qjTWuxqBRia617UysajAS3EFr3T94usU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7225" cy="1396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ALLEGATO 2:  GRIGLIA DI VALUTAZIONE- AVVISO SELEZIONE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DOCENTE INTERNO ESPERTO DI ITALIANO L2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0"/>
        <w:tblW w:w="140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10"/>
        <w:gridCol w:w="1740"/>
        <w:gridCol w:w="1835.9999999999995"/>
        <w:gridCol w:w="1899.0000000000005"/>
        <w:tblGridChange w:id="0">
          <w:tblGrid>
            <w:gridCol w:w="8610"/>
            <w:gridCol w:w="1740"/>
            <w:gridCol w:w="1835.9999999999995"/>
            <w:gridCol w:w="1899.0000000000005"/>
          </w:tblGrid>
        </w:tblGridChange>
      </w:tblGrid>
      <w:tr>
        <w:trPr>
          <w:cantSplit w:val="0"/>
          <w:trHeight w:val="325" w:hRule="atLeast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03">
            <w:pPr>
              <w:spacing w:line="251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TITOLI CULTURALI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04">
            <w:pPr>
              <w:spacing w:line="251" w:lineRule="auto"/>
              <w:ind w:left="105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PUNTI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05">
            <w:pPr>
              <w:spacing w:line="251" w:lineRule="auto"/>
              <w:ind w:left="105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PUNTI ATTRIBUITI DAL CANDIDATO/A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06">
            <w:pPr>
              <w:spacing w:line="251" w:lineRule="auto"/>
              <w:ind w:left="105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PUNTI ATTRIBUITI DALLA COMMISSIONE</w:t>
            </w:r>
          </w:p>
        </w:tc>
      </w:tr>
      <w:tr>
        <w:trPr>
          <w:cantSplit w:val="0"/>
          <w:trHeight w:val="326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Laurea magistrale con lode o di vecchio ordinamento attinente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9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Laurea magistrale o di vecchio ordinamento attinente con votazione da 100 a 110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Laurea magistrale attinente con votazione inferiore a 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Laurea triennale attinente (non cumulabile con il titolo di laurea magistrale)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Diploma vecchio ordinamento (non cumulabile con il titolo di laurea)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ind w:left="10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left="10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Max.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ind w:left="108" w:right="139" w:firstLine="0"/>
              <w:rPr/>
            </w:pPr>
            <w:r w:rsidDel="00000000" w:rsidR="00000000" w:rsidRPr="00000000">
              <w:rPr>
                <w:rtl w:val="0"/>
              </w:rPr>
              <w:t xml:space="preserve">Dottorati di ricerca, Master, Specializzazioni, Corsi di perfezionamento post lauream, coerenti con il progetto  (2 punti per ogni titolo, max. 5 titoli)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ind w:left="10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Max.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ind w:left="108" w:right="139" w:firstLine="0"/>
              <w:rPr/>
            </w:pPr>
            <w:r w:rsidDel="00000000" w:rsidR="00000000" w:rsidRPr="00000000">
              <w:rPr>
                <w:rtl w:val="0"/>
              </w:rPr>
              <w:t xml:space="preserve">Specializzazioni/Certificazioni specifiche in didattica della lingua italiana per stranieri  (2 punti per ogni titolo, max. 5 titoli)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ind w:left="10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Max.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27">
            <w:pPr>
              <w:ind w:left="10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TITOLI DI SERVIZIO O PROFESSIONALI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ind w:left="141" w:right="281" w:hanging="6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Esperienze specifiche in progetti di Italiano L2</w:t>
            </w:r>
            <w:r w:rsidDel="00000000" w:rsidR="00000000" w:rsidRPr="00000000">
              <w:rPr>
                <w:rtl w:val="0"/>
              </w:rPr>
              <w:t xml:space="preserve"> (3 punti per ogni esperienza, max. 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ind w:left="10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Max. 9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.5466308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before="12.406005859375" w:lineRule="auto"/>
              <w:ind w:left="4.5610809326171875" w:right="-89.52755905511651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Precedenti esperienze in progetti della Scuola </w:t>
            </w:r>
            <w:r w:rsidDel="00000000" w:rsidR="00000000" w:rsidRPr="00000000">
              <w:rPr>
                <w:rtl w:val="0"/>
              </w:rPr>
              <w:t xml:space="preserve"> (2 punti per ogni esperienza, max. 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ind w:left="10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Max. 6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Corsi di formazione fruiti in qualità di discente attinenti al progetto  (2 punti per ogni corso, max. 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ind w:left="10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Max.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Certificazioni informatiche (1 punto per ogni certificazione max 5 certificazioni)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ind w:left="10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Max. 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Esperienza di insegnamento (anni di servizio) (2 punti per ogni anno di servizio, max 5 anni di servizio)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left="10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Max.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PUNTEGGIO TOTALE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ind w:left="447" w:hanging="284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ind w:left="447" w:hanging="28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left="447" w:hanging="28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line="200" w:lineRule="auto"/>
        <w:ind w:right="-175.157480314958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00" w:lineRule="auto"/>
        <w:ind w:right="-175.157480314958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00" w:lineRule="auto"/>
        <w:ind w:right="-175.157480314958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00" w:lineRule="auto"/>
        <w:ind w:right="-175.157480314958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00" w:lineRule="auto"/>
        <w:ind w:right="-175.157480314958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00" w:lineRule="auto"/>
        <w:ind w:right="-175.157480314958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00" w:lineRule="auto"/>
        <w:ind w:right="-175.157480314958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00" w:lineRule="auto"/>
        <w:ind w:right="-175.157480314958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00" w:lineRule="auto"/>
        <w:ind w:right="-175.157480314958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00" w:lineRule="auto"/>
        <w:ind w:right="-175.157480314958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00" w:lineRule="auto"/>
        <w:ind w:right="-175.157480314958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00" w:lineRule="auto"/>
        <w:ind w:right="-175.157480314958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00" w:lineRule="auto"/>
        <w:ind w:right="-175.157480314958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00" w:lineRule="auto"/>
        <w:ind w:right="-175.157480314958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00" w:lineRule="auto"/>
        <w:ind w:right="-175.157480314958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00" w:lineRule="auto"/>
        <w:ind w:right="-175.157480314958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00" w:lineRule="auto"/>
        <w:ind w:right="-175.157480314958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00" w:lineRule="auto"/>
        <w:ind w:right="-175.157480314958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00" w:lineRule="auto"/>
        <w:ind w:right="-175.157480314958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00" w:lineRule="auto"/>
        <w:ind w:right="-175.157480314958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00" w:lineRule="auto"/>
        <w:ind w:right="-175.157480314958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00" w:lineRule="auto"/>
        <w:ind w:right="-175.157480314958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00" w:lineRule="auto"/>
        <w:ind w:right="-175.157480314958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00" w:lineRule="auto"/>
        <w:ind w:right="-175.157480314958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00" w:lineRule="auto"/>
        <w:ind w:right="-175.157480314958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00" w:lineRule="auto"/>
        <w:ind w:right="-175.157480314958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00" w:lineRule="auto"/>
        <w:ind w:right="-175.157480314958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00" w:lineRule="auto"/>
        <w:ind w:right="-175.157480314958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00" w:lineRule="auto"/>
        <w:ind w:right="-175.157480314958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00" w:lineRule="auto"/>
        <w:ind w:right="-175.157480314958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00" w:lineRule="auto"/>
        <w:ind w:right="-175.157480314958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00" w:lineRule="auto"/>
        <w:ind w:right="-175.15748031495832"/>
        <w:rPr>
          <w:sz w:val="22"/>
          <w:szCs w:val="22"/>
        </w:rPr>
        <w:sectPr>
          <w:pgSz w:h="11906" w:w="16838" w:orient="landscape"/>
          <w:pgMar w:bottom="567" w:top="992.1259842519685" w:left="1134" w:right="1134" w:header="284" w:footer="567"/>
          <w:pgNumType w:start="1"/>
        </w:sectPr>
      </w:pPr>
      <w:r w:rsidDel="00000000" w:rsidR="00000000" w:rsidRPr="00000000">
        <w:rPr>
          <w:sz w:val="22"/>
          <w:szCs w:val="22"/>
          <w:rtl w:val="0"/>
        </w:rPr>
        <w:t xml:space="preserve">Langhirano,                                                                                                              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720" w:top="720" w:left="720" w:right="720" w:header="284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before="1" w:lineRule="auto"/>
      <w:ind w:left="850" w:right="1744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03447"/>
    <w:rPr>
      <w:rFonts w:cs="Arial"/>
    </w:rPr>
  </w:style>
  <w:style w:type="paragraph" w:styleId="Titolo1">
    <w:name w:val="heading 1"/>
    <w:basedOn w:val="Normale"/>
    <w:link w:val="Titolo1Carattere"/>
    <w:uiPriority w:val="9"/>
    <w:qFormat w:val="1"/>
    <w:rsid w:val="004456B9"/>
    <w:pPr>
      <w:widowControl w:val="0"/>
      <w:autoSpaceDE w:val="0"/>
      <w:autoSpaceDN w:val="0"/>
      <w:spacing w:before="1"/>
      <w:ind w:left="850" w:right="1744"/>
      <w:jc w:val="center"/>
      <w:outlineLvl w:val="0"/>
    </w:pPr>
    <w:rPr>
      <w:rFonts w:cs="Calibri"/>
      <w:b w:val="1"/>
      <w:bCs w:val="1"/>
      <w:sz w:val="24"/>
      <w:szCs w:val="24"/>
      <w:lang w:eastAsia="en-US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">
    <w:name w:val="Table Grid"/>
    <w:basedOn w:val="Tabellanormale"/>
    <w:uiPriority w:val="59"/>
    <w:rsid w:val="0070344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ED4F1D"/>
    <w:pPr>
      <w:tabs>
        <w:tab w:val="center" w:pos="4819"/>
        <w:tab w:val="right" w:pos="9638"/>
      </w:tabs>
      <w:suppressAutoHyphens w:val="1"/>
    </w:pPr>
    <w:rPr>
      <w:rFonts w:cs="Times New Roman"/>
      <w:sz w:val="22"/>
      <w:szCs w:val="22"/>
      <w:lang w:eastAsia="zh-CN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D4F1D"/>
    <w:rPr>
      <w:rFonts w:ascii="Calibri" w:cs="Times New Roman" w:eastAsia="Calibri" w:hAnsi="Calibri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ED4F1D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ED4F1D"/>
    <w:rPr>
      <w:rFonts w:ascii="Tahoma" w:cs="Tahoma" w:eastAsia="Calibri" w:hAnsi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 w:val="1"/>
    <w:rsid w:val="00E42535"/>
    <w:pPr>
      <w:widowControl w:val="0"/>
      <w:autoSpaceDE w:val="0"/>
      <w:autoSpaceDN w:val="0"/>
      <w:ind w:left="113"/>
      <w:jc w:val="both"/>
    </w:pPr>
    <w:rPr>
      <w:rFonts w:ascii="Times New Roman" w:cs="Times New Roman" w:eastAsia="Times New Roman" w:hAnsi="Times New Roman"/>
      <w:sz w:val="24"/>
      <w:szCs w:val="24"/>
      <w:lang w:eastAsia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E42535"/>
    <w:rPr>
      <w:rFonts w:ascii="Times New Roman" w:cs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 w:val="1"/>
    <w:rsid w:val="00002E0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02E03"/>
    <w:rPr>
      <w:rFonts w:ascii="Calibri" w:cs="Arial" w:eastAsia="Calibri" w:hAnsi="Calibri"/>
      <w:sz w:val="20"/>
      <w:szCs w:val="20"/>
      <w:lang w:eastAsia="it-IT"/>
    </w:rPr>
  </w:style>
  <w:style w:type="character" w:styleId="Titolo1Carattere" w:customStyle="1">
    <w:name w:val="Titolo 1 Carattere"/>
    <w:basedOn w:val="Carpredefinitoparagrafo"/>
    <w:link w:val="Titolo1"/>
    <w:uiPriority w:val="9"/>
    <w:rsid w:val="004456B9"/>
    <w:rPr>
      <w:rFonts w:ascii="Calibri" w:cs="Calibri" w:eastAsia="Calibri" w:hAnsi="Calibri"/>
      <w:b w:val="1"/>
      <w:bCs w:val="1"/>
      <w:sz w:val="24"/>
      <w:szCs w:val="24"/>
    </w:rPr>
  </w:style>
  <w:style w:type="table" w:styleId="TableNormal1" w:customStyle="1">
    <w:name w:val="Table Normal"/>
    <w:uiPriority w:val="2"/>
    <w:semiHidden w:val="1"/>
    <w:unhideWhenUsed w:val="1"/>
    <w:qFormat w:val="1"/>
    <w:rsid w:val="00CB4382"/>
    <w:pPr>
      <w:widowControl w:val="0"/>
      <w:autoSpaceDE w:val="0"/>
      <w:autoSpaceDN w:val="0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CB4382"/>
    <w:pPr>
      <w:widowControl w:val="0"/>
      <w:autoSpaceDE w:val="0"/>
      <w:autoSpaceDN w:val="0"/>
      <w:ind w:left="108"/>
    </w:pPr>
    <w:rPr>
      <w:rFonts w:ascii="Times New Roman" w:cs="Times New Roman" w:eastAsia="Times New Roman" w:hAnsi="Times New Roman"/>
      <w:sz w:val="22"/>
      <w:szCs w:val="22"/>
      <w:lang w:eastAsia="en-US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</w:tblPr>
  </w:style>
  <w:style w:type="table" w:styleId="a0" w:customStyle="1">
    <w:basedOn w:val="TableNormal1"/>
    <w:tblPr>
      <w:tblStyleRowBandSize w:val="1"/>
      <w:tblStyleColBandSize w:val="1"/>
    </w:tblPr>
  </w:style>
  <w:style w:type="table" w:styleId="a1" w:customStyle="1">
    <w:basedOn w:val="TableNormal1"/>
    <w:tblPr>
      <w:tblStyleRowBandSize w:val="1"/>
      <w:tblStyleColBandSize w:val="1"/>
    </w:tblPr>
  </w:style>
  <w:style w:type="table" w:styleId="a2" w:customStyle="1">
    <w:basedOn w:val="TableNormal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8MX2MBJlYMzfXFQXvgGfPK+Fvw==">CgMxLjA4AHIhMS13T2FTb2RPVTYzUzQ0a2o2RFo5bm5oLWd0WC15WHF0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2023-05-06T08:10:00Z</dcterms:created>
  <dc:creator>Giacomo Rossetti</dc:creator>
</cp:coreProperties>
</file>