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76"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ALLEGATO C ALL’AVVISO</w:t>
      </w:r>
    </w:p>
    <w:p w:rsidR="00000000" w:rsidDel="00000000" w:rsidP="00000000" w:rsidRDefault="00000000" w:rsidRPr="00000000" w14:paraId="00000002">
      <w:pPr>
        <w:spacing w:after="144" w:before="144" w:line="276" w:lineRule="auto"/>
        <w:jc w:val="center"/>
        <w:rPr>
          <w:rFonts w:ascii="Calibri" w:cs="Calibri" w:eastAsia="Calibri" w:hAnsi="Calibri"/>
          <w:i w:val="1"/>
          <w:iCs w:val="1"/>
          <w:u w:val="single"/>
        </w:rPr>
      </w:pPr>
      <w:r w:rsidDel="00000000" w:rsidR="00000000" w:rsidRPr="00000000">
        <w:rPr>
          <w:rFonts w:ascii="Calibri" w:cs="Calibri" w:eastAsia="Calibri" w:hAnsi="Calibri"/>
          <w:b w:val="1"/>
          <w:bCs w:val="1"/>
          <w:u w:val="single"/>
          <w:rtl w:val="0"/>
        </w:rPr>
        <w:t xml:space="preserve">DICHIARAZIONE DI INESISTENZA DI CAUSE DI INCOMPATIBILITÀ E DI CONFLITTO DI INTERESSI </w:t>
      </w:r>
      <w:r w:rsidDel="00000000" w:rsidR="00000000" w:rsidRPr="00000000">
        <w:rPr>
          <w:rFonts w:ascii="Calibri" w:cs="Calibri" w:eastAsia="Calibri" w:hAnsi="Calibri"/>
          <w:i w:val="1"/>
          <w:iCs w:val="1"/>
          <w:u w:val="single"/>
          <w:rtl w:val="0"/>
        </w:rPr>
        <w:t xml:space="preserve">(Soggetti Incaricati)</w:t>
      </w:r>
    </w:p>
    <w:p w:rsidR="00000000" w:rsidDel="00000000" w:rsidP="00000000" w:rsidRDefault="00000000" w:rsidRPr="00000000" w14:paraId="00000003">
      <w:pPr>
        <w:spacing w:before="120" w:lineRule="auto"/>
        <w:jc w:val="center"/>
        <w:rPr>
          <w:i w:val="1"/>
          <w:iCs w:val="1"/>
          <w:sz w:val="22"/>
          <w:szCs w:val="22"/>
        </w:rPr>
      </w:pPr>
      <w:r w:rsidDel="00000000" w:rsidR="00000000" w:rsidRPr="00000000">
        <w:rPr>
          <w:rFonts w:ascii="Calibri" w:cs="Calibri" w:eastAsia="Calibri" w:hAnsi="Calibri"/>
          <w:i w:val="1"/>
          <w:iCs w:val="1"/>
          <w:sz w:val="22"/>
          <w:szCs w:val="22"/>
          <w:rtl w:val="0"/>
        </w:rPr>
        <w:t xml:space="preserve">(resa nelle forme di cui agli artt. 46 e 47 del d.P.R. n. 445 del 28 dicembre 2000)</w:t>
      </w:r>
      <w:r w:rsidDel="00000000" w:rsidR="00000000" w:rsidRPr="00000000">
        <w:rPr>
          <w:rtl w:val="0"/>
        </w:rPr>
      </w:r>
    </w:p>
    <w:p w:rsidR="00000000" w:rsidDel="00000000" w:rsidP="00000000" w:rsidRDefault="00000000" w:rsidRPr="00000000" w14:paraId="00000004">
      <w:pPr>
        <w:tabs>
          <w:tab w:val="left" w:leader="none" w:pos="2791"/>
        </w:tabs>
        <w:spacing w:after="120" w:before="120" w:lineRule="auto"/>
        <w:rPr>
          <w:rFonts w:ascii="Calibri" w:cs="Calibri" w:eastAsia="Calibri" w:hAnsi="Calibri"/>
          <w:sz w:val="22"/>
          <w:szCs w:val="22"/>
        </w:rPr>
      </w:pPr>
      <w:bookmarkStart w:colFirst="0" w:colLast="0" w:name="_heading=h.fz4lwyfxl967" w:id="0"/>
      <w:bookmarkEnd w:id="0"/>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5">
            <w:pPr>
              <w:widowControl w:val="0"/>
              <w:spacing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b w:val="1"/>
                <w:bCs w:val="1"/>
                <w:sz w:val="22"/>
                <w:szCs w:val="22"/>
                <w:rtl w:val="0"/>
              </w:rPr>
              <w:t xml:space="preserve">PROCEDURA DI SELEZIONE PER IL RECLUTAMENTO DI PERSONALE per l’attuazione di 5 PERCORSI DI FORMAZIONE E APPROFONDIMENTO SULL’INTELLIGENZA ARTIFICIALE NELL’ORGANIZZAZIONE E NELLA DIDATTICA e per la GESTIONE DEL PROGETTO:  Snodi formativi per la transizione al digitale sull’utilizzo dell’intelligenza artificiale. </w:t>
            </w:r>
            <w:r w:rsidDel="00000000" w:rsidR="00000000" w:rsidRPr="00000000">
              <w:rPr>
                <w:rFonts w:ascii="Calibri" w:cs="Calibri" w:eastAsia="Calibri" w:hAnsi="Calibri"/>
                <w:i w:val="1"/>
                <w:iCs w:val="1"/>
                <w:sz w:val="20"/>
                <w:szCs w:val="20"/>
                <w:rtl w:val="0"/>
              </w:rPr>
              <w:t xml:space="preserve">Avviso pubblico nr. 73226 del 27 marzo 2026 – D.M. 219/2025 </w:t>
            </w:r>
          </w:p>
          <w:p w:rsidR="00000000" w:rsidDel="00000000" w:rsidP="00000000" w:rsidRDefault="00000000" w:rsidRPr="00000000" w14:paraId="00000006">
            <w:pPr>
              <w:jc w:val="both"/>
              <w:rPr>
                <w:rFonts w:ascii="Calibri" w:cs="Calibri" w:eastAsia="Calibri" w:hAnsi="Calibri"/>
                <w:sz w:val="22"/>
                <w:szCs w:val="22"/>
                <w:u w:val="single"/>
              </w:rPr>
            </w:pPr>
            <w:r w:rsidDel="00000000" w:rsidR="00000000" w:rsidRPr="00000000">
              <w:rPr>
                <w:rFonts w:ascii="Calibri" w:cs="Calibri" w:eastAsia="Calibri" w:hAnsi="Calibri"/>
                <w:i w:val="1"/>
                <w:iCs w:val="1"/>
                <w:sz w:val="20"/>
                <w:szCs w:val="20"/>
                <w:rtl w:val="0"/>
              </w:rPr>
              <w:t xml:space="preserve">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Linea di investimento M4C1I2.1 - Didattica digitale integrata e formazione sulla transizione digitale del personale scolastico </w:t>
            </w:r>
            <w:r w:rsidDel="00000000" w:rsidR="00000000" w:rsidRPr="00000000">
              <w:rPr>
                <w:rtl w:val="0"/>
              </w:rPr>
            </w:r>
          </w:p>
          <w:p w:rsidR="00000000" w:rsidDel="00000000" w:rsidP="00000000" w:rsidRDefault="00000000" w:rsidRPr="00000000" w14:paraId="00000007">
            <w:pPr>
              <w:spacing w:after="120" w:before="120"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Titolo del Progetto: </w:t>
            </w:r>
            <w:r w:rsidDel="00000000" w:rsidR="00000000" w:rsidRPr="00000000">
              <w:rPr>
                <w:rFonts w:ascii="Calibri" w:cs="Calibri" w:eastAsia="Calibri" w:hAnsi="Calibri"/>
                <w:b w:val="1"/>
                <w:bCs w:val="1"/>
                <w:i w:val="1"/>
                <w:iCs w:val="1"/>
                <w:sz w:val="22"/>
                <w:szCs w:val="22"/>
                <w:rtl w:val="0"/>
              </w:rPr>
              <w:t xml:space="preserve">Sant’Orso Future Lab (Formare competenze digitali e cittadinanza IA)</w:t>
            </w:r>
            <w:r w:rsidDel="00000000" w:rsidR="00000000" w:rsidRPr="00000000">
              <w:rPr>
                <w:rtl w:val="0"/>
              </w:rPr>
            </w:r>
          </w:p>
          <w:p w:rsidR="00000000" w:rsidDel="00000000" w:rsidP="00000000" w:rsidRDefault="00000000" w:rsidRPr="00000000" w14:paraId="00000008">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Codice progetto: </w:t>
            </w:r>
            <w:r w:rsidDel="00000000" w:rsidR="00000000" w:rsidRPr="00000000">
              <w:rPr>
                <w:rFonts w:ascii="Calibri" w:cs="Calibri" w:eastAsia="Calibri" w:hAnsi="Calibri"/>
                <w:b w:val="1"/>
                <w:bCs w:val="1"/>
                <w:sz w:val="22"/>
                <w:szCs w:val="22"/>
                <w:rtl w:val="0"/>
              </w:rPr>
              <w:t xml:space="preserve">M4C1I2.1-2026-1745-P-66592</w:t>
            </w:r>
            <w:r w:rsidDel="00000000" w:rsidR="00000000" w:rsidRPr="00000000">
              <w:rPr>
                <w:rtl w:val="0"/>
              </w:rPr>
            </w:r>
          </w:p>
          <w:p w:rsidR="00000000" w:rsidDel="00000000" w:rsidP="00000000" w:rsidRDefault="00000000" w:rsidRPr="00000000" w14:paraId="00000009">
            <w:pPr>
              <w:spacing w:after="120" w:before="120"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CUP: </w:t>
            </w:r>
            <w:r w:rsidDel="00000000" w:rsidR="00000000" w:rsidRPr="00000000">
              <w:rPr>
                <w:rFonts w:ascii="Calibri" w:cs="Calibri" w:eastAsia="Calibri" w:hAnsi="Calibri"/>
                <w:b w:val="1"/>
                <w:bCs w:val="1"/>
                <w:sz w:val="22"/>
                <w:szCs w:val="22"/>
                <w:rtl w:val="0"/>
              </w:rPr>
              <w:t xml:space="preserve">B34D25006510006</w:t>
            </w:r>
            <w:r w:rsidDel="00000000" w:rsidR="00000000" w:rsidRPr="00000000">
              <w:rPr>
                <w:rtl w:val="0"/>
              </w:rPr>
            </w:r>
          </w:p>
          <w:p w:rsidR="00000000" w:rsidDel="00000000" w:rsidP="00000000" w:rsidRDefault="00000000" w:rsidRPr="00000000" w14:paraId="0000000A">
            <w:pPr>
              <w:spacing w:after="0" w:before="120" w:lineRule="auto"/>
              <w:jc w:val="center"/>
              <w:rPr>
                <w:b w:val="1"/>
                <w:bCs w:val="1"/>
                <w:sz w:val="22"/>
                <w:szCs w:val="22"/>
              </w:rPr>
            </w:pPr>
            <w:r w:rsidDel="00000000" w:rsidR="00000000" w:rsidRPr="00000000">
              <w:rPr>
                <w:rtl w:val="0"/>
              </w:rPr>
            </w:r>
          </w:p>
        </w:tc>
      </w:tr>
    </w:tbl>
    <w:p w:rsidR="00000000" w:rsidDel="00000000" w:rsidP="00000000" w:rsidRDefault="00000000" w:rsidRPr="00000000" w14:paraId="0000000B">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C">
      <w:pPr>
        <w:spacing w:after="120" w:before="120" w:line="360" w:lineRule="auto"/>
        <w:jc w:val="both"/>
        <w:rPr>
          <w:rFonts w:ascii="Calibri" w:cs="Calibri" w:eastAsia="Calibri" w:hAnsi="Calibri"/>
          <w:sz w:val="22"/>
          <w:szCs w:val="22"/>
        </w:rPr>
      </w:pPr>
      <w:bookmarkStart w:colFirst="0" w:colLast="0" w:name="_heading=h.80y87ijdczxz" w:id="1"/>
      <w:bookmarkEnd w:id="1"/>
      <w:r w:rsidDel="00000000" w:rsidR="00000000" w:rsidRPr="00000000">
        <w:rPr>
          <w:rFonts w:ascii="Calibri" w:cs="Calibri" w:eastAsia="Calibri" w:hAnsi="Calibri"/>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D">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AVVISO DI SELEZIONE PER:</w:t>
      </w:r>
    </w:p>
    <w:p w:rsidR="00000000" w:rsidDel="00000000" w:rsidP="00000000" w:rsidRDefault="00000000" w:rsidRPr="00000000" w14:paraId="0000000E">
      <w:pPr>
        <w:spacing w:after="120" w:before="120"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ESPERTO</w:t>
      </w:r>
    </w:p>
    <w:p w:rsidR="00000000" w:rsidDel="00000000" w:rsidP="00000000" w:rsidRDefault="00000000" w:rsidRPr="00000000" w14:paraId="0000000F">
      <w:pPr>
        <w:spacing w:after="120" w:before="120"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TUTOR</w:t>
      </w:r>
    </w:p>
    <w:p w:rsidR="00000000" w:rsidDel="00000000" w:rsidP="00000000" w:rsidRDefault="00000000" w:rsidRPr="00000000" w14:paraId="00000010">
      <w:pPr>
        <w:spacing w:after="120" w:before="120" w:lineRule="auto"/>
        <w:ind w:left="72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DOCENTE COORDINATORE </w:t>
      </w:r>
    </w:p>
    <w:p w:rsidR="00000000" w:rsidDel="00000000" w:rsidP="00000000" w:rsidRDefault="00000000" w:rsidRPr="00000000" w14:paraId="00000011">
      <w:pPr>
        <w:jc w:val="both"/>
        <w:rPr>
          <w:rFonts w:ascii="Calibri" w:cs="Calibri" w:eastAsia="Calibri" w:hAnsi="Calibri"/>
          <w:sz w:val="22"/>
          <w:szCs w:val="22"/>
          <w:highlight w:val="yellow"/>
        </w:rPr>
      </w:pPr>
      <w:r w:rsidDel="00000000" w:rsidR="00000000" w:rsidRPr="00000000">
        <w:rPr>
          <w:rFonts w:ascii="Calibri" w:cs="Calibri" w:eastAsia="Calibri" w:hAnsi="Calibri"/>
          <w:i w:val="1"/>
          <w:iCs w:val="1"/>
          <w:sz w:val="20"/>
          <w:szCs w:val="20"/>
          <w:rtl w:val="0"/>
        </w:rPr>
        <w:t xml:space="preserve">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Linea di investimento M4C1I2.1 - Didattica digitale integrata e formazione sulla transizione digitale del personale scolastico - </w:t>
      </w:r>
      <w:r w:rsidDel="00000000" w:rsidR="00000000" w:rsidRPr="00000000">
        <w:rPr>
          <w:rFonts w:ascii="Calibri" w:cs="Calibri" w:eastAsia="Calibri" w:hAnsi="Calibri"/>
          <w:b w:val="1"/>
          <w:bCs w:val="1"/>
          <w:sz w:val="22"/>
          <w:szCs w:val="22"/>
          <w:rtl w:val="0"/>
        </w:rPr>
        <w:t xml:space="preserve"> Snodi formativi per la transizione al digitale sull’utilizzo dell’intelligenza artificiale.</w:t>
      </w:r>
      <w:r w:rsidDel="00000000" w:rsidR="00000000" w:rsidRPr="00000000">
        <w:rPr>
          <w:rtl w:val="0"/>
        </w:rPr>
      </w:r>
    </w:p>
    <w:p w:rsidR="00000000" w:rsidDel="00000000" w:rsidP="00000000" w:rsidRDefault="00000000" w:rsidRPr="00000000" w14:paraId="00000012">
      <w:pPr>
        <w:shd w:fill="ffffff" w:val="clear"/>
        <w:ind w:left="0" w:firstLine="0"/>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13">
      <w:pPr>
        <w:shd w:fill="ffffff" w:val="clear"/>
        <w:ind w:left="0" w:firstLine="0"/>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14">
      <w:pPr>
        <w:shd w:fill="ffffff" w:val="clear"/>
        <w:ind w:left="0" w:firstLine="0"/>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15">
      <w:pPr>
        <w:shd w:fill="ffffff" w:val="clear"/>
        <w:ind w:left="0" w:firstLine="0"/>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16">
      <w:pPr>
        <w:shd w:fill="ffffff" w:val="clear"/>
        <w:ind w:left="0" w:firstLine="0"/>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17">
      <w:pPr>
        <w:spacing w:after="120" w:before="120"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Titolo del Progetto: </w:t>
      </w:r>
      <w:r w:rsidDel="00000000" w:rsidR="00000000" w:rsidRPr="00000000">
        <w:rPr>
          <w:rFonts w:ascii="Calibri" w:cs="Calibri" w:eastAsia="Calibri" w:hAnsi="Calibri"/>
          <w:b w:val="1"/>
          <w:bCs w:val="1"/>
          <w:i w:val="1"/>
          <w:iCs w:val="1"/>
          <w:sz w:val="22"/>
          <w:szCs w:val="22"/>
          <w:rtl w:val="0"/>
        </w:rPr>
        <w:t xml:space="preserve">Sant’Orso Future Lab (Formare competenze digitali e cittadinanza IA)</w:t>
      </w:r>
      <w:r w:rsidDel="00000000" w:rsidR="00000000" w:rsidRPr="00000000">
        <w:rPr>
          <w:rtl w:val="0"/>
        </w:rPr>
      </w:r>
    </w:p>
    <w:p w:rsidR="00000000" w:rsidDel="00000000" w:rsidP="00000000" w:rsidRDefault="00000000" w:rsidRPr="00000000" w14:paraId="00000018">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Codice progetto: </w:t>
      </w:r>
      <w:r w:rsidDel="00000000" w:rsidR="00000000" w:rsidRPr="00000000">
        <w:rPr>
          <w:rFonts w:ascii="Calibri" w:cs="Calibri" w:eastAsia="Calibri" w:hAnsi="Calibri"/>
          <w:b w:val="1"/>
          <w:bCs w:val="1"/>
          <w:sz w:val="22"/>
          <w:szCs w:val="22"/>
          <w:rtl w:val="0"/>
        </w:rPr>
        <w:t xml:space="preserve">M4C1I2.1-2026-1745-P-66592</w:t>
      </w:r>
      <w:r w:rsidDel="00000000" w:rsidR="00000000" w:rsidRPr="00000000">
        <w:rPr>
          <w:rtl w:val="0"/>
        </w:rPr>
      </w:r>
    </w:p>
    <w:p w:rsidR="00000000" w:rsidDel="00000000" w:rsidP="00000000" w:rsidRDefault="00000000" w:rsidRPr="00000000" w14:paraId="00000019">
      <w:pPr>
        <w:spacing w:after="120" w:before="120" w:line="276"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sz w:val="22"/>
          <w:szCs w:val="22"/>
          <w:rtl w:val="0"/>
        </w:rPr>
        <w:t xml:space="preserve">CUP: </w:t>
      </w:r>
      <w:r w:rsidDel="00000000" w:rsidR="00000000" w:rsidRPr="00000000">
        <w:rPr>
          <w:rFonts w:ascii="Calibri" w:cs="Calibri" w:eastAsia="Calibri" w:hAnsi="Calibri"/>
          <w:b w:val="1"/>
          <w:bCs w:val="1"/>
          <w:sz w:val="22"/>
          <w:szCs w:val="22"/>
          <w:rtl w:val="0"/>
        </w:rPr>
        <w:t xml:space="preserve">B34D25006510006</w:t>
      </w:r>
      <w:r w:rsidDel="00000000" w:rsidR="00000000" w:rsidRPr="00000000">
        <w:rPr>
          <w:rtl w:val="0"/>
        </w:rPr>
      </w:r>
    </w:p>
    <w:p w:rsidR="00000000" w:rsidDel="00000000" w:rsidP="00000000" w:rsidRDefault="00000000" w:rsidRPr="00000000" w14:paraId="0000001A">
      <w:pPr>
        <w:spacing w:after="120" w:before="120" w:line="276" w:lineRule="auto"/>
        <w:jc w:val="both"/>
        <w:rPr>
          <w:rFonts w:ascii="Calibri" w:cs="Calibri" w:eastAsia="Calibri" w:hAnsi="Calibri"/>
          <w:b w:val="1"/>
          <w:bCs w:val="1"/>
          <w:sz w:val="12"/>
          <w:szCs w:val="12"/>
        </w:rPr>
      </w:pPr>
      <w:r w:rsidDel="00000000" w:rsidR="00000000" w:rsidRPr="00000000">
        <w:rPr>
          <w:rFonts w:ascii="Calibri" w:cs="Calibri" w:eastAsia="Calibri" w:hAnsi="Calibri"/>
          <w:i w:val="1"/>
          <w:iCs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1B">
      <w:pPr>
        <w:spacing w:after="120" w:before="120" w:lineRule="auto"/>
        <w:jc w:val="center"/>
        <w:rPr>
          <w:rFonts w:ascii="Calibri" w:cs="Calibri" w:eastAsia="Calibri" w:hAnsi="Calibri"/>
          <w:b w:val="1"/>
          <w:bCs w:val="1"/>
          <w:sz w:val="10"/>
          <w:szCs w:val="10"/>
        </w:rPr>
      </w:pPr>
      <w:r w:rsidDel="00000000" w:rsidR="00000000" w:rsidRPr="00000000">
        <w:rPr>
          <w:rFonts w:ascii="Calibri" w:cs="Calibri" w:eastAsia="Calibri" w:hAnsi="Calibri"/>
          <w:b w:val="1"/>
          <w:bCs w:val="1"/>
          <w:sz w:val="22"/>
          <w:szCs w:val="22"/>
          <w:rtl w:val="0"/>
        </w:rPr>
        <w:t xml:space="preserve">DICHIARA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105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ovvero, nel caso in cui sussistano situazioni di incompatibilità, che le stesse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Fonts w:ascii="Calibri" w:cs="Calibri" w:eastAsia="Calibri" w:hAnsi="Calibri"/>
          <w:sz w:val="22"/>
          <w:szCs w:val="22"/>
          <w:rtl w:val="0"/>
        </w:rPr>
        <w:t xml:space="preserve">Fano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lì  </w:t>
      </w:r>
      <w:r w:rsidDel="00000000" w:rsidR="00000000" w:rsidRPr="00000000">
        <w:rPr>
          <w:rFonts w:ascii="Calibri" w:cs="Calibri" w:eastAsia="Calibri" w:hAnsi="Calibri"/>
          <w:sz w:val="22"/>
          <w:szCs w:val="22"/>
          <w:rtl w:val="0"/>
        </w:rPr>
        <w:t xml:space="preserve"> ____________________________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ab/>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libri" w:cs="Calibri" w:eastAsia="Calibri" w:hAnsi="Calibri"/>
          <w:b w:val="1"/>
          <w:bCs w:val="1"/>
          <w:sz w:val="22"/>
          <w:szCs w:val="22"/>
          <w:u w:val="single"/>
        </w:rPr>
      </w:pPr>
      <w:bookmarkStart w:colFirst="0" w:colLast="0" w:name="_heading=h.2whbo6r2nkpe" w:id="2"/>
      <w:bookmarkEnd w:i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r w:rsidDel="00000000" w:rsidR="00000000" w:rsidRPr="00000000">
        <w:rPr>
          <w:rFonts w:ascii="Calibri" w:cs="Calibri" w:eastAsia="Calibri" w:hAnsi="Calibri"/>
          <w:sz w:val="22"/>
          <w:szCs w:val="22"/>
          <w:rtl w:val="0"/>
        </w:rPr>
        <w:t xml:space="preserve">                      ____________________________</w:t>
      </w:r>
      <w:r w:rsidDel="00000000" w:rsidR="00000000" w:rsidRPr="00000000">
        <w:rPr>
          <w:rtl w:val="0"/>
        </w:rPr>
      </w:r>
    </w:p>
    <w:p w:rsidR="00000000" w:rsidDel="00000000" w:rsidP="00000000" w:rsidRDefault="00000000" w:rsidRPr="00000000" w14:paraId="00000027">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numPr>
          <w:ilvl w:val="0"/>
          <w:numId w:val="1"/>
        </w:numPr>
        <w:spacing w:after="120" w:before="120" w:lineRule="auto"/>
        <w:ind w:left="720" w:hanging="360"/>
        <w:jc w:val="both"/>
        <w:rPr>
          <w:rFonts w:ascii="Calibri" w:cs="Calibri" w:eastAsia="Calibri" w:hAnsi="Calibri"/>
          <w:i w:val="1"/>
          <w:iCs w:val="1"/>
          <w:sz w:val="22"/>
          <w:szCs w:val="22"/>
          <w:u w:val="none"/>
        </w:rPr>
      </w:pPr>
      <w:r w:rsidDel="00000000" w:rsidR="00000000" w:rsidRPr="00000000">
        <w:rPr>
          <w:rFonts w:ascii="Calibri" w:cs="Calibri" w:eastAsia="Calibri" w:hAnsi="Calibri"/>
          <w:i w:val="1"/>
          <w:iCs w:val="1"/>
          <w:sz w:val="22"/>
          <w:szCs w:val="22"/>
          <w:rtl w:val="0"/>
        </w:rPr>
        <w:t xml:space="preserve"> copia del documento di identità del sottoscrittore, in corso di validità.</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3010"/>
        <w:tab w:val="center" w:leader="none" w:pos="4825"/>
      </w:tabs>
      <w:spacing w:after="40" w:line="259" w:lineRule="auto"/>
      <w:ind w:right="-12"/>
      <w:rPr>
        <w:rFonts w:ascii="Calibri" w:cs="Calibri" w:eastAsia="Calibri" w:hAnsi="Calibri"/>
        <w:sz w:val="22"/>
        <w:szCs w:val="22"/>
      </w:rPr>
    </w:pPr>
    <w:r w:rsidDel="00000000" w:rsidR="00000000" w:rsidRPr="00000000">
      <w:rPr>
        <w:rFonts w:ascii="Arial" w:cs="Arial" w:eastAsia="Arial" w:hAnsi="Arial"/>
        <w:sz w:val="22"/>
        <w:szCs w:val="22"/>
      </w:rPr>
      <w:drawing>
        <wp:inline distB="19050" distT="19050" distL="19050" distR="19050">
          <wp:extent cx="6119820" cy="254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254000"/>
                  </a:xfrm>
                  <a:prstGeom prst="rect"/>
                  <a:ln/>
                </pic:spPr>
              </pic:pic>
            </a:graphicData>
          </a:graphic>
        </wp:inline>
      </w:drawing>
    </w:r>
    <w:r w:rsidDel="00000000" w:rsidR="00000000" w:rsidRPr="00000000">
      <w:rPr>
        <w:rtl w:val="0"/>
      </w:rPr>
    </w:r>
  </w:p>
  <w:tbl>
    <w:tblPr>
      <w:tblStyle w:val="Table2"/>
      <w:tblW w:w="1078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000"/>
      <w:gridCol w:w="2420"/>
      <w:gridCol w:w="6360"/>
      <w:tblGridChange w:id="0">
        <w:tblGrid>
          <w:gridCol w:w="2000"/>
          <w:gridCol w:w="2420"/>
          <w:gridCol w:w="6360"/>
        </w:tblGrid>
      </w:tblGridChange>
    </w:tblGrid>
    <w:tr>
      <w:trPr>
        <w:cantSplit w:val="0"/>
        <w:trHeight w:val="135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rPr>
              <w:rFonts w:ascii="Calibri" w:cs="Calibri" w:eastAsia="Calibri" w:hAnsi="Calibri"/>
              <w:b w:val="1"/>
              <w:bCs w:val="1"/>
              <w:sz w:val="18"/>
              <w:szCs w:val="18"/>
            </w:rPr>
          </w:pPr>
          <w:r w:rsidDel="00000000" w:rsidR="00000000" w:rsidRPr="00000000">
            <w:rPr>
              <w:rFonts w:ascii="Arial" w:cs="Arial" w:eastAsia="Arial" w:hAnsi="Arial"/>
              <w:sz w:val="22"/>
              <w:szCs w:val="22"/>
            </w:rPr>
            <w:drawing>
              <wp:inline distB="0" distT="0" distL="0" distR="0">
                <wp:extent cx="1133475" cy="317500"/>
                <wp:effectExtent b="0" l="0" r="0" t="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33475" cy="3175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spacing w:after="160" w:lineRule="auto"/>
            <w:rPr>
              <w:rFonts w:ascii="Calibri" w:cs="Calibri" w:eastAsia="Calibri" w:hAnsi="Calibri"/>
              <w:b w:val="1"/>
              <w:bCs w:val="1"/>
              <w:sz w:val="16"/>
              <w:szCs w:val="16"/>
            </w:rPr>
          </w:pPr>
          <w:r w:rsidDel="00000000" w:rsidR="00000000" w:rsidRPr="00000000">
            <w:rPr>
              <w:rFonts w:ascii="Calibri" w:cs="Calibri" w:eastAsia="Calibri" w:hAnsi="Calibri"/>
              <w:sz w:val="18"/>
              <w:szCs w:val="18"/>
            </w:rPr>
            <w:drawing>
              <wp:inline distB="0" distT="0" distL="0" distR="0">
                <wp:extent cx="1424913" cy="441883"/>
                <wp:effectExtent b="0" l="0" r="0" t="0"/>
                <wp:docPr id="3"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424913" cy="44188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jc w:val="both"/>
            <w:rPr>
              <w:rFonts w:ascii="Calibri" w:cs="Calibri" w:eastAsia="Calibri" w:hAnsi="Calibri"/>
              <w:color w:val="6c6a6a"/>
              <w:sz w:val="20"/>
              <w:szCs w:val="20"/>
            </w:rPr>
          </w:pPr>
          <w:r w:rsidDel="00000000" w:rsidR="00000000" w:rsidRPr="00000000">
            <w:rPr>
              <w:rFonts w:ascii="Calibri" w:cs="Calibri" w:eastAsia="Calibri" w:hAnsi="Calibri"/>
              <w:b w:val="1"/>
              <w:bCs w:val="1"/>
              <w:color w:val="6c6a6a"/>
              <w:sz w:val="20"/>
              <w:szCs w:val="20"/>
              <w:rtl w:val="0"/>
            </w:rPr>
            <w:t xml:space="preserve">Istituto Comprensivo “S.Orso” </w:t>
          </w:r>
          <w:r w:rsidDel="00000000" w:rsidR="00000000" w:rsidRPr="00000000">
            <w:rPr>
              <w:rFonts w:ascii="Calibri" w:cs="Calibri" w:eastAsia="Calibri" w:hAnsi="Calibri"/>
              <w:color w:val="6c6a6a"/>
              <w:sz w:val="20"/>
              <w:szCs w:val="20"/>
              <w:rtl w:val="0"/>
            </w:rPr>
            <w:t xml:space="preserve">|</w:t>
          </w:r>
          <w:r w:rsidDel="00000000" w:rsidR="00000000" w:rsidRPr="00000000">
            <w:rPr>
              <w:rFonts w:ascii="Calibri" w:cs="Calibri" w:eastAsia="Calibri" w:hAnsi="Calibri"/>
              <w:b w:val="1"/>
              <w:bCs w:val="1"/>
              <w:color w:val="6c6a6a"/>
              <w:sz w:val="20"/>
              <w:szCs w:val="20"/>
              <w:rtl w:val="0"/>
            </w:rPr>
            <w:t xml:space="preserve"> </w:t>
          </w:r>
          <w:r w:rsidDel="00000000" w:rsidR="00000000" w:rsidRPr="00000000">
            <w:rPr>
              <w:rFonts w:ascii="Calibri" w:cs="Calibri" w:eastAsia="Calibri" w:hAnsi="Calibri"/>
              <w:color w:val="6c6a6a"/>
              <w:sz w:val="20"/>
              <w:szCs w:val="20"/>
              <w:rtl w:val="0"/>
            </w:rPr>
            <w:t xml:space="preserve">Via Divisione Carpazi, 30 - 61032 FANO (PU)</w:t>
          </w:r>
        </w:p>
        <w:p w:rsidR="00000000" w:rsidDel="00000000" w:rsidP="00000000" w:rsidRDefault="00000000" w:rsidRPr="00000000" w14:paraId="0000002E">
          <w:pPr>
            <w:widowControl w:val="0"/>
            <w:jc w:val="both"/>
            <w:rPr>
              <w:rFonts w:ascii="Calibri" w:cs="Calibri" w:eastAsia="Calibri" w:hAnsi="Calibri"/>
              <w:color w:val="ff0000"/>
              <w:sz w:val="20"/>
              <w:szCs w:val="20"/>
            </w:rPr>
          </w:pPr>
          <w:r w:rsidDel="00000000" w:rsidR="00000000" w:rsidRPr="00000000">
            <w:rPr>
              <w:rFonts w:ascii="Calibri" w:cs="Calibri" w:eastAsia="Calibri" w:hAnsi="Calibri"/>
              <w:color w:val="6c6a6a"/>
              <w:sz w:val="20"/>
              <w:szCs w:val="20"/>
              <w:rtl w:val="0"/>
            </w:rPr>
            <w:t xml:space="preserve">C. M. PSIC843009 | C. F. 90055960414</w:t>
          </w:r>
          <w:r w:rsidDel="00000000" w:rsidR="00000000" w:rsidRPr="00000000">
            <w:rPr>
              <w:rtl w:val="0"/>
            </w:rPr>
          </w:r>
        </w:p>
        <w:p w:rsidR="00000000" w:rsidDel="00000000" w:rsidP="00000000" w:rsidRDefault="00000000" w:rsidRPr="00000000" w14:paraId="0000002F">
          <w:pPr>
            <w:widowControl w:val="0"/>
            <w:jc w:val="both"/>
            <w:rPr>
              <w:rFonts w:ascii="Calibri" w:cs="Calibri" w:eastAsia="Calibri" w:hAnsi="Calibri"/>
              <w:color w:val="1155cc"/>
              <w:sz w:val="20"/>
              <w:szCs w:val="20"/>
              <w:u w:val="single"/>
            </w:rPr>
          </w:pPr>
          <w:r w:rsidDel="00000000" w:rsidR="00000000" w:rsidRPr="00000000">
            <w:rPr>
              <w:rFonts w:ascii="Calibri" w:cs="Calibri" w:eastAsia="Calibri" w:hAnsi="Calibri"/>
              <w:color w:val="6c6a6a"/>
              <w:sz w:val="20"/>
              <w:szCs w:val="20"/>
              <w:rtl w:val="0"/>
            </w:rPr>
            <w:t xml:space="preserve">Tel. 0721 865155  | sito: </w:t>
          </w:r>
          <w:hyperlink r:id="rId4">
            <w:r w:rsidDel="00000000" w:rsidR="00000000" w:rsidRPr="00000000">
              <w:rPr>
                <w:rFonts w:ascii="Calibri" w:cs="Calibri" w:eastAsia="Calibri" w:hAnsi="Calibri"/>
                <w:color w:val="0563c1"/>
                <w:sz w:val="20"/>
                <w:szCs w:val="20"/>
                <w:u w:val="single"/>
                <w:rtl w:val="0"/>
              </w:rPr>
              <w:t xml:space="preserve">www.</w:t>
            </w:r>
          </w:hyperlink>
          <w:r w:rsidDel="00000000" w:rsidR="00000000" w:rsidRPr="00000000">
            <w:rPr>
              <w:rFonts w:ascii="Calibri" w:cs="Calibri" w:eastAsia="Calibri" w:hAnsi="Calibri"/>
              <w:color w:val="1155cc"/>
              <w:sz w:val="20"/>
              <w:szCs w:val="20"/>
              <w:u w:val="single"/>
              <w:rtl w:val="0"/>
            </w:rPr>
            <w:t xml:space="preserve">santorsofano.edu.it</w:t>
          </w:r>
        </w:p>
        <w:p w:rsidR="00000000" w:rsidDel="00000000" w:rsidP="00000000" w:rsidRDefault="00000000" w:rsidRPr="00000000" w14:paraId="00000030">
          <w:pPr>
            <w:widowControl w:val="0"/>
            <w:rPr>
              <w:rFonts w:ascii="Calibri" w:cs="Calibri" w:eastAsia="Calibri" w:hAnsi="Calibri"/>
              <w:sz w:val="20"/>
              <w:szCs w:val="20"/>
            </w:rPr>
          </w:pPr>
          <w:r w:rsidDel="00000000" w:rsidR="00000000" w:rsidRPr="00000000">
            <w:rPr>
              <w:rFonts w:ascii="Calibri" w:cs="Calibri" w:eastAsia="Calibri" w:hAnsi="Calibri"/>
              <w:color w:val="6c6a6a"/>
              <w:sz w:val="20"/>
              <w:szCs w:val="20"/>
              <w:rtl w:val="0"/>
            </w:rPr>
            <w:t xml:space="preserve">Mail: </w:t>
          </w:r>
          <w:r w:rsidDel="00000000" w:rsidR="00000000" w:rsidRPr="00000000">
            <w:rPr>
              <w:rFonts w:ascii="Calibri" w:cs="Calibri" w:eastAsia="Calibri" w:hAnsi="Calibri"/>
              <w:sz w:val="20"/>
              <w:szCs w:val="20"/>
              <w:rtl w:val="0"/>
            </w:rPr>
            <w:t xml:space="preserve">psic843009@istruzione.it</w:t>
          </w:r>
          <w:r w:rsidDel="00000000" w:rsidR="00000000" w:rsidRPr="00000000">
            <w:rPr>
              <w:rFonts w:ascii="Calibri" w:cs="Calibri" w:eastAsia="Calibri" w:hAnsi="Calibri"/>
              <w:color w:val="6c6a6a"/>
              <w:sz w:val="20"/>
              <w:szCs w:val="20"/>
              <w:rtl w:val="0"/>
            </w:rPr>
            <w:t xml:space="preserve"> | pec: </w:t>
          </w:r>
          <w:r w:rsidDel="00000000" w:rsidR="00000000" w:rsidRPr="00000000">
            <w:rPr>
              <w:rFonts w:ascii="Calibri" w:cs="Calibri" w:eastAsia="Calibri" w:hAnsi="Calibri"/>
              <w:sz w:val="20"/>
              <w:szCs w:val="20"/>
              <w:rtl w:val="0"/>
            </w:rPr>
            <w:t xml:space="preserve">psic843009@pec.istruzione.it</w:t>
          </w:r>
        </w:p>
      </w:tc>
    </w:tr>
  </w:tbl>
  <w:p w:rsidR="00000000" w:rsidDel="00000000" w:rsidP="00000000" w:rsidRDefault="00000000" w:rsidRPr="00000000" w14:paraId="00000031">
    <w:pPr>
      <w:tabs>
        <w:tab w:val="left" w:leader="none" w:pos="2791"/>
      </w:tabs>
      <w:spacing w:after="120" w:before="120" w:lineRule="auto"/>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3.jpg"/><Relationship Id="rId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D85ihHUgMgoA8YE2/MueClE+tQ==">CgMxLjAyDmguZno0bHd5ZnhsOTY3Mg5oLjgweTg3aWpkY3p4ejIOaC4yd2hibzZyMm5rcGU4AHIhMUl4VmhQbTRRRmFscXhUS0ttQWVRWjZYZmVLU2JQcHpG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