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.1887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ALLEGATO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733642578125" w:line="240" w:lineRule="auto"/>
        <w:ind w:left="0" w:right="54.200439453125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8505859375" w:line="240" w:lineRule="auto"/>
        <w:ind w:left="0" w:right="63.3203125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dell’I.C.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Marco Polo di Cartoceto (PU)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3203125" w:line="240" w:lineRule="auto"/>
        <w:ind w:left="92.63992309570312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anagrafici: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8701171875" w:line="344.8622131347656" w:lineRule="auto"/>
        <w:ind w:left="83.03993225097656" w:right="-2.43896484375" w:firstLine="1.920013427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Cognome: ______________________________ Nome _____________________________  nato/a il _______________ a ____________________________________ (____) residente  a ____________________________ ( __ ) in via _________________________________  Cap. __________ Tel. Fisso ____________________ Tel. Cell. ______________________  C.F. _____________________________ e-mail 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64453125" w:line="346.36204719543457" w:lineRule="auto"/>
        <w:ind w:left="82.79991149902344" w:right="140.319824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progetto / incarico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 data di inizio __________________________ data fine 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58740234375" w:line="229.90779876708984" w:lineRule="auto"/>
        <w:ind w:left="83.03993225097656" w:right="6.397705078125" w:firstLine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sottoscritto, consapevole delle responsabilità e delle pene stabilite dalla legge per false  attestazioni e mendaci dichiarazioni,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ai sensi dell’art. 46 L 445/2000 sotto la propria responsabilità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1.04491233825684" w:lineRule="auto"/>
        <w:ind w:left="427.4182891845703" w:right="18.260498046875" w:hanging="339.51110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dipendente da altra Amministrazione Statale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Specificare quale. In ottemperanza al D.  Leg.vo 165/01 è necessaria l’autorizzazione preventiva dell’Ente di appartenenza per il conferimento dell’incarico.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109130859375" w:line="343.86240005493164" w:lineRule="auto"/>
        <w:ind w:left="87.90718078613281" w:right="97.640380859375" w:firstLine="327.772674560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 con aliquota IRPEF massima (desumibile dal cedolino dello stipendio) _______________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dipendente da altra Amministrazione Statale;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57641601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87.9071807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richiamando la legge 335/95 art.2 comma 26: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429.1870880126953" w:right="-2.19970703125" w:hanging="382.4928283691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lavoratore autonomo/libero professionista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possesso di partita IVA n°  ___________________________________ e di rilasciare regolare fattura elettronica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IVA in regime di split payment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2068.2400512695312" w:right="4.080810546875" w:hanging="419.9328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IVA a esigibilità immediata per esenzione al regime di split payment  ai sensi dell’art. ___________della L._________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648.3071136474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esente IVA ai sensi dell’art._______ della L.__________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0.03292560577393" w:lineRule="auto"/>
        <w:ind w:left="1637.2000122070312" w:right="-6.400146484375" w:firstLine="11.10717773437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effettuare prestazione senza applicazione dell’IVA ai sensi dell’articolo  27, commi 1, 2 e 3 del D.L. 98 del 6 luglio 2011 e successive modificazioni  nonché non soggetta a ritenuta di acconto ai sensi del comma 5.2 del  provvedimento Agenzia delle entrate del 22.12.2011 n. 185820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(Regime  forfettario o ex regime dei nuovi minimi)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88720703125" w:line="229.9079990386963" w:lineRule="auto"/>
        <w:ind w:left="429.1870880126953" w:right="0.36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all’albo……………………………… della provincia di…………………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alla cassa di previdenza del competente ordine professionale e di  emettere fattura con addebito del 2% a titolo di contributo integrativo;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115478515625" w:line="229.84145164489746" w:lineRule="auto"/>
        <w:ind w:left="815.0399017333984" w:right="4.71923828125" w:hanging="385.852813720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alla gestione separata dell’INPS (ex Legge 335/95) e di emettere  fattura con addebito a titolo di rivalsa del 4%;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783996582031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93713378906" w:line="229.90801334381104" w:lineRule="auto"/>
        <w:ind w:left="425.27992248535156" w:right="-1.959228515625" w:hanging="337.372741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svolgere una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prestazione occasionale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soggetta a ritenuta d’acconto (20%), e di non  essere iscritto ad alcun albo professionale.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14208984375" w:lineRule="auto"/>
        <w:ind w:left="423.5999298095703" w:right="-1.71875" w:firstLine="10.5599975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inoltre, ai sensi dell’art. 44 del D.L. 30/9/2003 N. 269, convertito con  modificazioni nella L. 24/11/2003 n. 326 e della circolare Inps n 103 dei 6/07/04, che, alla  data del ______________________, sommando i compensi per lavoro autonomo  occasionale percepiti da tutti i committenti nell’anno corrente, al netto di eventuali costi: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412109375" w:line="229.90880012512207" w:lineRule="auto"/>
        <w:ind w:left="819.8398590087891" w:right="-2.19970703125" w:hanging="390.652770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superato il limite annuo lordo di € 5.000,00 per cui soggetto all’aliquota inps  30,72%.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808.5599517822266" w:right="4.720458984375" w:hanging="379.37286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ha superato il limite annuo di € 5.000,00 ed ha raggiunto il reddito annuo lordo di  € __________________.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29944610596" w:lineRule="auto"/>
        <w:ind w:left="788.3998870849609" w:right="1.441650390625" w:firstLine="9.83993530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si obbliga altresì a comunicare a questo istituto scolastico, anche  successivamente alla data odierna, l’eventuale superamento del limite annuo  lordo di € 5.000,00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96.2399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dichiara infine: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629.2798614501953" w:right="62.12158203125" w:hanging="337.3726654052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escluso da obbligo del contributo di cui trattasi in quanto alla data del 1/04/96  già pensionato con 65 anni di età e collaboratore autonomo;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79876708984" w:lineRule="auto"/>
        <w:ind w:left="654.7872161865234" w:right="1880.8001708984375" w:hanging="362.880020141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alla seguente forma previdenziale obbligatoria, quale: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Pensionato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328125" w:line="240" w:lineRule="auto"/>
        <w:ind w:left="654.7872161865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Lavoratore subordinato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1.90719604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essere iscritto ad altra forma di previdenza obbligatoria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04195404053" w:lineRule="auto"/>
        <w:ind w:left="82.79991149902344" w:right="2.398681640625" w:firstLine="1054.960021972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Notizie Professionali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curriculum vitae di cui si autorizza la pubblicazione sul sito  della scuola.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29944610596" w:lineRule="auto"/>
        <w:ind w:left="90.95993041992188" w:right="1117.3211669921875" w:firstLine="1046.80000305175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pagamento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117919921875" w:line="240" w:lineRule="auto"/>
        <w:ind w:left="92.803115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Bonifico presso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86165618896484" w:lineRule="auto"/>
        <w:ind w:left="81.11991882324219" w:right="793.9208984375" w:hanging="2.639999389648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Banca/Posta_____________________________________ Fil. _________________________ Cod. IBAN:  </w:t>
      </w:r>
    </w:p>
    <w:tbl>
      <w:tblPr>
        <w:tblStyle w:val="Table1"/>
        <w:tblW w:w="10005.19950866699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8.799819946289"/>
        <w:gridCol w:w="1757.4000549316406"/>
        <w:gridCol w:w="1598.4002685546875"/>
        <w:gridCol w:w="1584.4000244140625"/>
        <w:gridCol w:w="1584.599609375"/>
        <w:gridCol w:w="2001.5997314453125"/>
        <w:tblGridChange w:id="0">
          <w:tblGrid>
            <w:gridCol w:w="1478.799819946289"/>
            <w:gridCol w:w="1757.4000549316406"/>
            <w:gridCol w:w="1598.4002685546875"/>
            <w:gridCol w:w="1584.4000244140625"/>
            <w:gridCol w:w="1584.599609375"/>
            <w:gridCol w:w="2001.5997314453125"/>
          </w:tblGrid>
        </w:tblGridChange>
      </w:tblGrid>
      <w:tr>
        <w:trPr>
          <w:cantSplit w:val="0"/>
          <w:trHeight w:val="7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SIGLA NAZ.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 EUR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(2 caratteri num.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 Naz.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9921875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 caratt.alfab.)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9921875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(5 caratteri num.)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CAB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9921875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(5 caratteri num.)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C/C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9921875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(12 caratt. lettere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33349609375" w:line="240" w:lineRule="auto"/>
              <w:ind w:left="0" w:right="183.22753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maiusc. e num.)</w:t>
            </w:r>
          </w:p>
        </w:tc>
      </w:tr>
      <w:tr>
        <w:trPr>
          <w:cantSplit w:val="0"/>
          <w:trHeight w:val="42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92.87994384765625" w:right="4.95849609375" w:firstLine="3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si impegna a non variare, in sede di compilazione della dichiarazione dei  redditi, quanto dichiarato, assumendosi ogni responsabilità in caso contrario.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93.8399505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__________________ Firma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434.28344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9.032745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INFORMATIVA AI SENSI DEGLI ARTICOLI 13 e 14 DEL GDPR – Regolamento UE 2016/679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1143283843994" w:lineRule="auto"/>
        <w:ind w:left="80.83198547363281" w:right="16.922607421875" w:hanging="6.432037353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Ai sensi dell’art. 13 del Regolamento europeo del GDPR 2016/679 riguardante “le regole generali per il trattamento dei dati”, si informa che  i dati personali, rilasciati dall’associazione vengono acquisiti nell’ambito del procedimento relativo ai rapporti contrattuali intercorsi e futuri,  per finalità connesse allo svolgimento delle attività istituzionali, in particolare per tutti gli adempimenti connessi alla piena attuazione del  rapporto di collaborazione con l’Istituto Comprensivo “Faà di Bruno”. I dati sono raccolti e trattati, anche con l’ausilio di mezzi elettronici,  esclusivamente per le finalità connesse alla procedura e gestione del contratto, ovvero per dare esecuzione agli obblighi previsti dalla  Legge.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0765380859375" w:line="229.75895404815674" w:lineRule="auto"/>
        <w:ind w:left="79.86717224121094" w:right="131.578369140625" w:firstLine="4.823989868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l’Istituto Comprensivo “Faà di Bruno” informa che tale trattamento sarà improntato ai principi di correttezza, liceità, trasparenza e di tutela  della Sua riservatezza e dei Suoi diritti. L’eventuale rifiuto a fornire i dati di cui sopra avrà come conseguenza l’impossibilità, per la scuola,  di procedere alla formalizzazione dell’incarico di cui sopra.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0797119140625" w:line="228.98799419403076" w:lineRule="auto"/>
        <w:ind w:left="79.86717224121094" w:right="16.522216796875" w:firstLine="6.7535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Nel caso in cui i dati non fossero del tutto corretti, l’interessato ha il diritto-dovere di aggiornamento, di rettifica, di integrazione dei propri  dati; l’interessato ha inoltre diritto, alle condizioni previste dall’articolo 7 del D.Lgs 196/2003, di opporsi al trattamento con conseguente  rinuncia al contratto, nonché, in caso di violazione di legge, alla cancellazione, alla anomizzazione e al blocco dei dati trattati. Il conferimento dei dati richiesti è obbligatorio in quanto previsto dalla normativa citata al precedente punto 1; l'eventuale rifiuto a fornire tali  dati potrebbe comportare il mancato perfezionamento o mantenimento dei contratti più sopra menzionati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245361328125" w:line="226.77477836608887" w:lineRule="auto"/>
        <w:ind w:left="90.64071655273438" w:right="16.19384765625" w:hanging="2.090377807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Relativamente ai dati personali di cui dovesse venire a conoscenza, l’esperto è responsabile del trattamento degli stessi ai sensi del D.Lgs.  196/2003 art.11.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232666015625" w:line="240" w:lineRule="auto"/>
        <w:ind w:left="86.1383819580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L’informativa privacy è pubblicata sul sito dell’istituto.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7748785018921" w:lineRule="auto"/>
        <w:ind w:left="86.29913330078125" w:right="17.32666015625" w:firstLine="2.73361206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Il titolare del trattamento dati è la Dirigente Scolastica Prof.ssa Pia Assunta Maria Palumbo per conto dell’istituto Comprensivo “Faà di  Bruno”.</w:t>
      </w:r>
    </w:p>
    <w:sectPr>
      <w:pgSz w:h="16820" w:w="11900" w:orient="portrait"/>
      <w:pgMar w:bottom="384.48001861572266" w:top="348.00048828125" w:left="945.6000518798828" w:right="953.9196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Arial Unicode MS"/>
  <w:font w:name="Time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