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14DC178A" w14:textId="77777777" w:rsidR="00877EF8" w:rsidRPr="005A125F"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 xml:space="preserve">PIANO NAZIONALE DI RIPRESA E RESILIENZA </w:t>
      </w:r>
    </w:p>
    <w:p w14:paraId="5A7FBEB5" w14:textId="77777777" w:rsidR="00877EF8"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MISSIONE 4: ISTRUZIONE E RICERCA</w:t>
      </w:r>
    </w:p>
    <w:p w14:paraId="71C3FAB8" w14:textId="77777777" w:rsidR="00877EF8"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8C2210">
        <w:rPr>
          <w:rFonts w:ascii="Calibri" w:eastAsia="Calibri" w:hAnsi="Calibri" w:cs="Calibri"/>
          <w:bCs/>
          <w:sz w:val="24"/>
          <w:szCs w:val="24"/>
        </w:rPr>
        <w:t>Componente 1 – Potenziamento dell’offerta dei servizi di istruzione: dagli asili nido alle Università Investimento 2.1: Didattica digitale integrata e formazione alla transizione digitale del personale scolastico</w:t>
      </w:r>
      <w:r>
        <w:rPr>
          <w:rFonts w:ascii="Calibri" w:eastAsia="Calibri" w:hAnsi="Calibri" w:cs="Calibri"/>
          <w:bCs/>
          <w:sz w:val="24"/>
          <w:szCs w:val="24"/>
        </w:rPr>
        <w:t>.</w:t>
      </w:r>
    </w:p>
    <w:p w14:paraId="0676644D" w14:textId="77777777" w:rsidR="00877EF8" w:rsidRPr="00551AB9"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A66222">
        <w:rPr>
          <w:rFonts w:cstheme="minorHAnsi"/>
          <w:sz w:val="24"/>
          <w:szCs w:val="24"/>
        </w:rPr>
        <w:t>Formazione del personale scolastico per la transizione digitale</w:t>
      </w:r>
    </w:p>
    <w:p w14:paraId="06F29067" w14:textId="77777777" w:rsidR="00877EF8" w:rsidRDefault="00877EF8" w:rsidP="00877EF8">
      <w:pPr>
        <w:autoSpaceDE w:val="0"/>
        <w:autoSpaceDN w:val="0"/>
        <w:adjustRightInd w:val="0"/>
        <w:spacing w:after="0" w:line="240" w:lineRule="auto"/>
        <w:ind w:left="993"/>
        <w:jc w:val="center"/>
        <w:rPr>
          <w:rFonts w:cstheme="minorHAnsi"/>
          <w:sz w:val="24"/>
          <w:szCs w:val="24"/>
        </w:rPr>
      </w:pPr>
      <w:r w:rsidRPr="00A66222">
        <w:rPr>
          <w:rFonts w:cstheme="minorHAnsi"/>
          <w:sz w:val="24"/>
          <w:szCs w:val="24"/>
        </w:rPr>
        <w:t>nelle scuole statali (D.M. 66/2023)</w:t>
      </w:r>
      <w:r>
        <w:rPr>
          <w:rFonts w:cstheme="minorHAnsi"/>
          <w:sz w:val="24"/>
          <w:szCs w:val="24"/>
        </w:rPr>
        <w:t xml:space="preserve"> </w:t>
      </w:r>
    </w:p>
    <w:p w14:paraId="229A7C43" w14:textId="77777777" w:rsidR="00877EF8" w:rsidRPr="00A66222" w:rsidRDefault="00877EF8" w:rsidP="00877EF8">
      <w:pPr>
        <w:autoSpaceDE w:val="0"/>
        <w:autoSpaceDN w:val="0"/>
        <w:adjustRightInd w:val="0"/>
        <w:spacing w:after="0" w:line="240" w:lineRule="auto"/>
        <w:ind w:left="993"/>
        <w:jc w:val="center"/>
        <w:rPr>
          <w:rFonts w:cstheme="minorHAnsi"/>
          <w:sz w:val="24"/>
          <w:szCs w:val="24"/>
        </w:rPr>
      </w:pPr>
      <w:r w:rsidRPr="005A125F">
        <w:rPr>
          <w:rFonts w:cstheme="minorHAnsi"/>
          <w:sz w:val="24"/>
          <w:szCs w:val="24"/>
        </w:rPr>
        <w:t xml:space="preserve">Codice avviso/decreto: </w:t>
      </w:r>
      <w:r w:rsidRPr="00A66222">
        <w:rPr>
          <w:rFonts w:cstheme="minorHAnsi"/>
          <w:sz w:val="24"/>
          <w:szCs w:val="24"/>
        </w:rPr>
        <w:t>M4C1I2.1-2023-1222</w:t>
      </w:r>
    </w:p>
    <w:p w14:paraId="1B9DDCB3" w14:textId="77777777" w:rsidR="00877EF8"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Codice Progetto: </w:t>
      </w:r>
      <w:r w:rsidRPr="00A66222">
        <w:rPr>
          <w:rFonts w:asciiTheme="minorHAnsi" w:eastAsiaTheme="minorHAnsi" w:hAnsiTheme="minorHAnsi" w:cstheme="minorHAnsi"/>
          <w:b w:val="0"/>
          <w:bCs w:val="0"/>
          <w:kern w:val="0"/>
          <w:sz w:val="24"/>
          <w:szCs w:val="24"/>
          <w:lang w:eastAsia="en-US"/>
        </w:rPr>
        <w:t>M4C1I2.1-2023-1222-P-32885</w:t>
      </w:r>
    </w:p>
    <w:p w14:paraId="12288803" w14:textId="77777777" w:rsidR="00877EF8" w:rsidRPr="00784A1D" w:rsidRDefault="00877EF8" w:rsidP="00877EF8">
      <w:pPr>
        <w:autoSpaceDE w:val="0"/>
        <w:autoSpaceDN w:val="0"/>
        <w:adjustRightInd w:val="0"/>
        <w:spacing w:after="0" w:line="240" w:lineRule="auto"/>
        <w:jc w:val="center"/>
        <w:rPr>
          <w:rFonts w:cstheme="minorHAnsi"/>
          <w:sz w:val="24"/>
          <w:szCs w:val="24"/>
        </w:rPr>
      </w:pPr>
      <w:r w:rsidRPr="00784A1D">
        <w:rPr>
          <w:rFonts w:cstheme="minorHAnsi"/>
          <w:sz w:val="24"/>
          <w:szCs w:val="24"/>
        </w:rPr>
        <w:t>Titolo progetto</w:t>
      </w:r>
    </w:p>
    <w:p w14:paraId="37F68B6B" w14:textId="77777777" w:rsidR="00877EF8" w:rsidRPr="005A125F" w:rsidRDefault="00877EF8" w:rsidP="00877EF8">
      <w:pPr>
        <w:spacing w:after="0" w:line="240" w:lineRule="auto"/>
        <w:jc w:val="center"/>
        <w:rPr>
          <w:rFonts w:cstheme="minorHAnsi"/>
          <w:sz w:val="24"/>
          <w:szCs w:val="24"/>
        </w:rPr>
      </w:pPr>
      <w:r w:rsidRPr="00784A1D">
        <w:rPr>
          <w:rFonts w:cstheme="minorHAnsi"/>
          <w:sz w:val="24"/>
          <w:szCs w:val="24"/>
        </w:rPr>
        <w:t>Per aspera ad astra: verso il futuro con consapevolezza</w:t>
      </w:r>
    </w:p>
    <w:p w14:paraId="084F67C8" w14:textId="77777777" w:rsidR="00877EF8" w:rsidRPr="00A66222"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p>
    <w:p w14:paraId="694D2A50" w14:textId="77777777" w:rsidR="00877EF8" w:rsidRPr="005A125F" w:rsidRDefault="00877EF8" w:rsidP="00877EF8">
      <w:pPr>
        <w:pStyle w:val="Titolo1"/>
        <w:spacing w:before="0" w:beforeAutospacing="0" w:after="0" w:afterAutospacing="0"/>
        <w:ind w:left="992" w:hanging="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CUP: </w:t>
      </w:r>
      <w:r w:rsidRPr="00A66222">
        <w:rPr>
          <w:rFonts w:asciiTheme="minorHAnsi" w:eastAsiaTheme="minorHAnsi" w:hAnsiTheme="minorHAnsi" w:cstheme="minorHAnsi"/>
          <w:b w:val="0"/>
          <w:bCs w:val="0"/>
          <w:kern w:val="0"/>
          <w:sz w:val="24"/>
          <w:szCs w:val="24"/>
          <w:lang w:eastAsia="en-US"/>
        </w:rPr>
        <w:t>C14D23002220006</w:t>
      </w:r>
    </w:p>
    <w:p w14:paraId="3C7CA53E" w14:textId="77777777" w:rsidR="00877EF8" w:rsidRPr="00CF62E9" w:rsidRDefault="00877EF8"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a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5CC44833"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per </w:t>
      </w:r>
      <w:r w:rsidR="00B42821">
        <w:rPr>
          <w:rFonts w:cstheme="minorHAnsi"/>
        </w:rPr>
        <w:t>docenti</w:t>
      </w:r>
      <w:r w:rsidR="00D46704">
        <w:rPr>
          <w:rFonts w:cstheme="minorHAnsi"/>
        </w:rPr>
        <w:t xml:space="preserve">  nell’ambito </w:t>
      </w:r>
      <w:r>
        <w:rPr>
          <w:rFonts w:cstheme="minorHAnsi"/>
        </w:rPr>
        <w:t xml:space="preserve">del progetto </w:t>
      </w:r>
      <w:r w:rsidRPr="009D3744">
        <w:rPr>
          <w:rFonts w:ascii="Verdana" w:hAnsi="Verdana"/>
          <w:color w:val="000000"/>
          <w:sz w:val="20"/>
          <w:szCs w:val="20"/>
        </w:rPr>
        <w:t xml:space="preserve">PNRR – </w:t>
      </w:r>
      <w:r w:rsidR="00877EF8" w:rsidRPr="008C2210">
        <w:rPr>
          <w:rFonts w:ascii="Calibri" w:eastAsia="Calibri" w:hAnsi="Calibri" w:cs="Calibri"/>
          <w:bCs/>
          <w:sz w:val="24"/>
          <w:szCs w:val="24"/>
        </w:rPr>
        <w:t>Didattica digitale integrata e formazione alla transizione digitale del personale scolastico</w:t>
      </w:r>
      <w:r w:rsidR="00877EF8">
        <w:rPr>
          <w:rFonts w:ascii="Calibri" w:eastAsia="Calibri" w:hAnsi="Calibri" w:cs="Calibri"/>
          <w:bCs/>
          <w:sz w:val="24"/>
          <w:szCs w:val="24"/>
        </w:rPr>
        <w:t xml:space="preserve">- </w:t>
      </w:r>
      <w:r w:rsidR="00877EF8" w:rsidRPr="00A66222">
        <w:rPr>
          <w:rFonts w:cstheme="minorHAnsi"/>
          <w:sz w:val="24"/>
          <w:szCs w:val="24"/>
        </w:rPr>
        <w:t>Formazione del personale scolastico per la transizione digitale</w:t>
      </w:r>
      <w:r w:rsidR="00877EF8">
        <w:rPr>
          <w:rFonts w:ascii="Calibri" w:eastAsia="Calibri" w:hAnsi="Calibri" w:cs="Calibri"/>
          <w:bCs/>
          <w:sz w:val="24"/>
          <w:szCs w:val="24"/>
        </w:rPr>
        <w:t xml:space="preserve"> </w:t>
      </w:r>
      <w:r w:rsidR="00877EF8" w:rsidRPr="00A66222">
        <w:rPr>
          <w:rFonts w:cstheme="minorHAnsi"/>
          <w:sz w:val="24"/>
          <w:szCs w:val="24"/>
        </w:rPr>
        <w:t>nelle scuole statali (D.M. 66/2023)</w:t>
      </w:r>
      <w:r w:rsidR="00877EF8">
        <w:rPr>
          <w:rFonts w:cstheme="minorHAnsi"/>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w:t>
      </w:r>
      <w:r w:rsidR="00877EF8" w:rsidRPr="00784A1D">
        <w:rPr>
          <w:rFonts w:cstheme="minorHAnsi"/>
          <w:sz w:val="24"/>
          <w:szCs w:val="24"/>
        </w:rPr>
        <w:t>Per aspera ad astra: verso il futuro con consapevolezza</w:t>
      </w:r>
      <w:r w:rsidR="00FD3B0A" w:rsidRPr="00FD3B0A">
        <w:rPr>
          <w:rFonts w:ascii="Calibri" w:eastAsia="Calibri" w:hAnsi="Calibri" w:cs="Calibri"/>
          <w:bCs/>
          <w:sz w:val="24"/>
          <w:szCs w:val="24"/>
        </w:rPr>
        <w:t>”</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F780154" w:rsidR="00CF62E9" w:rsidRDefault="00877EF8" w:rsidP="00877EF8">
      <w:pPr>
        <w:tabs>
          <w:tab w:val="left" w:pos="780"/>
          <w:tab w:val="center" w:pos="4819"/>
        </w:tabs>
        <w:spacing w:before="120" w:after="120"/>
        <w:outlineLvl w:val="0"/>
        <w:rPr>
          <w:rFonts w:cstheme="minorHAnsi"/>
          <w:b/>
        </w:rPr>
      </w:pPr>
      <w:r>
        <w:rPr>
          <w:rFonts w:cstheme="minorHAnsi"/>
          <w:b/>
        </w:rPr>
        <w:tab/>
      </w:r>
      <w:r>
        <w:rPr>
          <w:rFonts w:cstheme="minorHAnsi"/>
          <w:b/>
        </w:rPr>
        <w:tab/>
      </w:r>
      <w:r w:rsidR="00CF62E9"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5"/>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8F30" w14:textId="77777777" w:rsidR="00CA2103" w:rsidRDefault="00CA2103">
      <w:pPr>
        <w:spacing w:after="0" w:line="240" w:lineRule="auto"/>
      </w:pPr>
      <w:r>
        <w:separator/>
      </w:r>
    </w:p>
  </w:endnote>
  <w:endnote w:type="continuationSeparator" w:id="0">
    <w:p w14:paraId="5938478D" w14:textId="77777777" w:rsidR="00CA2103" w:rsidRDefault="00C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3B84EF6E" w14:textId="77777777" w:rsidR="00877EF8" w:rsidRPr="0086158A" w:rsidRDefault="00877EF8" w:rsidP="00877EF8">
            <w:pPr>
              <w:autoSpaceDE w:val="0"/>
              <w:autoSpaceDN w:val="0"/>
              <w:adjustRightInd w:val="0"/>
              <w:spacing w:after="0" w:line="240" w:lineRule="auto"/>
              <w:ind w:left="-426"/>
              <w:rPr>
                <w:rFonts w:ascii="Calibri" w:eastAsia="Calibri" w:hAnsi="Calibri" w:cs="Calibri"/>
                <w:bCs/>
                <w:sz w:val="18"/>
                <w:szCs w:val="18"/>
              </w:rPr>
            </w:pPr>
            <w:r w:rsidRPr="0086158A">
              <w:rPr>
                <w:sz w:val="18"/>
                <w:szCs w:val="18"/>
              </w:rPr>
              <w:t xml:space="preserve">PNRR </w:t>
            </w:r>
            <w:r w:rsidRPr="0086158A">
              <w:rPr>
                <w:rFonts w:cstheme="minorHAnsi"/>
                <w:sz w:val="18"/>
                <w:szCs w:val="18"/>
              </w:rPr>
              <w:t>M4C1I2.1-2023-1222-P-32885 Formazione del personale scolastico per la transizione digitale</w:t>
            </w:r>
            <w:r>
              <w:rPr>
                <w:rFonts w:ascii="Calibri" w:eastAsia="Calibri" w:hAnsi="Calibri" w:cs="Calibri"/>
                <w:bCs/>
                <w:sz w:val="18"/>
                <w:szCs w:val="18"/>
              </w:rPr>
              <w:t xml:space="preserve"> </w:t>
            </w:r>
            <w:r w:rsidRPr="0086158A">
              <w:rPr>
                <w:rFonts w:cstheme="minorHAnsi"/>
                <w:sz w:val="18"/>
                <w:szCs w:val="18"/>
              </w:rPr>
              <w:t xml:space="preserve">nelle scuole statali (D.M. 66/2023) </w:t>
            </w:r>
          </w:p>
          <w:p w14:paraId="6F8BC828" w14:textId="64D93268" w:rsidR="00D8162E" w:rsidRDefault="00D8162E" w:rsidP="00877EF8">
            <w:pPr>
              <w:autoSpaceDE w:val="0"/>
              <w:autoSpaceDN w:val="0"/>
              <w:adjustRightInd w:val="0"/>
              <w:spacing w:after="0" w:line="240" w:lineRule="auto"/>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3283" w14:textId="77777777" w:rsidR="00CA2103" w:rsidRDefault="00CA2103">
      <w:pPr>
        <w:spacing w:after="0" w:line="240" w:lineRule="auto"/>
      </w:pPr>
      <w:r>
        <w:separator/>
      </w:r>
    </w:p>
  </w:footnote>
  <w:footnote w:type="continuationSeparator" w:id="0">
    <w:p w14:paraId="3D59A212" w14:textId="77777777" w:rsidR="00CA2103" w:rsidRDefault="00CA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6619410">
    <w:abstractNumId w:val="0"/>
  </w:num>
  <w:num w:numId="2" w16cid:durableId="1427383709">
    <w:abstractNumId w:val="6"/>
  </w:num>
  <w:num w:numId="3" w16cid:durableId="1924298098">
    <w:abstractNumId w:val="4"/>
  </w:num>
  <w:num w:numId="4" w16cid:durableId="2146000803">
    <w:abstractNumId w:val="5"/>
  </w:num>
  <w:num w:numId="5" w16cid:durableId="2089114195">
    <w:abstractNumId w:val="2"/>
  </w:num>
  <w:num w:numId="6" w16cid:durableId="1871532722">
    <w:abstractNumId w:val="1"/>
  </w:num>
  <w:num w:numId="7" w16cid:durableId="127906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D2F7A"/>
    <w:rsid w:val="001F257C"/>
    <w:rsid w:val="001F7197"/>
    <w:rsid w:val="00220EB7"/>
    <w:rsid w:val="00241902"/>
    <w:rsid w:val="00245686"/>
    <w:rsid w:val="0025689C"/>
    <w:rsid w:val="00263C82"/>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C570C"/>
    <w:rsid w:val="004F526E"/>
    <w:rsid w:val="005316FD"/>
    <w:rsid w:val="00571A5F"/>
    <w:rsid w:val="00591EBE"/>
    <w:rsid w:val="005D256A"/>
    <w:rsid w:val="005D5DDE"/>
    <w:rsid w:val="00613809"/>
    <w:rsid w:val="0062611F"/>
    <w:rsid w:val="00634E5F"/>
    <w:rsid w:val="00647238"/>
    <w:rsid w:val="006A50AF"/>
    <w:rsid w:val="006E2F71"/>
    <w:rsid w:val="006F1E0E"/>
    <w:rsid w:val="00706EE8"/>
    <w:rsid w:val="00712B5C"/>
    <w:rsid w:val="00716305"/>
    <w:rsid w:val="00757CB7"/>
    <w:rsid w:val="00801DDB"/>
    <w:rsid w:val="0083348C"/>
    <w:rsid w:val="0084175B"/>
    <w:rsid w:val="0084679F"/>
    <w:rsid w:val="00856BC2"/>
    <w:rsid w:val="00877EF8"/>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B36FF"/>
    <w:rsid w:val="00AD05AC"/>
    <w:rsid w:val="00AE4BD3"/>
    <w:rsid w:val="00AE73EF"/>
    <w:rsid w:val="00AF660B"/>
    <w:rsid w:val="00B0361F"/>
    <w:rsid w:val="00B1505A"/>
    <w:rsid w:val="00B317DB"/>
    <w:rsid w:val="00B42821"/>
    <w:rsid w:val="00BD107D"/>
    <w:rsid w:val="00C05596"/>
    <w:rsid w:val="00C06D45"/>
    <w:rsid w:val="00C14676"/>
    <w:rsid w:val="00C56262"/>
    <w:rsid w:val="00C71213"/>
    <w:rsid w:val="00C74B43"/>
    <w:rsid w:val="00C813AD"/>
    <w:rsid w:val="00C845EA"/>
    <w:rsid w:val="00C94B28"/>
    <w:rsid w:val="00CA1214"/>
    <w:rsid w:val="00CA2103"/>
    <w:rsid w:val="00CB1DEB"/>
    <w:rsid w:val="00CB243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EF7BA3"/>
    <w:rsid w:val="00F01A6D"/>
    <w:rsid w:val="00F028E6"/>
    <w:rsid w:val="00F31717"/>
    <w:rsid w:val="00F41450"/>
    <w:rsid w:val="00F558FE"/>
    <w:rsid w:val="00F663AD"/>
    <w:rsid w:val="00F83675"/>
    <w:rsid w:val="00F86964"/>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Vittorio Casella</cp:lastModifiedBy>
  <cp:revision>2</cp:revision>
  <cp:lastPrinted>2024-01-26T09:09:00Z</cp:lastPrinted>
  <dcterms:created xsi:type="dcterms:W3CDTF">2025-07-17T08:07:00Z</dcterms:created>
  <dcterms:modified xsi:type="dcterms:W3CDTF">2025-07-17T08:07:00Z</dcterms:modified>
</cp:coreProperties>
</file>