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AE" w:rsidRDefault="00CD67AE">
      <w:pPr>
        <w:pStyle w:val="Normal"/>
        <w:widowControl w:val="0"/>
        <w:rPr>
          <w:rFonts w:ascii="Trebuchet MS" w:hAnsi="Trebuchet MS"/>
          <w:sz w:val="20"/>
        </w:rPr>
      </w:pPr>
    </w:p>
    <w:p w:rsidR="00CD67AE" w:rsidRDefault="004E5469">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b/>
          <w:lang w:val="de-DE" w:eastAsia="de-DE"/>
        </w:rPr>
      </w:pPr>
      <w:r>
        <w:rPr>
          <w:rFonts w:ascii="Trebuchet MS" w:hAnsi="Trebuchet MS"/>
          <w:b/>
          <w:lang w:val="de-DE" w:eastAsia="de-DE"/>
        </w:rPr>
        <w:t>INFORMATIVA AL TRATTAMENTO DEI DATI PERSONALI</w:t>
      </w:r>
      <w:r>
        <w:rPr>
          <w:rFonts w:ascii="Trebuchet MS" w:hAnsi="Trebuchet MS"/>
          <w:b/>
        </w:rPr>
        <w:t xml:space="preserve"> fornitori</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val="de-DE" w:eastAsia="de-DE"/>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 xml:space="preserve">I dati personali dell'utente sono utilizzati da </w:t>
      </w:r>
      <w:r w:rsidR="00B50B15" w:rsidRPr="00B50B15">
        <w:rPr>
          <w:rFonts w:ascii="Trebuchet MS" w:hAnsi="Trebuchet MS"/>
        </w:rPr>
        <w:t>ISTITUTO COMPRENSIVO STATALE “O. LAZZARINO” GALLICO REGGIO CALABRIA</w:t>
      </w:r>
      <w:r>
        <w:rPr>
          <w:rFonts w:ascii="Trebuchet MS" w:hAnsi="Trebuchet MS"/>
        </w:rPr>
        <w:t>, che ne è titolare per il trattamento, nel rispetto dei principi di protezione dei dati personali stabiliti dal Regolamento GDPR 2016/679.</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MODALITÀ E FINALITÀ DEL TRATTAMENTO DATI</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rsidR="00CD67AE" w:rsidRDefault="004E5469">
      <w:pPr>
        <w:pStyle w:val="Rientrocorpodeltest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rPr>
      </w:pPr>
      <w:r>
        <w:rPr>
          <w:rFonts w:ascii="Trebuchet MS" w:hAnsi="Trebuchet MS"/>
        </w:rPr>
        <w:t>La informiamo che i dati verranno trattati Con il supporto dei seguenti mezzi:</w:t>
      </w:r>
    </w:p>
    <w:p w:rsidR="00CD67AE" w:rsidRDefault="004E5469">
      <w:pPr>
        <w:pStyle w:val="Rientrocorpodeltesto"/>
        <w:numPr>
          <w:ilvl w:val="2"/>
          <w:numId w:val="2"/>
        </w:numPr>
        <w:tabs>
          <w:tab w:val="left" w:pos="1080"/>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rPr>
      </w:pPr>
      <w:r>
        <w:rPr>
          <w:rFonts w:ascii="Trebuchet MS" w:hAnsi="Trebuchet MS"/>
        </w:rPr>
        <w:t>Mista - elettronica e cartacea</w:t>
      </w:r>
    </w:p>
    <w:p w:rsidR="00CD67AE" w:rsidRDefault="00CD67AE">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rebuchet MS" w:hAnsi="Trebuchet MS"/>
        </w:rPr>
      </w:pPr>
    </w:p>
    <w:p w:rsidR="00CD67AE" w:rsidRDefault="004E5469">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r>
        <w:rPr>
          <w:rFonts w:ascii="Trebuchet MS" w:hAnsi="Trebuchet MS"/>
        </w:rPr>
        <w:t>Con le seguenti finalità:</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Adempimento di obblighi fiscali o contabili;</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Attività di consulenza;</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Contratto di assunzione;</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Gestione dei fornitori (contratti, ordini, arrivi, fatture);</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Gestione del personale;</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Gestione dell’utenza</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Igiene e sicurezza del lavoro;</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Informazione per via telematica;</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Newsletter;</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Relazioni con il pubblico;</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Pubblicità e promozione iniziative e di soggetti terzi (partner);</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Analisi del bisogno e progettazione servizi;</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Erogazione servizi e attività formative, sociali, ricreative, educative, socio-assistenziali;</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Progettazione educativa;</w:t>
      </w:r>
    </w:p>
    <w:p w:rsidR="00514C2C" w:rsidRPr="00514C2C" w:rsidRDefault="00514C2C" w:rsidP="00514C2C">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sidRPr="00514C2C">
        <w:rPr>
          <w:rFonts w:ascii="Trebuchet MS" w:hAnsi="Trebuchet MS"/>
          <w:sz w:val="22"/>
        </w:rPr>
        <w:t>Raccolta fondi;</w:t>
      </w:r>
    </w:p>
    <w:p w:rsidR="00B50B15" w:rsidRPr="00B50B15" w:rsidRDefault="00B50B15" w:rsidP="00B50B15">
      <w:pPr>
        <w:pStyle w:val="Paragrafoelenco"/>
        <w:numPr>
          <w:ilvl w:val="0"/>
          <w:numId w:val="3"/>
        </w:numPr>
        <w:rPr>
          <w:rFonts w:ascii="Trebuchet MS" w:hAnsi="Trebuchet MS"/>
        </w:rPr>
      </w:pPr>
      <w:r w:rsidRPr="00B50B15">
        <w:rPr>
          <w:rFonts w:ascii="Trebuchet MS" w:hAnsi="Trebuchet MS"/>
        </w:rPr>
        <w:t xml:space="preserve">Iscrizione e aggiornamento dei dati utenti in software gestionale Nuvola </w:t>
      </w:r>
      <w:proofErr w:type="spellStart"/>
      <w:r w:rsidRPr="00B50B15">
        <w:rPr>
          <w:rFonts w:ascii="Trebuchet MS" w:hAnsi="Trebuchet MS"/>
        </w:rPr>
        <w:t>Cloud</w:t>
      </w:r>
      <w:proofErr w:type="spellEnd"/>
      <w:r w:rsidRPr="00B50B15">
        <w:rPr>
          <w:rFonts w:ascii="Trebuchet MS" w:hAnsi="Trebuchet MS"/>
        </w:rPr>
        <w:t xml:space="preserve"> – Sidi </w:t>
      </w:r>
      <w:proofErr w:type="spellStart"/>
      <w:r w:rsidRPr="00B50B15">
        <w:rPr>
          <w:rFonts w:ascii="Trebuchet MS" w:hAnsi="Trebuchet MS"/>
        </w:rPr>
        <w:t>Miur</w:t>
      </w:r>
      <w:proofErr w:type="spellEnd"/>
      <w:r w:rsidRPr="00B50B15">
        <w:rPr>
          <w:rFonts w:ascii="Trebuchet MS" w:hAnsi="Trebuchet MS"/>
        </w:rPr>
        <w:t xml:space="preserve"> – Sissi in rete </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Fatto salvo esplicito diniego da parte dell'interessato, i dati dell’utente saranno trattati anche per le seguenti finalità:</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rebuchet MS" w:hAnsi="Trebuchet MS"/>
          <w:sz w:val="22"/>
        </w:rPr>
      </w:pPr>
      <w:r>
        <w:rPr>
          <w:rFonts w:ascii="Trebuchet MS" w:hAnsi="Trebuchet MS"/>
          <w:sz w:val="22"/>
        </w:rPr>
        <w:t>Invio di comunicazioni di cortesia e/o di materiale promozionale/informativo </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bl>
      <w:tblPr>
        <w:tblW w:w="0" w:type="auto"/>
        <w:tblInd w:w="1129" w:type="dxa"/>
        <w:tblLayout w:type="fixed"/>
        <w:tblLook w:val="04A0" w:firstRow="1" w:lastRow="0" w:firstColumn="1" w:lastColumn="0" w:noHBand="0" w:noVBand="1"/>
      </w:tblPr>
      <w:tblGrid>
        <w:gridCol w:w="2231"/>
        <w:gridCol w:w="1260"/>
        <w:gridCol w:w="1604"/>
        <w:gridCol w:w="2724"/>
      </w:tblGrid>
      <w:tr w:rsidR="00CD67AE">
        <w:tc>
          <w:tcPr>
            <w:tcW w:w="2231" w:type="dxa"/>
            <w:tcMar>
              <w:top w:w="0" w:type="dxa"/>
              <w:left w:w="108" w:type="dxa"/>
              <w:bottom w:w="0" w:type="dxa"/>
              <w:right w:w="108" w:type="dxa"/>
            </w:tcMar>
          </w:tcPr>
          <w:tbl>
            <w:tblPr>
              <w:tblW w:w="0" w:type="auto"/>
              <w:tblInd w:w="1839" w:type="dxa"/>
              <w:tblLayout w:type="fixed"/>
              <w:tblLook w:val="04A0" w:firstRow="1" w:lastRow="0" w:firstColumn="1" w:lastColumn="0" w:noHBand="0" w:noVBand="1"/>
            </w:tblPr>
            <w:tblGrid>
              <w:gridCol w:w="284"/>
            </w:tblGrid>
            <w:tr w:rsidR="00CD67A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rsidR="00CD67AE" w:rsidRDefault="00CD67AE">
            <w:pPr>
              <w:widowControl w:val="0"/>
              <w:rPr>
                <w:rFonts w:ascii="Trebuchet MS" w:hAnsi="Trebuchet MS"/>
              </w:rPr>
            </w:pPr>
          </w:p>
        </w:tc>
        <w:tc>
          <w:tcPr>
            <w:tcW w:w="1260"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accetta</w:t>
            </w:r>
          </w:p>
        </w:tc>
        <w:tc>
          <w:tcPr>
            <w:tcW w:w="1604" w:type="dxa"/>
            <w:tcMar>
              <w:top w:w="0" w:type="dxa"/>
              <w:left w:w="108" w:type="dxa"/>
              <w:bottom w:w="0" w:type="dxa"/>
              <w:right w:w="108" w:type="dxa"/>
            </w:tcMar>
          </w:tcPr>
          <w:tbl>
            <w:tblPr>
              <w:tblW w:w="0" w:type="auto"/>
              <w:tblInd w:w="1212" w:type="dxa"/>
              <w:tblLayout w:type="fixed"/>
              <w:tblLook w:val="04A0" w:firstRow="1" w:lastRow="0" w:firstColumn="1" w:lastColumn="0" w:noHBand="0" w:noVBand="1"/>
            </w:tblPr>
            <w:tblGrid>
              <w:gridCol w:w="284"/>
            </w:tblGrid>
            <w:tr w:rsidR="00CD67A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rsidR="00CD67AE" w:rsidRDefault="00CD67AE">
            <w:pPr>
              <w:widowControl w:val="0"/>
              <w:rPr>
                <w:rFonts w:ascii="Trebuchet MS" w:hAnsi="Trebuchet MS"/>
              </w:rPr>
            </w:pPr>
          </w:p>
        </w:tc>
        <w:tc>
          <w:tcPr>
            <w:tcW w:w="2724"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non accetta</w:t>
            </w:r>
          </w:p>
        </w:tc>
      </w:tr>
    </w:tbl>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rebuchet MS" w:hAnsi="Trebuchet MS"/>
          <w:sz w:val="22"/>
        </w:rPr>
      </w:pPr>
      <w:r>
        <w:rPr>
          <w:rFonts w:ascii="Trebuchet MS" w:hAnsi="Trebuchet MS"/>
          <w:sz w:val="22"/>
        </w:rPr>
        <w:t>indagini di mercato e statistiche, marketing e referenze su comunicazioni pubblicitarie (stampa, radio, TV, internet, ecc.), preferenze sui prodotti; </w:t>
      </w:r>
    </w:p>
    <w:p w:rsidR="00CD67AE" w:rsidRDefault="00CD67AE">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p>
    <w:tbl>
      <w:tblPr>
        <w:tblW w:w="0" w:type="auto"/>
        <w:tblInd w:w="1129" w:type="dxa"/>
        <w:tblLayout w:type="fixed"/>
        <w:tblLook w:val="04A0" w:firstRow="1" w:lastRow="0" w:firstColumn="1" w:lastColumn="0" w:noHBand="0" w:noVBand="1"/>
      </w:tblPr>
      <w:tblGrid>
        <w:gridCol w:w="2236"/>
        <w:gridCol w:w="1258"/>
        <w:gridCol w:w="1612"/>
        <w:gridCol w:w="2713"/>
      </w:tblGrid>
      <w:tr w:rsidR="00CD67AE">
        <w:tc>
          <w:tcPr>
            <w:tcW w:w="2236" w:type="dxa"/>
            <w:tcMar>
              <w:top w:w="0" w:type="dxa"/>
              <w:left w:w="108" w:type="dxa"/>
              <w:bottom w:w="0" w:type="dxa"/>
              <w:right w:w="108" w:type="dxa"/>
            </w:tcMar>
          </w:tcPr>
          <w:tbl>
            <w:tblPr>
              <w:tblW w:w="0" w:type="auto"/>
              <w:tblInd w:w="1839" w:type="dxa"/>
              <w:tblLayout w:type="fixed"/>
              <w:tblLook w:val="04A0" w:firstRow="1" w:lastRow="0" w:firstColumn="1" w:lastColumn="0" w:noHBand="0" w:noVBand="1"/>
            </w:tblPr>
            <w:tblGrid>
              <w:gridCol w:w="284"/>
            </w:tblGrid>
            <w:tr w:rsidR="00CD67A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rsidR="00CD67AE" w:rsidRDefault="00CD67AE">
            <w:pPr>
              <w:widowControl w:val="0"/>
              <w:rPr>
                <w:rFonts w:ascii="Trebuchet MS" w:hAnsi="Trebuchet MS"/>
              </w:rPr>
            </w:pPr>
          </w:p>
        </w:tc>
        <w:tc>
          <w:tcPr>
            <w:tcW w:w="1258"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accetta</w:t>
            </w:r>
          </w:p>
        </w:tc>
        <w:tc>
          <w:tcPr>
            <w:tcW w:w="1612" w:type="dxa"/>
            <w:tcMar>
              <w:top w:w="0" w:type="dxa"/>
              <w:left w:w="108" w:type="dxa"/>
              <w:bottom w:w="0" w:type="dxa"/>
              <w:right w:w="108" w:type="dxa"/>
            </w:tcMar>
          </w:tcPr>
          <w:tbl>
            <w:tblPr>
              <w:tblW w:w="0" w:type="auto"/>
              <w:tblInd w:w="1212" w:type="dxa"/>
              <w:tblLayout w:type="fixed"/>
              <w:tblLook w:val="04A0" w:firstRow="1" w:lastRow="0" w:firstColumn="1" w:lastColumn="0" w:noHBand="0" w:noVBand="1"/>
            </w:tblPr>
            <w:tblGrid>
              <w:gridCol w:w="284"/>
            </w:tblGrid>
            <w:tr w:rsidR="00CD67A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rsidR="00CD67AE" w:rsidRDefault="00CD67AE">
            <w:pPr>
              <w:widowControl w:val="0"/>
              <w:rPr>
                <w:rFonts w:ascii="Trebuchet MS" w:hAnsi="Trebuchet MS"/>
              </w:rPr>
            </w:pPr>
          </w:p>
        </w:tc>
        <w:tc>
          <w:tcPr>
            <w:tcW w:w="2713"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non accetta</w:t>
            </w:r>
          </w:p>
        </w:tc>
      </w:tr>
    </w:tbl>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L'eventuale rifiuto nel consentire il trattamento dei dati comporta l'impossibilità di usufruire del servizio richiesto dall'utente.</w:t>
      </w:r>
    </w:p>
    <w:p w:rsidR="00CD67AE" w:rsidRDefault="00CD67AE">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BASE GIURIDICA</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rsidR="00CD67AE" w:rsidRDefault="004E5469">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Fonts w:ascii="Trebuchet MS" w:hAnsi="Trebuchet MS"/>
          <w:sz w:val="22"/>
        </w:rPr>
        <w:t xml:space="preserve">Il conferimento dei dati è obbligatorio per tutto quanto è richiesto dagli obblighi legali e contrattuali e pertanto l'eventuale rifiuto a fornirli in tutto o in parte può dar luogo all'impossibilità di fornire i servizi richiesti. </w:t>
      </w:r>
    </w:p>
    <w:p w:rsidR="00CD67AE" w:rsidRDefault="004E5469">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sz w:val="22"/>
        </w:rPr>
      </w:pPr>
      <w:r>
        <w:rPr>
          <w:rFonts w:ascii="Trebuchet MS" w:hAnsi="Trebuchet MS"/>
          <w:sz w:val="22"/>
        </w:rPr>
        <w:t>La società tratta i dati facoltativi degli utenti in base al consenso, ossia mediante l’approvazione esplicita della presente policy privacy e in relazione alle modalità e finalità di seguito descritte.</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CATEGORIE DI DESTINATARI</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rsidR="00CD67AE" w:rsidRDefault="004E5469">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Fonts w:ascii="Trebuchet MS" w:hAnsi="Trebuchet MS"/>
          <w:sz w:val="22"/>
        </w:rPr>
        <w:t>Ferme restando le comunicazioni eseguite in adempimento di obblighi di legge e contrattuali, tutti i dati raccolti ed elaborati potranno essere comunicati esclusivamente per le finalità sopra specificate alle seguenti categorie di interessati:</w:t>
      </w:r>
    </w:p>
    <w:p w:rsidR="00514C2C" w:rsidRPr="00514C2C" w:rsidRDefault="00514C2C" w:rsidP="00514C2C">
      <w:pPr>
        <w:pStyle w:val="4maiuscolo"/>
        <w:numPr>
          <w:ilvl w:val="0"/>
          <w:numId w:val="1"/>
        </w:numPr>
        <w:tabs>
          <w:tab w:val="left" w:pos="9204"/>
          <w:tab w:val="left" w:pos="9912"/>
        </w:tabs>
        <w:rPr>
          <w:rFonts w:ascii="Trebuchet MS" w:hAnsi="Trebuchet MS"/>
          <w:b w:val="0"/>
        </w:rPr>
      </w:pPr>
      <w:r w:rsidRPr="00514C2C">
        <w:rPr>
          <w:rFonts w:ascii="Trebuchet MS" w:hAnsi="Trebuchet MS"/>
          <w:b w:val="0"/>
        </w:rPr>
        <w:t>Ferme restando le comunicazioni eseguite in adempimento di obblighi di legge e contrattuali, tutti i dati raccolti ed elaborati potranno essere comunicati esclusivamente per le finalità sopra specificate alle seguenti categorie di interessati:</w:t>
      </w:r>
    </w:p>
    <w:p w:rsidR="00514C2C" w:rsidRPr="00514C2C" w:rsidRDefault="00514C2C" w:rsidP="00514C2C">
      <w:pPr>
        <w:pStyle w:val="4maiuscolo"/>
        <w:tabs>
          <w:tab w:val="left" w:pos="9204"/>
          <w:tab w:val="left" w:pos="9912"/>
        </w:tabs>
        <w:rPr>
          <w:rFonts w:ascii="Trebuchet MS" w:hAnsi="Trebuchet MS"/>
          <w:b w:val="0"/>
        </w:rPr>
      </w:pP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ASL e Commissioni mediche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Altre amministrazioni pubbliche;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Autorità di vigilanza e controllo;</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Camere di commercio, industria, artigianato ed agricoltura;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Clienti ed utenti;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Consulenti e liberi professionisti anche in forma associata;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Datore di lavoro;</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Enti locali;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Istituti di credito</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Forze di polizia;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Persone autorizzate;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Enti previdenziali ed assistenziali;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Interessati;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Medico competente;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Ordini e collegi professionali;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Organizzazioni sindacali e patronati;</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Organismi paritetici in materia di lavoro;</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Rappresentante dei lavoratori per la sicurezza;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lang w:bidi="it-IT"/>
        </w:rPr>
        <w:t>Enti pubblici e privati in relazione ai rapporti di lavoro e di consulenza;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Compagnie di assicurazione con cui l’Istituto abbia stipulato eventuali polizze;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Agenzie di viaggio e/o strutture alberghiere e/o enti gestori degli accessi a musei, gallerie, monumenti, fiere, in occasione di visite guidate e viaggi di istruzione;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Compagnie teatrali, compagnie circensi in occasioni di spettacoli e/o attività integrative che coinvolgano gli allievi e/o il personale della scuola;</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Scuole, enti e/o associazioni accreditati per la gestione di corsi di aggiornamento e formazione;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Enti certificatori di competenze linguistiche o informatiche;</w:t>
      </w:r>
    </w:p>
    <w:p w:rsidR="00514C2C" w:rsidRPr="00514C2C" w:rsidRDefault="00514C2C" w:rsidP="00514C2C">
      <w:pPr>
        <w:pStyle w:val="4maiuscolo"/>
        <w:numPr>
          <w:ilvl w:val="0"/>
          <w:numId w:val="4"/>
        </w:numPr>
        <w:rPr>
          <w:rFonts w:ascii="Trebuchet MS" w:hAnsi="Trebuchet MS"/>
          <w:b w:val="0"/>
          <w:bCs/>
          <w:lang w:bidi="it-IT"/>
        </w:rPr>
      </w:pPr>
      <w:r w:rsidRPr="00514C2C">
        <w:rPr>
          <w:rFonts w:ascii="Trebuchet MS" w:hAnsi="Trebuchet MS"/>
          <w:b w:val="0"/>
          <w:bCs/>
          <w:lang w:bidi="it-IT"/>
        </w:rPr>
        <w:t>Imprese, ditte o studi professionali in occasioni di stage o esperienze di alternanza scuola-lavoro</w:t>
      </w:r>
    </w:p>
    <w:p w:rsidR="00CD67AE" w:rsidRDefault="00CD67AE">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b w:val="0"/>
        </w:rPr>
      </w:pPr>
    </w:p>
    <w:p w:rsidR="00CD67AE" w:rsidRPr="00514C2C" w:rsidRDefault="004E546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b w:val="0"/>
        </w:rPr>
      </w:pPr>
      <w:r w:rsidRPr="00514C2C">
        <w:rPr>
          <w:rFonts w:ascii="Trebuchet MS" w:hAnsi="Trebuchet MS"/>
          <w:b w:val="0"/>
        </w:rPr>
        <w:t xml:space="preserve">Nella gestione dei suoi dati, inoltre, possono venire a conoscenza degli stessi le seguenti categorie di persone autorizzate e/o responsabili interni (operanti solo per finalità necessarie per l'esecuzione di attività amministrative, contabili fiscali, previdenziali ed obblighi di legge) ed esterni </w:t>
      </w:r>
      <w:r w:rsidRPr="00F321FA">
        <w:rPr>
          <w:rFonts w:ascii="Trebuchet MS" w:hAnsi="Trebuchet MS"/>
          <w:b w:val="0"/>
        </w:rPr>
        <w:t>individuati per iscritto ed ai quali sono state fornite specifiche istruzioni scritte circa il</w:t>
      </w:r>
      <w:r w:rsidR="00514C2C" w:rsidRPr="00F321FA">
        <w:rPr>
          <w:rFonts w:ascii="Trebuchet MS" w:hAnsi="Trebuchet MS"/>
          <w:b w:val="0"/>
        </w:rPr>
        <w:t xml:space="preserve"> trattamento dei dati, quali i Responsabili esterni </w:t>
      </w:r>
      <w:proofErr w:type="gramStart"/>
      <w:r w:rsidR="00514C2C" w:rsidRPr="00F321FA">
        <w:rPr>
          <w:rFonts w:ascii="Trebuchet MS" w:hAnsi="Trebuchet MS"/>
          <w:b w:val="0"/>
        </w:rPr>
        <w:t>( per</w:t>
      </w:r>
      <w:proofErr w:type="gramEnd"/>
      <w:r w:rsidR="00514C2C" w:rsidRPr="00F321FA">
        <w:rPr>
          <w:rFonts w:ascii="Trebuchet MS" w:hAnsi="Trebuchet MS"/>
          <w:b w:val="0"/>
        </w:rPr>
        <w:t xml:space="preserve"> esempio consulenti legali)</w:t>
      </w:r>
      <w:r w:rsidRPr="00F321FA">
        <w:rPr>
          <w:rFonts w:ascii="Trebuchet MS" w:hAnsi="Trebuchet MS"/>
          <w:b w:val="0"/>
        </w:rPr>
        <w:t>.</w:t>
      </w:r>
    </w:p>
    <w:p w:rsidR="00CD67AE" w:rsidRPr="00514C2C"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STRUTTURE INFORMATICHE</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bl>
      <w:tblPr>
        <w:tblW w:w="9630" w:type="dxa"/>
        <w:tblInd w:w="108" w:type="dxa"/>
        <w:tblLayout w:type="fixed"/>
        <w:tblLook w:val="04A0" w:firstRow="1" w:lastRow="0" w:firstColumn="1" w:lastColumn="0" w:noHBand="0" w:noVBand="1"/>
      </w:tblPr>
      <w:tblGrid>
        <w:gridCol w:w="3180"/>
        <w:gridCol w:w="6450"/>
      </w:tblGrid>
      <w:tr w:rsidR="00CD67AE">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rPr>
            </w:pPr>
            <w:r>
              <w:rPr>
                <w:rFonts w:ascii="Trebuchet MS" w:hAnsi="Trebuchet MS"/>
                <w:b/>
              </w:rPr>
              <w:t>Denominazione attività</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7AE" w:rsidRDefault="00B5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rPr>
            </w:pPr>
            <w:r w:rsidRPr="00B50B15">
              <w:rPr>
                <w:rFonts w:ascii="Trebuchet MS" w:hAnsi="Trebuchet MS"/>
              </w:rPr>
              <w:t>ISTITUTO COMPRENSIVO STATALE “O. LAZZARINO” GALLICO REGGIO CALABRIA</w:t>
            </w:r>
          </w:p>
        </w:tc>
      </w:tr>
      <w:tr w:rsidR="00CD67AE">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b/>
              </w:rPr>
              <w:t>Strutture informatiche</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7AE" w:rsidRDefault="004E5469" w:rsidP="00514C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 xml:space="preserve">ARCHIVIO INFORMATICO </w:t>
            </w:r>
          </w:p>
        </w:tc>
      </w:tr>
      <w:tr w:rsidR="00CD67AE">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rPr>
            </w:pPr>
            <w:r>
              <w:rPr>
                <w:rFonts w:ascii="Trebuchet MS" w:hAnsi="Trebuchet MS"/>
                <w:b/>
              </w:rPr>
              <w:t xml:space="preserve">Tipo Struttura </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Interna</w:t>
            </w:r>
          </w:p>
        </w:tc>
      </w:tr>
      <w:tr w:rsidR="00CD67AE">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rPr>
            </w:pPr>
            <w:r>
              <w:rPr>
                <w:rFonts w:ascii="Trebuchet MS" w:hAnsi="Trebuchet MS"/>
                <w:b/>
              </w:rPr>
              <w:t>Sede</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7AE" w:rsidRDefault="00B5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r w:rsidRPr="00B50B15">
              <w:rPr>
                <w:rFonts w:ascii="Trebuchet MS" w:hAnsi="Trebuchet MS"/>
              </w:rPr>
              <w:t>ISTITUTO COMPRENSIVO STATALE “O. LAZZARINO” GALLICO REGGIO CALABRIA</w:t>
            </w:r>
          </w:p>
        </w:tc>
      </w:tr>
    </w:tbl>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PERIODO DI CONSERVAZIONE</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rsidR="00CD67AE" w:rsidRDefault="004E5469">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Fonts w:ascii="Trebuchet MS" w:hAnsi="Trebuchet MS"/>
          <w:sz w:val="22"/>
        </w:rPr>
        <w:t>I dati obbligatori ai fini contrattuali e contabili sono conservati per il tempo necessario allo svolgimento del rapporto commerciale e contabile.</w:t>
      </w:r>
    </w:p>
    <w:p w:rsidR="00CD67AE" w:rsidRDefault="004E546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rPr>
      </w:pPr>
      <w:r>
        <w:rPr>
          <w:rFonts w:ascii="Trebuchet MS" w:hAnsi="Trebuchet MS"/>
        </w:rPr>
        <w:t>I dati di chi non acquista o usufruisce di prodotti/servizi, pur avendo avuto un precedente contatto con dei rappresentanti dell’azienda,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p>
    <w:p w:rsidR="00CD67AE" w:rsidRDefault="00CD67A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rPr>
      </w:pPr>
    </w:p>
    <w:p w:rsidR="00CD67AE" w:rsidRDefault="004E546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Trebuchet MS" w:hAnsi="Trebuchet MS"/>
        </w:rPr>
      </w:pPr>
      <w:r>
        <w:rPr>
          <w:rFonts w:ascii="Trebuchet MS" w:hAnsi="Trebuchet MS"/>
        </w:rPr>
        <w:t xml:space="preserve">Il periodo di conservazione dei dati è: I dati saranno trattati per tutto il tempo necessario allo svolgimento del rapporto commerciale in essere e per i successivi dieci anni dalla data di acquisizione degli stessi. </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DIRITTI DELL’INTERESSATO</w:t>
      </w:r>
    </w:p>
    <w:p w:rsidR="00CD67AE" w:rsidRDefault="00CD67AE">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b w:val="0"/>
          <w:sz w:val="12"/>
        </w:rPr>
      </w:pPr>
    </w:p>
    <w:p w:rsidR="00CD67AE" w:rsidRDefault="004E5469">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Fonts w:ascii="Trebuchet MS" w:hAnsi="Trebuchet MS"/>
          <w:sz w:val="22"/>
        </w:rPr>
        <w:t xml:space="preserve">Ai sensi del Regolamento europeo 679/2016 (GDPR) e della normativa nazionale, l'interessato può, secondo le modalità e nei limiti previsti dalla vigente normativa, esercitare i seguenti diritti: </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rebuchet MS" w:hAnsi="Trebuchet MS"/>
        </w:rPr>
      </w:pP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richiedere la conferma dell'esistenza di dati personali che lo riguardano (diritto di accesso);</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conoscerne l'origine;</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riceverne comunicazione intelligibile;</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avere informazioni circa la logica, le modalità e le finalità del trattamento;</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richiederne l'aggiornamento, la rettifica, l'integrazione, la cancellazione, la trasformazione in forma anonima, il blocco dei dati trattati in violazione di legge, ivi compresi quelli non più necessari al perseguimento degli scopi per i quali sono stati raccolti;</w:t>
      </w:r>
    </w:p>
    <w:p w:rsidR="00CD67AE" w:rsidRDefault="004E5469">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diritto di limitazione o di opposizione al trattamento dei dati che lo riguardano;</w:t>
      </w:r>
    </w:p>
    <w:p w:rsidR="00CD67AE" w:rsidRDefault="004E5469">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diritto di revoca;</w:t>
      </w:r>
    </w:p>
    <w:p w:rsidR="00CD67AE" w:rsidRDefault="004E5469">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diritto alla portabilità dei dati;</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nei casi di trattamento basato su consenso, ricevere i propri dati forniti al titolare, in forma strutturata e leggibile da un elaboratore di dati e in un formato comunemente usato da un dispositivo elettronico;</w:t>
      </w:r>
    </w:p>
    <w:p w:rsidR="00CD67AE" w:rsidRDefault="004E546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Fonts w:ascii="Trebuchet MS" w:hAnsi="Trebuchet MS"/>
        </w:rPr>
        <w:t>il diritto di presentare un reclamo all’Autorità di controllo.</w:t>
      </w:r>
    </w:p>
    <w:p w:rsidR="00CD67AE" w:rsidRDefault="00CD67A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rsidR="00CD67AE" w:rsidRDefault="004E5469" w:rsidP="00B50B15">
      <w:pPr>
        <w:pStyle w:val="Paragrafoelenco"/>
        <w:numPr>
          <w:ilvl w:val="0"/>
          <w:numId w:val="1"/>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sz w:val="22"/>
        </w:rPr>
      </w:pPr>
      <w:r>
        <w:rPr>
          <w:rFonts w:ascii="Trebuchet MS" w:hAnsi="Trebuchet MS"/>
          <w:sz w:val="22"/>
        </w:rPr>
        <w:t xml:space="preserve">Titolare del trattamento dei Suoi dati personali è </w:t>
      </w:r>
      <w:r w:rsidR="00B50B15" w:rsidRPr="00B50B15">
        <w:rPr>
          <w:rFonts w:ascii="Trebuchet MS" w:hAnsi="Trebuchet MS"/>
        </w:rPr>
        <w:t>ISTITUTO COMPRENSIVO STATALE “O. LAZZARINO” GALLICO REGGIO CALABRIA</w:t>
      </w:r>
      <w:r>
        <w:rPr>
          <w:rFonts w:ascii="Trebuchet MS" w:hAnsi="Trebuchet MS"/>
          <w:sz w:val="22"/>
        </w:rPr>
        <w:t xml:space="preserve">, </w:t>
      </w:r>
      <w:proofErr w:type="spellStart"/>
      <w:r w:rsidR="00E14924">
        <w:rPr>
          <w:rFonts w:ascii="Trebuchet MS" w:hAnsi="Trebuchet MS"/>
          <w:sz w:val="22"/>
        </w:rPr>
        <w:t>c.f.</w:t>
      </w:r>
      <w:proofErr w:type="spellEnd"/>
      <w:r w:rsidR="00E14924">
        <w:rPr>
          <w:rFonts w:ascii="Trebuchet MS" w:hAnsi="Trebuchet MS"/>
          <w:sz w:val="22"/>
        </w:rPr>
        <w:t xml:space="preserve"> </w:t>
      </w:r>
      <w:r w:rsidR="00B50B15" w:rsidRPr="00B50B15">
        <w:rPr>
          <w:rFonts w:ascii="Trebuchet MS" w:hAnsi="Trebuchet MS"/>
          <w:sz w:val="22"/>
        </w:rPr>
        <w:t>92081790807</w:t>
      </w:r>
      <w:r>
        <w:rPr>
          <w:rFonts w:ascii="Trebuchet MS" w:hAnsi="Trebuchet MS"/>
          <w:sz w:val="22"/>
        </w:rPr>
        <w:t xml:space="preserve"> </w:t>
      </w:r>
    </w:p>
    <w:tbl>
      <w:tblPr>
        <w:tblW w:w="9271" w:type="dxa"/>
        <w:tblInd w:w="403" w:type="dxa"/>
        <w:tblLayout w:type="fixed"/>
        <w:tblCellMar>
          <w:left w:w="36" w:type="dxa"/>
          <w:right w:w="36" w:type="dxa"/>
        </w:tblCellMar>
        <w:tblLook w:val="04A0" w:firstRow="1" w:lastRow="0" w:firstColumn="1" w:lastColumn="0" w:noHBand="0" w:noVBand="1"/>
      </w:tblPr>
      <w:tblGrid>
        <w:gridCol w:w="386"/>
        <w:gridCol w:w="8885"/>
      </w:tblGrid>
      <w:tr w:rsidR="00B50B15" w:rsidTr="00385354">
        <w:tc>
          <w:tcPr>
            <w:tcW w:w="386" w:type="dxa"/>
            <w:tcMar>
              <w:top w:w="0" w:type="dxa"/>
              <w:left w:w="36" w:type="dxa"/>
              <w:bottom w:w="0" w:type="dxa"/>
              <w:right w:w="36" w:type="dxa"/>
            </w:tcMar>
          </w:tcPr>
          <w:p w:rsidR="00B50B15" w:rsidRDefault="00B50B15" w:rsidP="00B50B15">
            <w:pPr>
              <w:pStyle w:val="Paragrafoelenco"/>
              <w:numPr>
                <w:ilvl w:val="0"/>
                <w:numId w:val="3"/>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sz w:val="22"/>
              </w:rPr>
            </w:pPr>
          </w:p>
        </w:tc>
        <w:tc>
          <w:tcPr>
            <w:tcW w:w="8885" w:type="dxa"/>
            <w:tcBorders>
              <w:top w:val="single" w:sz="6" w:space="0" w:color="C0C0C0"/>
              <w:left w:val="single" w:sz="6" w:space="0" w:color="C0C0C0"/>
              <w:bottom w:val="single" w:sz="6" w:space="0" w:color="C0C0C0"/>
              <w:right w:val="single" w:sz="6" w:space="0" w:color="C0C0C0"/>
            </w:tcBorders>
            <w:tcMar>
              <w:top w:w="0" w:type="dxa"/>
              <w:left w:w="36" w:type="dxa"/>
              <w:bottom w:w="0" w:type="dxa"/>
              <w:right w:w="36" w:type="dxa"/>
            </w:tcMar>
            <w:vAlign w:val="center"/>
          </w:tcPr>
          <w:p w:rsidR="00B50B15" w:rsidRPr="00954152" w:rsidRDefault="00D97DB3" w:rsidP="00B50B15">
            <w:pPr>
              <w:rPr>
                <w:rFonts w:asciiTheme="minorHAnsi" w:hAnsiTheme="minorHAnsi" w:cstheme="minorHAnsi"/>
              </w:rPr>
            </w:pPr>
            <w:hyperlink r:id="rId7" w:history="1">
              <w:r w:rsidR="00B50B15" w:rsidRPr="00A243E5">
                <w:rPr>
                  <w:rFonts w:ascii="Times New Roman" w:hAnsi="Times New Roman"/>
                  <w:color w:val="0000FF"/>
                  <w:lang w:eastAsia="en-US"/>
                </w:rPr>
                <w:t>rcic804004@pec.istruzione.it</w:t>
              </w:r>
            </w:hyperlink>
          </w:p>
        </w:tc>
      </w:tr>
      <w:tr w:rsidR="00B50B15" w:rsidTr="00385354">
        <w:tc>
          <w:tcPr>
            <w:tcW w:w="386" w:type="dxa"/>
            <w:tcMar>
              <w:top w:w="0" w:type="dxa"/>
              <w:left w:w="36" w:type="dxa"/>
              <w:bottom w:w="0" w:type="dxa"/>
              <w:right w:w="36" w:type="dxa"/>
            </w:tcMar>
          </w:tcPr>
          <w:p w:rsidR="00B50B15" w:rsidRDefault="00B50B15" w:rsidP="00B50B15">
            <w:pPr>
              <w:pStyle w:val="Paragrafoelenco"/>
              <w:numPr>
                <w:ilvl w:val="0"/>
                <w:numId w:val="3"/>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sz w:val="22"/>
              </w:rPr>
            </w:pPr>
          </w:p>
        </w:tc>
        <w:tc>
          <w:tcPr>
            <w:tcW w:w="8885" w:type="dxa"/>
            <w:tcBorders>
              <w:top w:val="single" w:sz="6" w:space="0" w:color="C0C0C0"/>
              <w:left w:val="single" w:sz="6" w:space="0" w:color="C0C0C0"/>
              <w:bottom w:val="single" w:sz="6" w:space="0" w:color="C0C0C0"/>
              <w:right w:val="single" w:sz="6" w:space="0" w:color="C0C0C0"/>
            </w:tcBorders>
            <w:tcMar>
              <w:top w:w="0" w:type="dxa"/>
              <w:left w:w="36" w:type="dxa"/>
              <w:bottom w:w="0" w:type="dxa"/>
              <w:right w:w="36" w:type="dxa"/>
            </w:tcMar>
            <w:vAlign w:val="center"/>
          </w:tcPr>
          <w:p w:rsidR="00B50B15" w:rsidRPr="004877CC" w:rsidRDefault="00D97DB3" w:rsidP="00B50B15">
            <w:pPr>
              <w:rPr>
                <w:rFonts w:asciiTheme="minorHAnsi" w:hAnsiTheme="minorHAnsi" w:cstheme="minorHAnsi"/>
              </w:rPr>
            </w:pPr>
            <w:hyperlink r:id="rId8" w:history="1">
              <w:r w:rsidR="00B50B15" w:rsidRPr="00A243E5">
                <w:rPr>
                  <w:rFonts w:ascii="Times New Roman" w:hAnsi="Times New Roman"/>
                  <w:color w:val="0000FF"/>
                  <w:lang w:eastAsia="en-US"/>
                </w:rPr>
                <w:t>rcic804004@istruzione.it</w:t>
              </w:r>
            </w:hyperlink>
            <w:r w:rsidR="00B50B15" w:rsidRPr="00A243E5">
              <w:rPr>
                <w:rFonts w:ascii="Times New Roman" w:hAnsi="Times New Roman"/>
                <w:lang w:eastAsia="en-US"/>
              </w:rPr>
              <w:t xml:space="preserve">  </w:t>
            </w:r>
          </w:p>
        </w:tc>
      </w:tr>
      <w:tr w:rsidR="00CD67AE" w:rsidTr="00E14924">
        <w:tc>
          <w:tcPr>
            <w:tcW w:w="386" w:type="dxa"/>
            <w:tcMar>
              <w:top w:w="0" w:type="dxa"/>
              <w:left w:w="36" w:type="dxa"/>
              <w:bottom w:w="0" w:type="dxa"/>
              <w:right w:w="36" w:type="dxa"/>
            </w:tcMar>
          </w:tcPr>
          <w:p w:rsidR="00CD67AE" w:rsidRDefault="00CD67AE">
            <w:pPr>
              <w:pStyle w:val="Paragrafoelenco"/>
              <w:numPr>
                <w:ilvl w:val="0"/>
                <w:numId w:val="3"/>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sz w:val="22"/>
              </w:rPr>
            </w:pPr>
          </w:p>
        </w:tc>
        <w:tc>
          <w:tcPr>
            <w:tcW w:w="8885" w:type="dxa"/>
            <w:tcMar>
              <w:top w:w="0" w:type="dxa"/>
              <w:left w:w="36" w:type="dxa"/>
              <w:bottom w:w="0" w:type="dxa"/>
              <w:right w:w="36" w:type="dxa"/>
            </w:tcMar>
          </w:tcPr>
          <w:p w:rsidR="00CD67AE" w:rsidRDefault="004E5469" w:rsidP="00B50B15">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2"/>
              </w:rPr>
            </w:pPr>
            <w:r>
              <w:rPr>
                <w:rFonts w:ascii="Trebuchet MS" w:hAnsi="Trebuchet MS"/>
                <w:sz w:val="22"/>
              </w:rPr>
              <w:t xml:space="preserve">Telefono: </w:t>
            </w:r>
            <w:r w:rsidR="00E14924" w:rsidRPr="00E14924">
              <w:rPr>
                <w:rFonts w:ascii="Trebuchet MS" w:hAnsi="Trebuchet MS"/>
                <w:sz w:val="22"/>
              </w:rPr>
              <w:t>0965</w:t>
            </w:r>
            <w:r w:rsidR="00B50B15">
              <w:rPr>
                <w:rFonts w:ascii="Trebuchet MS" w:hAnsi="Trebuchet MS"/>
                <w:sz w:val="22"/>
              </w:rPr>
              <w:t>370030</w:t>
            </w:r>
          </w:p>
        </w:tc>
      </w:tr>
    </w:tbl>
    <w:p w:rsidR="00CD67AE" w:rsidRDefault="00CD67AE">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rsidR="00CD67AE" w:rsidRDefault="005946F9" w:rsidP="00B50B15">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rPr>
      </w:pPr>
      <w:r>
        <w:rPr>
          <w:rFonts w:ascii="Trebuchet MS" w:hAnsi="Trebuchet MS"/>
        </w:rPr>
        <w:t>BAR</w:t>
      </w:r>
      <w:r w:rsidR="006D1542">
        <w:rPr>
          <w:rFonts w:ascii="Trebuchet MS" w:hAnsi="Trebuchet MS"/>
        </w:rPr>
        <w:t>R</w:t>
      </w:r>
      <w:bookmarkStart w:id="0" w:name="_GoBack"/>
      <w:bookmarkEnd w:id="0"/>
      <w:r>
        <w:rPr>
          <w:rFonts w:ascii="Trebuchet MS" w:hAnsi="Trebuchet MS"/>
        </w:rPr>
        <w:t>ESI ALBINO</w:t>
      </w:r>
      <w:r w:rsidR="00B50B15">
        <w:rPr>
          <w:rFonts w:ascii="Trebuchet MS" w:hAnsi="Trebuchet MS"/>
        </w:rPr>
        <w:t xml:space="preserve"> – C.F. </w:t>
      </w:r>
      <w:r>
        <w:rPr>
          <w:rFonts w:ascii="Trebuchet MS" w:hAnsi="Trebuchet MS"/>
        </w:rPr>
        <w:t>BRRLBN62R18</w:t>
      </w:r>
      <w:r w:rsidR="00B50B15" w:rsidRPr="00B50B15">
        <w:rPr>
          <w:rFonts w:ascii="Trebuchet MS" w:hAnsi="Trebuchet MS"/>
        </w:rPr>
        <w:t>M018</w:t>
      </w:r>
      <w:r>
        <w:rPr>
          <w:rFonts w:ascii="Trebuchet MS" w:hAnsi="Trebuchet MS"/>
        </w:rPr>
        <w:t>X</w:t>
      </w:r>
    </w:p>
    <w:p w:rsidR="00CD67AE" w:rsidRDefault="00CD67AE">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Trebuchet MS" w:hAnsi="Trebuchet MS"/>
          <w:sz w:val="22"/>
        </w:rPr>
      </w:pPr>
    </w:p>
    <w:p w:rsidR="00CD67AE" w:rsidRDefault="00CD67AE">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i/>
          <w:sz w:val="22"/>
        </w:rPr>
      </w:pPr>
    </w:p>
    <w:p w:rsidR="00CD67AE" w:rsidRDefault="004E5469">
      <w:pPr>
        <w:pStyle w:val="Paragrafoelenco"/>
        <w:numPr>
          <w:ilvl w:val="0"/>
          <w:numId w:val="1"/>
        </w:num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sz w:val="22"/>
        </w:rPr>
      </w:pPr>
      <w:r>
        <w:rPr>
          <w:rFonts w:ascii="Trebuchet MS" w:hAnsi="Trebuchet MS"/>
          <w:sz w:val="22"/>
        </w:rPr>
        <w:t xml:space="preserve">La scrivente Società ha nominato quali DPO (Data </w:t>
      </w:r>
      <w:proofErr w:type="spellStart"/>
      <w:r>
        <w:rPr>
          <w:rFonts w:ascii="Trebuchet MS" w:hAnsi="Trebuchet MS"/>
          <w:sz w:val="22"/>
        </w:rPr>
        <w:t>Protection</w:t>
      </w:r>
      <w:proofErr w:type="spellEnd"/>
      <w:r>
        <w:rPr>
          <w:rFonts w:ascii="Trebuchet MS" w:hAnsi="Trebuchet MS"/>
          <w:sz w:val="22"/>
        </w:rPr>
        <w:t xml:space="preserve"> </w:t>
      </w:r>
      <w:proofErr w:type="spellStart"/>
      <w:r>
        <w:rPr>
          <w:rFonts w:ascii="Trebuchet MS" w:hAnsi="Trebuchet MS"/>
          <w:sz w:val="22"/>
        </w:rPr>
        <w:t>Officer</w:t>
      </w:r>
      <w:proofErr w:type="spellEnd"/>
      <w:r>
        <w:rPr>
          <w:rFonts w:ascii="Trebuchet MS" w:hAnsi="Trebuchet MS"/>
          <w:sz w:val="22"/>
        </w:rPr>
        <w:t>)</w:t>
      </w:r>
    </w:p>
    <w:p w:rsidR="00CD67AE" w:rsidRDefault="00514C2C">
      <w:pPr>
        <w:pStyle w:val="Paragrafoelenco"/>
        <w:numPr>
          <w:ilvl w:val="1"/>
          <w:numId w:val="1"/>
        </w:numPr>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sz w:val="22"/>
        </w:rPr>
      </w:pPr>
      <w:r>
        <w:rPr>
          <w:rFonts w:ascii="Trebuchet MS" w:hAnsi="Trebuchet MS"/>
          <w:sz w:val="22"/>
        </w:rPr>
        <w:t>I</w:t>
      </w:r>
      <w:r w:rsidR="004E5469">
        <w:rPr>
          <w:rFonts w:ascii="Trebuchet MS" w:hAnsi="Trebuchet MS"/>
          <w:sz w:val="22"/>
        </w:rPr>
        <w:t>l</w:t>
      </w:r>
      <w:r>
        <w:rPr>
          <w:rFonts w:ascii="Trebuchet MS" w:hAnsi="Trebuchet MS"/>
          <w:sz w:val="22"/>
        </w:rPr>
        <w:t xml:space="preserve"> DR Domenico Romeo</w:t>
      </w:r>
      <w:r w:rsidR="004E5469">
        <w:rPr>
          <w:rFonts w:ascii="Trebuchet MS" w:hAnsi="Trebuchet MS"/>
          <w:sz w:val="22"/>
        </w:rPr>
        <w:t xml:space="preserve">, </w:t>
      </w:r>
      <w:proofErr w:type="spellStart"/>
      <w:r w:rsidR="004E5469">
        <w:rPr>
          <w:rFonts w:ascii="Trebuchet MS" w:hAnsi="Trebuchet MS"/>
          <w:sz w:val="22"/>
        </w:rPr>
        <w:t>c.f.</w:t>
      </w:r>
      <w:proofErr w:type="spellEnd"/>
      <w:r w:rsidR="004E5469">
        <w:rPr>
          <w:rFonts w:ascii="Trebuchet MS" w:hAnsi="Trebuchet MS"/>
          <w:sz w:val="22"/>
        </w:rPr>
        <w:t xml:space="preserve"> </w:t>
      </w:r>
      <w:r>
        <w:rPr>
          <w:rFonts w:ascii="Trebuchet MS" w:hAnsi="Trebuchet MS"/>
          <w:sz w:val="22"/>
        </w:rPr>
        <w:t>RMODNC72M10H224O</w:t>
      </w:r>
      <w:r w:rsidR="004E5469">
        <w:rPr>
          <w:rFonts w:ascii="Trebuchet MS" w:hAnsi="Trebuchet MS"/>
          <w:sz w:val="22"/>
        </w:rPr>
        <w:t xml:space="preserve">, che può essere contattato al seguente indirizzo email: </w:t>
      </w:r>
      <w:r>
        <w:rPr>
          <w:rFonts w:ascii="Trebuchet MS" w:hAnsi="Trebuchet MS"/>
          <w:sz w:val="22"/>
        </w:rPr>
        <w:t>dr.romeodomenico@gmail.com</w:t>
      </w:r>
      <w:r w:rsidR="004E5469">
        <w:rPr>
          <w:rFonts w:ascii="Trebuchet MS" w:hAnsi="Trebuchet MS"/>
          <w:sz w:val="22"/>
        </w:rPr>
        <w:t>.</w:t>
      </w:r>
    </w:p>
    <w:p w:rsidR="00CD67AE" w:rsidRDefault="00CD67AE">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514C2C" w:rsidRDefault="00514C2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rPr>
      </w:pPr>
      <w:r>
        <w:rPr>
          <w:rFonts w:ascii="Calibri" w:hAnsi="Calibri"/>
        </w:rPr>
        <w:t>****************</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rPr>
      </w:pP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rebuchet MS" w:hAnsi="Trebuchet MS"/>
        </w:rPr>
      </w:pPr>
      <w:r>
        <w:rPr>
          <w:rFonts w:ascii="Trebuchet MS" w:hAnsi="Trebuchet MS"/>
        </w:rPr>
        <w:t>Il/La sottoscritto/i (1) in calce identificato/i dichiara di aver ricevuto completa informativa ai sensi dell’art. 13 del Regolamento UE 2016/679 ed esprime il consenso al trattamento ed alla comunicazione dei propri dati personali con particolare riguardo a quelli cosiddetti particolari (se previsti) nei limiti, per le finalità e per la durata precisati nell’informativa.</w:t>
      </w: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 xml:space="preserve">Dati dell'interessato, nell'ordine (persona fisica &gt; "Nome - Cognome - C.F." || persona giuridica &gt; "Ragione Sociale - </w:t>
      </w:r>
      <w:proofErr w:type="gramStart"/>
      <w:r>
        <w:rPr>
          <w:rFonts w:ascii="Trebuchet MS" w:hAnsi="Trebuchet MS"/>
        </w:rPr>
        <w:t>P.Iva</w:t>
      </w:r>
      <w:proofErr w:type="gramEnd"/>
      <w:r>
        <w:rPr>
          <w:rFonts w:ascii="Trebuchet MS" w:hAnsi="Trebuchet MS"/>
        </w:rPr>
        <w:t xml:space="preserve"> - Nome, Cognome, C.F. Rappresentante legale"):</w:t>
      </w:r>
    </w:p>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rPr>
      </w:pPr>
      <w:r>
        <w:rPr>
          <w:rFonts w:ascii="Trebuchet MS" w:hAnsi="Trebuchet MS"/>
        </w:rPr>
        <w:t>..............................................................................................................................................................................................................................................</w:t>
      </w:r>
    </w:p>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rPr>
      </w:pPr>
    </w:p>
    <w:tbl>
      <w:tblPr>
        <w:tblW w:w="0" w:type="auto"/>
        <w:tblInd w:w="108" w:type="dxa"/>
        <w:tblLayout w:type="fixed"/>
        <w:tblLook w:val="04A0" w:firstRow="1" w:lastRow="0" w:firstColumn="1" w:lastColumn="0" w:noHBand="0" w:noVBand="1"/>
      </w:tblPr>
      <w:tblGrid>
        <w:gridCol w:w="4814"/>
        <w:gridCol w:w="4814"/>
      </w:tblGrid>
      <w:tr w:rsidR="00CD67AE">
        <w:tc>
          <w:tcPr>
            <w:tcW w:w="4814"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rPr>
            </w:pPr>
            <w:r>
              <w:rPr>
                <w:rFonts w:ascii="Trebuchet MS" w:hAnsi="Trebuchet MS"/>
              </w:rPr>
              <w:t>Data</w:t>
            </w:r>
          </w:p>
        </w:tc>
        <w:tc>
          <w:tcPr>
            <w:tcW w:w="4814" w:type="dxa"/>
            <w:tcMar>
              <w:top w:w="0" w:type="dxa"/>
              <w:left w:w="108" w:type="dxa"/>
              <w:bottom w:w="0" w:type="dxa"/>
              <w:right w:w="108" w:type="dxa"/>
            </w:tcMar>
          </w:tcPr>
          <w:p w:rsidR="00CD67AE" w:rsidRDefault="004E5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rPr>
            </w:pPr>
            <w:r>
              <w:rPr>
                <w:rFonts w:ascii="Calibri" w:hAnsi="Calibri"/>
              </w:rPr>
              <w:t xml:space="preserve">                   </w:t>
            </w:r>
            <w:r>
              <w:rPr>
                <w:rFonts w:ascii="Trebuchet MS" w:hAnsi="Trebuchet MS"/>
              </w:rPr>
              <w:t xml:space="preserve">      Firma</w:t>
            </w:r>
          </w:p>
        </w:tc>
      </w:tr>
    </w:tbl>
    <w:p w:rsidR="00CD67AE" w:rsidRDefault="00CD6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p>
    <w:sectPr w:rsidR="00CD67AE">
      <w:headerReference w:type="default" r:id="rId9"/>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B3" w:rsidRDefault="00D97DB3" w:rsidP="00B50B15">
      <w:r>
        <w:separator/>
      </w:r>
    </w:p>
  </w:endnote>
  <w:endnote w:type="continuationSeparator" w:id="0">
    <w:p w:rsidR="00D97DB3" w:rsidRDefault="00D97DB3" w:rsidP="00B5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B3" w:rsidRDefault="00D97DB3" w:rsidP="00B50B15">
      <w:r>
        <w:separator/>
      </w:r>
    </w:p>
  </w:footnote>
  <w:footnote w:type="continuationSeparator" w:id="0">
    <w:p w:rsidR="00D97DB3" w:rsidRDefault="00D97DB3" w:rsidP="00B5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15" w:rsidRPr="00B50B15" w:rsidRDefault="00B50B15" w:rsidP="00B50B15">
    <w:pPr>
      <w:pStyle w:val="Intestazione"/>
      <w:jc w:val="center"/>
      <w:rPr>
        <w:b/>
        <w:sz w:val="20"/>
      </w:rPr>
    </w:pPr>
    <w:r w:rsidRPr="00B50B15">
      <w:rPr>
        <w:b/>
        <w:sz w:val="20"/>
      </w:rPr>
      <w:t>ISTITUTO COMPRENSIVO STATALE “O. LAZZARINO” GALLICO REGGIO CALABRIA</w:t>
    </w:r>
  </w:p>
  <w:p w:rsidR="00B50B15" w:rsidRPr="00B50B15" w:rsidRDefault="00B50B15" w:rsidP="00B50B15">
    <w:pPr>
      <w:pStyle w:val="Intestazione"/>
      <w:jc w:val="center"/>
      <w:rPr>
        <w:b/>
        <w:sz w:val="20"/>
      </w:rPr>
    </w:pPr>
    <w:r w:rsidRPr="00B50B15">
      <w:rPr>
        <w:b/>
        <w:sz w:val="20"/>
      </w:rPr>
      <w:t>VIA DEL TORRENTE, 59 GALLICO, C. F. 92081790807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E6424E"/>
    <w:lvl w:ilvl="0">
      <w:start w:val="1"/>
      <w:numFmt w:val="decimal"/>
      <w:lvlText w:val="%1."/>
      <w:lvlJc w:val="left"/>
      <w:pPr>
        <w:ind w:left="360" w:hanging="360"/>
      </w:pPr>
      <w:rPr>
        <w:rFonts w:ascii="Trebuchet MS" w:hAnsi="Trebuchet MS"/>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10A04D72"/>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572975CB"/>
    <w:multiLevelType w:val="hybridMultilevel"/>
    <w:tmpl w:val="8AC07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 w:ilvl="0">
        <w:start w:val="1"/>
        <w:numFmt w:val="bullet"/>
        <w:lvlText w:val="·"/>
        <w:lvlJc w:val="left"/>
        <w:pPr>
          <w:ind w:left="360" w:hanging="360"/>
        </w:pPr>
        <w:rPr>
          <w:rFonts w:ascii="Symbol" w:hAnsi="Symbol"/>
          <w:b w:val="0"/>
          <w:i w:val="0"/>
          <w:caps w:val="0"/>
          <w:strike w:val="0"/>
          <w:noProof w:val="0"/>
          <w:vanish w:val="0"/>
          <w:color w:val="auto"/>
          <w:sz w:val="22"/>
          <w:u w:val="none"/>
          <w:shd w:val="clear" w:color="auto" w:fill="auto"/>
          <w:vertAlign w:val="baseline"/>
        </w:rPr>
      </w:lvl>
    </w:lvlOverride>
    <w:lvlOverride w:ilvl="1">
      <w:lvl w:ilvl="1">
        <w:start w:val="1"/>
        <w:numFmt w:val="bullet"/>
        <w:lvlText w:val="·"/>
        <w:lvlJc w:val="left"/>
        <w:pPr>
          <w:ind w:left="720" w:hanging="360"/>
        </w:pPr>
        <w:rPr>
          <w:rFonts w:ascii="Symbol" w:hAnsi="Symbol"/>
          <w:b w:val="0"/>
          <w:i w:val="0"/>
          <w:caps w:val="0"/>
          <w:strike w:val="0"/>
          <w:noProof w:val="0"/>
          <w:vanish w:val="0"/>
          <w:color w:val="auto"/>
          <w:sz w:val="22"/>
          <w:u w:val="none"/>
          <w:shd w:val="clear" w:color="auto" w:fill="auto"/>
          <w:vertAlign w:val="baseline"/>
        </w:rPr>
      </w:lvl>
    </w:lvlOverride>
    <w:lvlOverride w:ilvl="2">
      <w:lvl w:ilvl="2">
        <w:start w:val="1"/>
        <w:numFmt w:val="bullet"/>
        <w:lvlText w:val="·"/>
        <w:lvlJc w:val="left"/>
        <w:pPr>
          <w:ind w:left="1080" w:hanging="360"/>
        </w:pPr>
        <w:rPr>
          <w:rFonts w:ascii="Symbol" w:hAnsi="Symbol"/>
          <w:b w:val="0"/>
          <w:i w:val="0"/>
          <w:caps w:val="0"/>
          <w:strike w:val="0"/>
          <w:noProof w:val="0"/>
          <w:vanish w:val="0"/>
          <w:color w:val="auto"/>
          <w:sz w:val="22"/>
          <w:u w:val="none"/>
          <w:shd w:val="clear" w:color="auto" w:fill="auto"/>
          <w:vertAlign w:val="baseline"/>
        </w:rPr>
      </w:lvl>
    </w:lvlOverride>
    <w:lvlOverride w:ilvl="3">
      <w:lvl w:ilvl="3">
        <w:start w:val="1"/>
        <w:numFmt w:val="bullet"/>
        <w:lvlText w:val="·"/>
        <w:lvlJc w:val="left"/>
        <w:pPr>
          <w:ind w:left="1440" w:hanging="360"/>
        </w:pPr>
        <w:rPr>
          <w:rFonts w:ascii="Symbol" w:hAnsi="Symbol"/>
          <w:b w:val="0"/>
          <w:i w:val="0"/>
          <w:caps w:val="0"/>
          <w:strike w:val="0"/>
          <w:noProof w:val="0"/>
          <w:vanish w:val="0"/>
          <w:color w:val="auto"/>
          <w:sz w:val="22"/>
          <w:u w:val="none"/>
          <w:shd w:val="clear" w:color="auto" w:fill="auto"/>
          <w:vertAlign w:val="baseline"/>
        </w:rPr>
      </w:lvl>
    </w:lvlOverride>
    <w:lvlOverride w:ilvl="4">
      <w:lvl w:ilvl="4">
        <w:start w:val="1"/>
        <w:numFmt w:val="bullet"/>
        <w:lvlText w:val="·"/>
        <w:lvlJc w:val="left"/>
        <w:pPr>
          <w:ind w:left="1800" w:hanging="360"/>
        </w:pPr>
        <w:rPr>
          <w:rFonts w:ascii="Symbol" w:hAnsi="Symbol"/>
          <w:b w:val="0"/>
          <w:i w:val="0"/>
          <w:caps w:val="0"/>
          <w:strike w:val="0"/>
          <w:noProof w:val="0"/>
          <w:vanish w:val="0"/>
          <w:color w:val="auto"/>
          <w:sz w:val="22"/>
          <w:u w:val="none"/>
          <w:shd w:val="clear" w:color="auto" w:fill="auto"/>
          <w:vertAlign w:val="baseline"/>
        </w:rPr>
      </w:lvl>
    </w:lvlOverride>
    <w:lvlOverride w:ilvl="5">
      <w:lvl w:ilvl="5">
        <w:start w:val="1"/>
        <w:numFmt w:val="bullet"/>
        <w:lvlText w:val="·"/>
        <w:lvlJc w:val="left"/>
        <w:pPr>
          <w:ind w:left="2160" w:hanging="360"/>
        </w:pPr>
        <w:rPr>
          <w:rFonts w:ascii="Symbol" w:hAnsi="Symbol"/>
          <w:b w:val="0"/>
          <w:i w:val="0"/>
          <w:caps w:val="0"/>
          <w:strike w:val="0"/>
          <w:noProof w:val="0"/>
          <w:vanish w:val="0"/>
          <w:color w:val="auto"/>
          <w:sz w:val="22"/>
          <w:u w:val="none"/>
          <w:shd w:val="clear" w:color="auto" w:fill="auto"/>
          <w:vertAlign w:val="baseline"/>
        </w:rPr>
      </w:lvl>
    </w:lvlOverride>
    <w:lvlOverride w:ilvl="6">
      <w:lvl w:ilvl="6">
        <w:start w:val="1"/>
        <w:numFmt w:val="bullet"/>
        <w:lvlText w:val="·"/>
        <w:lvlJc w:val="left"/>
        <w:pPr>
          <w:ind w:left="2520" w:hanging="360"/>
        </w:pPr>
        <w:rPr>
          <w:rFonts w:ascii="Symbol" w:hAnsi="Symbol"/>
          <w:b w:val="0"/>
          <w:i w:val="0"/>
          <w:caps w:val="0"/>
          <w:strike w:val="0"/>
          <w:noProof w:val="0"/>
          <w:vanish w:val="0"/>
          <w:color w:val="auto"/>
          <w:sz w:val="22"/>
          <w:u w:val="none"/>
          <w:shd w:val="clear" w:color="auto" w:fill="auto"/>
          <w:vertAlign w:val="baseline"/>
        </w:rPr>
      </w:lvl>
    </w:lvlOverride>
    <w:lvlOverride w:ilvl="7">
      <w:lvl w:ilvl="7">
        <w:start w:val="1"/>
        <w:numFmt w:val="bullet"/>
        <w:lvlText w:val="·"/>
        <w:lvlJc w:val="left"/>
        <w:pPr>
          <w:ind w:left="2880" w:hanging="360"/>
        </w:pPr>
        <w:rPr>
          <w:rFonts w:ascii="Symbol" w:hAnsi="Symbol"/>
          <w:b w:val="0"/>
          <w:i w:val="0"/>
          <w:caps w:val="0"/>
          <w:strike w:val="0"/>
          <w:noProof w:val="0"/>
          <w:vanish w:val="0"/>
          <w:color w:val="auto"/>
          <w:sz w:val="22"/>
          <w:u w:val="none"/>
          <w:shd w:val="clear" w:color="auto" w:fill="auto"/>
          <w:vertAlign w:val="baseline"/>
        </w:rPr>
      </w:lvl>
    </w:lvlOverride>
    <w:lvlOverride w:ilvl="8">
      <w:lvl w:ilvl="8">
        <w:start w:val="1"/>
        <w:numFmt w:val="bullet"/>
        <w:lvlText w:val="·"/>
        <w:lvlJc w:val="left"/>
        <w:pPr>
          <w:ind w:left="3240" w:hanging="360"/>
        </w:pPr>
        <w:rPr>
          <w:rFonts w:ascii="Symbol" w:hAnsi="Symbol"/>
          <w:b w:val="0"/>
          <w:i w:val="0"/>
          <w:caps w:val="0"/>
          <w:strike w:val="0"/>
          <w:noProof w:val="0"/>
          <w:vanish w:val="0"/>
          <w:color w:val="auto"/>
          <w:sz w:val="22"/>
          <w:u w:val="none"/>
          <w:shd w:val="clear" w:color="auto" w:fill="auto"/>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E"/>
    <w:rsid w:val="0039418F"/>
    <w:rsid w:val="004E5469"/>
    <w:rsid w:val="00514C2C"/>
    <w:rsid w:val="005946F9"/>
    <w:rsid w:val="00657E5F"/>
    <w:rsid w:val="006D1542"/>
    <w:rsid w:val="00B50B15"/>
    <w:rsid w:val="00CD67AE"/>
    <w:rsid w:val="00D97DB3"/>
    <w:rsid w:val="00E14924"/>
    <w:rsid w:val="00F321FA"/>
    <w:rsid w:val="00FD5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20C1"/>
  <w15:docId w15:val="{C8418872-4890-45B5-8444-D1EE633D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New York" w:hAnsi="New York"/>
      <w:sz w:val="22"/>
    </w:rPr>
  </w:style>
  <w:style w:type="paragraph" w:styleId="Titolo1">
    <w:name w:val="heading 1"/>
    <w:basedOn w:val="Normale"/>
    <w:next w:val="Normale"/>
    <w:pPr>
      <w:spacing w:before="240"/>
      <w:outlineLvl w:val="0"/>
    </w:pPr>
    <w:rPr>
      <w:rFonts w:ascii="Times New Roman" w:hAnsi="Times New Roman"/>
      <w:color w:val="2E74B5"/>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Pr>
      <w:rFonts w:ascii="Arial" w:hAnsi="Arial"/>
    </w:rPr>
  </w:style>
  <w:style w:type="paragraph" w:styleId="Rientrocorpodeltesto">
    <w:name w:val="Body Text Indent"/>
    <w:basedOn w:val="Normale"/>
    <w:pPr>
      <w:ind w:firstLine="397"/>
      <w:jc w:val="both"/>
    </w:pPr>
    <w:rPr>
      <w:rFonts w:ascii="Times" w:hAnsi="Times"/>
    </w:rPr>
  </w:style>
  <w:style w:type="paragraph" w:styleId="Paragrafoelenco">
    <w:name w:val="List Paragraph"/>
    <w:basedOn w:val="Normale"/>
    <w:pPr>
      <w:ind w:left="720"/>
    </w:pPr>
    <w:rPr>
      <w:sz w:val="24"/>
    </w:rPr>
  </w:style>
  <w:style w:type="paragraph" w:customStyle="1" w:styleId="4maiuscolo">
    <w:name w:val="4 maiuscolo"/>
    <w:basedOn w:val="Normale"/>
    <w:pPr>
      <w:jc w:val="both"/>
    </w:pPr>
    <w:rPr>
      <w:rFonts w:ascii="Times" w:hAnsi="Times"/>
      <w:b/>
    </w:rPr>
  </w:style>
  <w:style w:type="character" w:styleId="Numeroriga">
    <w:name w:val="line number"/>
    <w:basedOn w:val="Carpredefinitoparagrafo"/>
    <w:semiHidden/>
  </w:style>
  <w:style w:type="character" w:styleId="Collegamentoipertestuale">
    <w:name w:val="Hyperlink"/>
    <w:rPr>
      <w:color w:val="0000FF"/>
      <w:u w:val="single"/>
    </w:rPr>
  </w:style>
  <w:style w:type="table" w:styleId="Tabellasemplice1">
    <w:name w:val="Table Simple 1"/>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B50B15"/>
    <w:pPr>
      <w:tabs>
        <w:tab w:val="center" w:pos="4819"/>
        <w:tab w:val="right" w:pos="9638"/>
      </w:tabs>
    </w:pPr>
  </w:style>
  <w:style w:type="character" w:customStyle="1" w:styleId="IntestazioneCarattere">
    <w:name w:val="Intestazione Carattere"/>
    <w:basedOn w:val="Carpredefinitoparagrafo"/>
    <w:link w:val="Intestazione"/>
    <w:uiPriority w:val="99"/>
    <w:rsid w:val="00B50B15"/>
    <w:rPr>
      <w:rFonts w:ascii="New York" w:hAnsi="New York"/>
      <w:sz w:val="22"/>
    </w:rPr>
  </w:style>
  <w:style w:type="paragraph" w:styleId="Pidipagina">
    <w:name w:val="footer"/>
    <w:basedOn w:val="Normale"/>
    <w:link w:val="PidipaginaCarattere"/>
    <w:uiPriority w:val="99"/>
    <w:unhideWhenUsed/>
    <w:rsid w:val="00B50B15"/>
    <w:pPr>
      <w:tabs>
        <w:tab w:val="center" w:pos="4819"/>
        <w:tab w:val="right" w:pos="9638"/>
      </w:tabs>
    </w:pPr>
  </w:style>
  <w:style w:type="character" w:customStyle="1" w:styleId="PidipaginaCarattere">
    <w:name w:val="Piè di pagina Carattere"/>
    <w:basedOn w:val="Carpredefinitoparagrafo"/>
    <w:link w:val="Pidipagina"/>
    <w:uiPriority w:val="99"/>
    <w:rsid w:val="00B50B15"/>
    <w:rPr>
      <w:rFonts w:ascii="New York" w:hAnsi="New Yor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cic804004@istruzione.it" TargetMode="External"/><Relationship Id="rId3" Type="http://schemas.openxmlformats.org/officeDocument/2006/relationships/settings" Target="settings.xml"/><Relationship Id="rId7" Type="http://schemas.openxmlformats.org/officeDocument/2006/relationships/hyperlink" Target="mailto:rcic804004@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Romeo</dc:creator>
  <cp:lastModifiedBy>USER</cp:lastModifiedBy>
  <cp:revision>4</cp:revision>
  <dcterms:created xsi:type="dcterms:W3CDTF">2020-07-21T19:50:00Z</dcterms:created>
  <dcterms:modified xsi:type="dcterms:W3CDTF">2021-12-22T18:37:00Z</dcterms:modified>
</cp:coreProperties>
</file>