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color w:val="FF0000"/>
          <w:sz w:val="20"/>
          <w:szCs w:val="20"/>
        </w:rPr>
      </w:pPr>
      <w:r>
        <w:rPr>
          <w:rFonts w:ascii="Baskerville Old Face" w:hAnsi="Baskerville Old Face"/>
          <w:b/>
          <w:bCs/>
          <w:color w:val="FF0000"/>
          <w:sz w:val="20"/>
          <w:szCs w:val="20"/>
        </w:rPr>
      </w:r>
    </w:p>
    <w:p>
      <w:pPr>
        <w:pStyle w:val="NoSpacing"/>
        <w:spacing w:lineRule="auto" w:line="276"/>
        <w:rPr>
          <w:rFonts w:ascii="Baskerville Old Face" w:hAnsi="Baskerville Old Face"/>
          <w:b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iCs/>
          <w:sz w:val="28"/>
          <w:szCs w:val="28"/>
        </w:rPr>
      </w:pPr>
      <w:r>
        <w:rPr>
          <w:rFonts w:ascii="Baskerville Old Face" w:hAnsi="Baskerville Old Face"/>
          <w:b/>
          <w:iCs/>
          <w:sz w:val="28"/>
          <w:szCs w:val="28"/>
        </w:rPr>
        <w:t>ALLEGATO A_DOMANDA DI PARTECIPAZIONE</w:t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PIANO NAZIONALE DI RIPRESA E RESILIENZA</w:t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MISSIONE 4: ISTRUZIONE E RICERCA</w:t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Componente 1 “Potenziamento dell’offerta dei servizi di istruzione: dagli asili nido alle</w:t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università”</w:t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Investimento 3.1 “Nuove competenze e nuovi linguaggi”</w:t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Realizzazione di scambi ed esperienze formative all’estero per studenti e per il personale scolastico attraverso un potenziamento del programma Erasmus+ 2021-2027, nell’ambito del PNRR – Piano nazionale di ripresa e resilienza (PNRR), finanziato dall’Unione europea – Next Generation EU. Missione 4 – Componente 1 – Investimento 3.1 “Nuove competenze e nuovi linguaggi” (D.M. 61/2023)</w:t>
      </w:r>
    </w:p>
    <w:p>
      <w:pPr>
        <w:pStyle w:val="Normal"/>
        <w:jc w:val="center"/>
        <w:rPr>
          <w:rFonts w:ascii="Baskerville Old Face" w:hAnsi="Baskerville Old Face"/>
          <w:sz w:val="28"/>
          <w:szCs w:val="28"/>
        </w:rPr>
      </w:pPr>
      <w:r>
        <w:rPr>
          <w:rFonts w:eastAsia="Arial" w:cs="Arial" w:ascii="Baskerville Old Face" w:hAnsi="Baskerville Old Face"/>
          <w:b/>
          <w:color w:val="09090B"/>
          <w:sz w:val="28"/>
          <w:szCs w:val="28"/>
        </w:rPr>
        <w:t xml:space="preserve">progetto: </w:t>
      </w:r>
      <w:r>
        <w:rPr>
          <w:rFonts w:eastAsia="Arial" w:cs="Arial" w:ascii="Baskerville Old Face" w:hAnsi="Baskerville Old Face"/>
          <w:b/>
          <w:color w:val="09090B"/>
          <w:sz w:val="28"/>
          <w:szCs w:val="28"/>
        </w:rPr>
        <w:t>PNRR_2024-1-IT02-KA121-SCH-000214384</w:t>
      </w:r>
    </w:p>
    <w:p>
      <w:pPr>
        <w:pStyle w:val="NoSpacing"/>
        <w:spacing w:lineRule="auto" w:line="276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  <w:sz w:val="28"/>
          <w:szCs w:val="28"/>
        </w:rPr>
        <w:t>INTERVENTO: CUP B56E23004900006</w:t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/>
          <w:i/>
          <w:i/>
        </w:rPr>
      </w:pPr>
      <w:r>
        <w:rPr>
          <w:rFonts w:ascii="Baskerville Old Face" w:hAnsi="Baskerville Old Face"/>
          <w:b/>
          <w:i/>
        </w:rPr>
      </w:r>
    </w:p>
    <w:p>
      <w:pPr>
        <w:pStyle w:val="Normale1"/>
        <w:rPr>
          <w:rFonts w:ascii="Baskerville Old Face" w:hAnsi="Baskerville Old Face"/>
          <w:bCs/>
          <w:color w:val="000000"/>
        </w:rPr>
      </w:pPr>
      <w:r>
        <w:rPr>
          <w:rFonts w:ascii="Baskerville Old Face" w:hAnsi="Baskerville Old Face"/>
          <w:bCs/>
          <w:i/>
          <w:color w:val="000000"/>
          <w:sz w:val="28"/>
          <w:szCs w:val="28"/>
        </w:rPr>
        <w:br/>
      </w:r>
      <w:r>
        <w:rPr>
          <w:rFonts w:ascii="Baskerville Old Face" w:hAnsi="Baskerville Old Face"/>
          <w:b/>
          <w:color w:val="000000"/>
        </w:rPr>
        <w:t xml:space="preserve">PAESE DI DESTINAZIONE </w:t>
      </w:r>
      <w:r>
        <w:rPr>
          <w:rFonts w:ascii="Baskerville Old Face" w:hAnsi="Baskerville Old Face"/>
          <w:bCs/>
          <w:color w:val="000000"/>
        </w:rPr>
        <w:t>(selezionare con una “X” il Paese per il quale si intende presentare domanda):</w:t>
      </w:r>
    </w:p>
    <w:p>
      <w:pPr>
        <w:pStyle w:val="Normale1"/>
        <w:rPr>
          <w:rFonts w:ascii="Baskerville Old Face" w:hAnsi="Baskerville Old Face"/>
          <w:bCs/>
          <w:color w:val="000000"/>
        </w:rPr>
      </w:pPr>
      <w:r>
        <w:rPr>
          <w:rFonts w:ascii="Baskerville Old Face" w:hAnsi="Baskerville Old Face"/>
          <w:bCs/>
          <w:color w:val="000000"/>
        </w:rPr>
      </w:r>
    </w:p>
    <w:p>
      <w:pPr>
        <w:pStyle w:val="Normale1"/>
        <w:rPr>
          <w:rFonts w:ascii="Baskerville Old Face" w:hAnsi="Baskerville Old Face"/>
          <w:bCs/>
          <w:color w:val="000000"/>
        </w:rPr>
      </w:pPr>
      <w:r>
        <w:rPr>
          <w:rFonts w:ascii="Baskerville Old Face" w:hAnsi="Baskerville Old Face"/>
          <w:bCs/>
          <w:color w:val="000000"/>
        </w:rPr>
      </w:r>
    </w:p>
    <w:tbl>
      <w:tblPr>
        <w:tblW w:w="9784" w:type="dxa"/>
        <w:jc w:val="left"/>
        <w:tblInd w:w="-6" w:type="dxa"/>
        <w:tblLayout w:type="fixed"/>
        <w:tblCellMar>
          <w:top w:w="0" w:type="dxa"/>
          <w:left w:w="7" w:type="dxa"/>
          <w:bottom w:w="0" w:type="dxa"/>
          <w:right w:w="0" w:type="dxa"/>
        </w:tblCellMar>
      </w:tblPr>
      <w:tblGrid>
        <w:gridCol w:w="1915"/>
        <w:gridCol w:w="1918"/>
        <w:gridCol w:w="3505"/>
        <w:gridCol w:w="2445"/>
      </w:tblGrid>
      <w:tr>
        <w:trPr>
          <w:tblHeader w:val="true"/>
          <w:trHeight w:val="398" w:hRule="atLeast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</w:rPr>
            </w:pPr>
            <w:r>
              <w:rPr/>
              <w:t xml:space="preserve"> </w:t>
            </w:r>
            <w:r>
              <w:rPr/>
              <w:t>SELEZIONE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/>
              </w:rPr>
            </w:pPr>
            <w:r>
              <w:rPr/>
              <w:t>Periodo mobilità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/>
              </w:rPr>
            </w:pPr>
            <w:r>
              <w:rPr/>
              <w:t>Attività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/>
              </w:rPr>
            </w:pPr>
            <w:r>
              <w:rPr/>
              <w:t>Destinazione</w:t>
            </w:r>
          </w:p>
        </w:tc>
      </w:tr>
      <w:tr>
        <w:trPr>
          <w:tblHeader w:val="true"/>
          <w:trHeight w:val="724" w:hRule="atLeast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mc:AlternateContent>
                <mc:Choice Requires="wps">
                  <w:drawing>
                    <wp:anchor behindDoc="0" distT="17780" distB="17780" distL="17780" distR="17780" simplePos="0" locked="0" layoutInCell="1" allowOverlap="1" relativeHeight="10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118110</wp:posOffset>
                      </wp:positionV>
                      <wp:extent cx="176530" cy="176530"/>
                      <wp:effectExtent l="0" t="0" r="0" b="0"/>
                      <wp:wrapNone/>
                      <wp:docPr id="1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6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style="position:absolute;margin-left:37.55pt;margin-top:9.3pt;width:13.8pt;height:13.8pt;mso-wrap-style:none;v-text-anchor:middle">
                      <v:fill o:detectmouseclick="t" type="solid" color2="black"/>
                      <v:stroke color="black" weight="36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Dal 14/09/2025 al 21/09/2025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Corso strutturato di lingua inglese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Malta</w:t>
            </w:r>
          </w:p>
        </w:tc>
      </w:tr>
      <w:tr>
        <w:trPr>
          <w:tblHeader w:val="true"/>
          <w:trHeight w:val="697" w:hRule="atLeast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mc:AlternateContent>
                <mc:Choice Requires="wps">
                  <w:drawing>
                    <wp:anchor behindDoc="0" distT="17780" distB="17780" distL="17780" distR="17780" simplePos="0" locked="0" layoutInCell="1" allowOverlap="1" relativeHeight="1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118110</wp:posOffset>
                      </wp:positionV>
                      <wp:extent cx="176530" cy="176530"/>
                      <wp:effectExtent l="0" t="0" r="0" b="0"/>
                      <wp:wrapNone/>
                      <wp:docPr id="2" name="Forma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6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0" path="m0,0l-2147483645,0l-2147483645,-2147483646l0,-2147483646xe" fillcolor="white" stroked="t" style="position:absolute;margin-left:37.55pt;margin-top:9.3pt;width:13.8pt;height:13.8pt;mso-wrap-style:none;v-text-anchor:middle">
                      <v:fill o:detectmouseclick="t" type="solid" color2="black"/>
                      <v:stroke color="black" weight="36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Dal 21/09/2025 al 28/09/2025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Corso strutturato di lingua inglese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Malta</w:t>
            </w:r>
          </w:p>
        </w:tc>
      </w:tr>
      <w:tr>
        <w:trPr>
          <w:tblHeader w:val="true"/>
          <w:trHeight w:val="697" w:hRule="atLeast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mc:AlternateContent>
                <mc:Choice Requires="wps">
                  <w:drawing>
                    <wp:anchor behindDoc="0" distT="17780" distB="17780" distL="17780" distR="17780" simplePos="0" locked="0" layoutInCell="1" allowOverlap="1" relativeHeight="12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118110</wp:posOffset>
                      </wp:positionV>
                      <wp:extent cx="176530" cy="176530"/>
                      <wp:effectExtent l="0" t="0" r="0" b="0"/>
                      <wp:wrapNone/>
                      <wp:docPr id="3" name="Forma1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6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1" path="m0,0l-2147483645,0l-2147483645,-2147483646l0,-2147483646xe" fillcolor="white" stroked="t" style="position:absolute;margin-left:37.55pt;margin-top:9.3pt;width:13.8pt;height:13.8pt;mso-wrap-style:none;v-text-anchor:middle">
                      <v:fill o:detectmouseclick="t" type="solid" color2="black"/>
                      <v:stroke color="black" weight="36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Dal 05/10/2025 al 12/10/2025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Corso strutturato di lingua inglese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Malta</w:t>
            </w:r>
          </w:p>
        </w:tc>
      </w:tr>
      <w:tr>
        <w:trPr>
          <w:tblHeader w:val="true"/>
          <w:trHeight w:val="697" w:hRule="atLeast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mc:AlternateContent>
                <mc:Choice Requires="wps">
                  <w:drawing>
                    <wp:anchor behindDoc="0" distT="17780" distB="17780" distL="17780" distR="17780" simplePos="0" locked="0" layoutInCell="1" allowOverlap="1" relativeHeight="13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118110</wp:posOffset>
                      </wp:positionV>
                      <wp:extent cx="176530" cy="176530"/>
                      <wp:effectExtent l="0" t="0" r="0" b="0"/>
                      <wp:wrapNone/>
                      <wp:docPr id="4" name="Forma1_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6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2" path="m0,0l-2147483645,0l-2147483645,-2147483646l0,-2147483646xe" fillcolor="white" stroked="t" style="position:absolute;margin-left:37.55pt;margin-top:9.3pt;width:13.8pt;height:13.8pt;mso-wrap-style:none;v-text-anchor:middle">
                      <v:fill o:detectmouseclick="t" type="solid" color2="black"/>
                      <v:stroke color="black" weight="36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Dal 28/09/2025 al 07/10/2025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Corso strutturato di lingua spagnola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Spagna (Valencia)</w:t>
            </w:r>
          </w:p>
        </w:tc>
      </w:tr>
      <w:tr>
        <w:trPr>
          <w:tblHeader w:val="true"/>
          <w:trHeight w:val="697" w:hRule="atLeast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mc:AlternateContent>
                <mc:Choice Requires="wps">
                  <w:drawing>
                    <wp:anchor behindDoc="0" distT="17780" distB="17780" distL="17780" distR="17780" simplePos="0" locked="0" layoutInCell="1" allowOverlap="1" relativeHeight="14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118110</wp:posOffset>
                      </wp:positionV>
                      <wp:extent cx="176530" cy="176530"/>
                      <wp:effectExtent l="0" t="0" r="0" b="0"/>
                      <wp:wrapNone/>
                      <wp:docPr id="5" name="Forma1_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6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3" path="m0,0l-2147483645,0l-2147483645,-2147483646l0,-2147483646xe" fillcolor="white" stroked="t" style="position:absolute;margin-left:37.55pt;margin-top:9.3pt;width:13.8pt;height:13.8pt;mso-wrap-style:none;v-text-anchor:middle">
                      <v:fill o:detectmouseclick="t" type="solid" color2="black"/>
                      <v:stroke color="black" weight="36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Dal 19/10/2025 al 26/10/2025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Corso strutturato di lingua spagnola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Spagna (Granada)</w:t>
            </w:r>
          </w:p>
        </w:tc>
      </w:tr>
      <w:tr>
        <w:trPr>
          <w:tblHeader w:val="true"/>
          <w:trHeight w:val="697" w:hRule="atLeast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mc:AlternateContent>
                <mc:Choice Requires="wps">
                  <w:drawing>
                    <wp:anchor behindDoc="0" distT="17780" distB="17780" distL="17780" distR="17780" simplePos="0" locked="0" layoutInCell="1" allowOverlap="1" relativeHeight="15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118110</wp:posOffset>
                      </wp:positionV>
                      <wp:extent cx="176530" cy="176530"/>
                      <wp:effectExtent l="0" t="0" r="0" b="0"/>
                      <wp:wrapNone/>
                      <wp:docPr id="6" name="Forma1_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6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4" path="m0,0l-2147483645,0l-2147483645,-2147483646l0,-2147483646xe" fillcolor="white" stroked="t" style="position:absolute;margin-left:37.55pt;margin-top:9.3pt;width:13.8pt;height:13.8pt;mso-wrap-style:none;v-text-anchor:middle">
                      <v:fill o:detectmouseclick="t" type="solid" color2="black"/>
                      <v:stroke color="black" weight="36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Dal 09/11/2025 al 16/11/2025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Corso strutturato di lingua spagnola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Calibri" w:hAnsi="Calibri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Spagna (Siviglia)</w:t>
            </w:r>
          </w:p>
        </w:tc>
      </w:tr>
    </w:tbl>
    <w:p>
      <w:pPr>
        <w:pStyle w:val="Normal"/>
        <w:rPr>
          <w:rFonts w:ascii="Baskerville Old Face" w:hAnsi="Baskerville Old Face"/>
          <w:b/>
          <w:b/>
          <w:color w:val="000000"/>
        </w:rPr>
      </w:pPr>
      <w:r>
        <w:rPr>
          <w:rFonts w:ascii="Baskerville Old Face" w:hAnsi="Baskerville Old Face"/>
          <w:b/>
          <w:color w:val="000000"/>
        </w:rPr>
      </w:r>
    </w:p>
    <w:p>
      <w:pPr>
        <w:pStyle w:val="Normale1"/>
        <w:tabs>
          <w:tab w:val="clear" w:pos="708"/>
          <w:tab w:val="left" w:pos="3645" w:leader="none"/>
        </w:tabs>
        <w:spacing w:lineRule="auto" w:line="360"/>
        <w:jc w:val="both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…</w:t>
      </w:r>
      <w:r>
        <w:rPr>
          <w:rFonts w:ascii="Baskerville Old Face" w:hAnsi="Baskerville Old Face"/>
          <w:color w:val="000000"/>
        </w:rPr>
        <w:t>.l…… sottoscritt...................................................................................................................</w:t>
      </w:r>
    </w:p>
    <w:p>
      <w:pPr>
        <w:pStyle w:val="Normale1"/>
        <w:tabs>
          <w:tab w:val="clear" w:pos="708"/>
          <w:tab w:val="left" w:pos="3645" w:leader="none"/>
        </w:tabs>
        <w:spacing w:lineRule="auto" w:line="360"/>
        <w:jc w:val="both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nat…..il……………...a ……………………Provincia………………………………………………..</w:t>
      </w:r>
    </w:p>
    <w:p>
      <w:pPr>
        <w:pStyle w:val="Normale1"/>
        <w:tabs>
          <w:tab w:val="clear" w:pos="708"/>
          <w:tab w:val="left" w:pos="3645" w:leader="none"/>
        </w:tabs>
        <w:spacing w:lineRule="auto" w:line="360"/>
        <w:jc w:val="both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C.F. …………………………………, residente a……………………….Provincia …………………Via……………………………..CAP…………cellulare:…………………………</w:t>
      </w:r>
    </w:p>
    <w:p>
      <w:pPr>
        <w:pStyle w:val="Normale1"/>
        <w:tabs>
          <w:tab w:val="clear" w:pos="708"/>
          <w:tab w:val="left" w:pos="3645" w:leader="none"/>
        </w:tabs>
        <w:spacing w:lineRule="auto" w:line="360"/>
        <w:jc w:val="both"/>
        <w:rPr>
          <w:rFonts w:ascii="Baskerville Old Face" w:hAnsi="Baskerville Old Face"/>
          <w:color w:val="000000"/>
          <w:highlight w:val="yellow"/>
        </w:rPr>
      </w:pPr>
      <w:r>
        <w:rPr>
          <w:rFonts w:ascii="Baskerville Old Face" w:hAnsi="Baskerville Old Face"/>
          <w:color w:val="000000"/>
        </w:rPr>
        <w:t>email: ………………………………………………………………</w:t>
      </w:r>
    </w:p>
    <w:p>
      <w:pPr>
        <w:pStyle w:val="Normale1"/>
        <w:tabs>
          <w:tab w:val="clear" w:pos="708"/>
          <w:tab w:val="left" w:pos="3645" w:leader="none"/>
        </w:tabs>
        <w:spacing w:lineRule="auto" w:line="360"/>
        <w:jc w:val="both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Specificare la materia d’insegnamento…………………………………………………………………..</w:t>
      </w:r>
    </w:p>
    <w:p>
      <w:pPr>
        <w:pStyle w:val="Normale1"/>
        <w:tabs>
          <w:tab w:val="clear" w:pos="708"/>
          <w:tab w:val="left" w:pos="3645" w:leader="none"/>
        </w:tabs>
        <w:jc w:val="center"/>
        <w:rPr>
          <w:rFonts w:ascii="Baskerville Old Face" w:hAnsi="Baskerville Old Face"/>
          <w:b/>
          <w:b/>
          <w:color w:val="000000"/>
        </w:rPr>
      </w:pPr>
      <w:r>
        <w:rPr>
          <w:rFonts w:ascii="Baskerville Old Face" w:hAnsi="Baskerville Old Face"/>
          <w:b/>
          <w:color w:val="000000"/>
        </w:rPr>
        <w:t>CHIEDE</w:t>
      </w:r>
    </w:p>
    <w:p>
      <w:pPr>
        <w:pStyle w:val="Normale1"/>
        <w:tabs>
          <w:tab w:val="clear" w:pos="708"/>
          <w:tab w:val="left" w:pos="3645" w:leader="none"/>
        </w:tabs>
        <w:jc w:val="center"/>
        <w:rPr>
          <w:rFonts w:ascii="Baskerville Old Face" w:hAnsi="Baskerville Old Face"/>
          <w:b/>
          <w:b/>
          <w:color w:val="000000"/>
        </w:rPr>
      </w:pPr>
      <w:r>
        <w:rPr>
          <w:rFonts w:ascii="Baskerville Old Face" w:hAnsi="Baskerville Old Face"/>
          <w:b/>
          <w:color w:val="000000"/>
        </w:rPr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 w:eastAsia="" w:eastAsiaTheme="minorEastAsia"/>
        </w:rPr>
      </w:pPr>
      <w:r>
        <w:rPr>
          <w:rFonts w:ascii="Baskerville Old Face" w:hAnsi="Baskerville Old Face"/>
          <w:color w:val="000000"/>
        </w:rPr>
        <w:t>di essere ammesso alla procedura di selezione per la partecipazione al progett</w:t>
      </w:r>
      <w:r>
        <w:rPr>
          <w:rFonts w:ascii="Baskerville Old Face" w:hAnsi="Baskerville Old Face"/>
          <w:color w:val="000000"/>
        </w:rPr>
        <w:t>o</w:t>
      </w:r>
      <w:r>
        <w:rPr>
          <w:rFonts w:eastAsia="Arial" w:cs="Arial" w:ascii="Baskerville Old Face" w:hAnsi="Baskerville Old Face"/>
          <w:b/>
          <w:color w:val="09090B"/>
          <w:sz w:val="28"/>
          <w:szCs w:val="28"/>
        </w:rPr>
        <w:t xml:space="preserve">: </w:t>
      </w:r>
      <w:r>
        <w:rPr>
          <w:rFonts w:eastAsia="Arial" w:cs="Arial" w:ascii="Baskerville Old Face" w:hAnsi="Baskerville Old Face"/>
          <w:b/>
          <w:color w:val="09090B"/>
          <w:sz w:val="28"/>
          <w:szCs w:val="28"/>
        </w:rPr>
        <w:t>PNRR_2024-1-IT02-KA121-SCH-000214384</w:t>
      </w:r>
      <w:r>
        <w:rPr>
          <w:rFonts w:ascii="Baskerville Old Face" w:hAnsi="Baskerville Old Face"/>
          <w:color w:val="000000"/>
        </w:rPr>
        <w:t xml:space="preserve"> </w:t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 xml:space="preserve">Il sottoscritto dichiara di essere consapevole che i partecipanti saranno selezionati in base alle competenze specifiche richieste dal progetto e che la valutazione avverrà sulla base del Curriculum Vitae presentato e di uno specifico colloquio. </w:t>
      </w:r>
    </w:p>
    <w:p>
      <w:pPr>
        <w:pStyle w:val="Normale1"/>
        <w:tabs>
          <w:tab w:val="clear" w:pos="708"/>
          <w:tab w:val="left" w:pos="3645" w:leader="none"/>
        </w:tabs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Dichiara inoltre di accettare integralmente le condizioni riportate nel bando di selezione in merito alle modalità di organizzazione della mobilità e di selezione;</w:t>
      </w:r>
    </w:p>
    <w:p>
      <w:pPr>
        <w:pStyle w:val="Normale1"/>
        <w:tabs>
          <w:tab w:val="clear" w:pos="708"/>
          <w:tab w:val="left" w:pos="3645" w:leader="none"/>
        </w:tabs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 xml:space="preserve">Dichiara, infine, di accettare </w:t>
      </w:r>
      <w:r>
        <w:rPr>
          <w:rFonts w:ascii="Baskerville Old Face" w:hAnsi="Baskerville Old Face"/>
        </w:rPr>
        <w:t>le modalità di erogazione dei servizi offerti dall’Istituto.</w:t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/>
          <w:b/>
          <w:b/>
          <w:bCs/>
          <w:color w:val="000000"/>
          <w:u w:val="single"/>
        </w:rPr>
      </w:pPr>
      <w:r>
        <w:rPr>
          <w:rFonts w:ascii="Baskerville Old Face" w:hAnsi="Baskerville Old Face"/>
          <w:b/>
          <w:bCs/>
          <w:color w:val="000000"/>
          <w:u w:val="single"/>
        </w:rPr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/>
          <w:b/>
          <w:b/>
          <w:bCs/>
          <w:color w:val="000000"/>
          <w:u w:val="single"/>
        </w:rPr>
      </w:pPr>
      <w:r>
        <w:rPr>
          <w:rFonts w:ascii="Baskerville Old Face" w:hAnsi="Baskerville Old Face"/>
          <w:b/>
          <w:bCs/>
          <w:color w:val="000000"/>
          <w:u w:val="single"/>
        </w:rPr>
        <w:t>Allegati:</w:t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 w:eastAsia="Cambria" w:cs="Cambria"/>
          <w:color w:val="000000"/>
        </w:rPr>
      </w:pPr>
      <w:r>
        <w:rPr>
          <w:rFonts w:eastAsia="Cambria" w:cs="Cambria" w:ascii="Baskerville Old Face" w:hAnsi="Baskerville Old Face"/>
          <w:color w:val="000000"/>
        </w:rPr>
        <w:t xml:space="preserve">-Curriculum Vitae nella lingua del paese di destinazione scelto (Allegato B); </w:t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 w:eastAsia="Cambria" w:cs="Cambria"/>
          <w:color w:val="000000"/>
        </w:rPr>
      </w:pPr>
      <w:r>
        <w:rPr>
          <w:rFonts w:eastAsia="Cambria" w:cs="Cambria" w:ascii="Baskerville Old Face" w:hAnsi="Baskerville Old Face"/>
          <w:color w:val="000000"/>
        </w:rPr>
        <w:t>-Lettera motivazionale (Allegato C);</w:t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 w:eastAsia="Cambria" w:cs="Cambria"/>
          <w:color w:val="000000"/>
        </w:rPr>
      </w:pPr>
      <w:r>
        <w:rPr>
          <w:rFonts w:eastAsia="Cambria" w:cs="Cambria" w:ascii="Baskerville Old Face" w:hAnsi="Baskerville Old Face"/>
          <w:color w:val="000000"/>
        </w:rPr>
        <w:t>-Copia del documento d’identità / passaporto.</w:t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 w:eastAsia="Cambria" w:cs="Cambria"/>
          <w:color w:val="000000"/>
        </w:rPr>
      </w:pPr>
      <w:r>
        <w:rPr>
          <w:rFonts w:eastAsia="Cambria" w:cs="Cambria" w:ascii="Baskerville Old Face" w:hAnsi="Baskerville Old Face"/>
          <w:color w:val="000000"/>
        </w:rPr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 w:eastAsia="Cambria" w:cs="Cambria"/>
          <w:color w:val="000000"/>
        </w:rPr>
      </w:pPr>
      <w:r>
        <w:rPr>
          <w:rFonts w:eastAsia="Cambria" w:cs="Cambria" w:ascii="Baskerville Old Face" w:hAnsi="Baskerville Old Face"/>
          <w:color w:val="000000"/>
        </w:rPr>
        <w:tab/>
        <w:tab/>
        <w:tab/>
        <w:tab/>
        <w:tab/>
        <w:tab/>
      </w:r>
    </w:p>
    <w:p>
      <w:pPr>
        <w:pStyle w:val="Normale1"/>
        <w:tabs>
          <w:tab w:val="clear" w:pos="708"/>
          <w:tab w:val="left" w:pos="3645" w:leader="none"/>
        </w:tabs>
        <w:spacing w:before="0" w:after="120"/>
        <w:rPr>
          <w:rFonts w:ascii="Baskerville Old Face" w:hAnsi="Baskerville Old Face" w:eastAsia="Cambria" w:cs="Cambria"/>
          <w:color w:val="000000"/>
        </w:rPr>
      </w:pPr>
      <w:r>
        <w:rPr>
          <w:rFonts w:eastAsia="Cambria" w:cs="Cambria" w:ascii="Baskerville Old Face" w:hAnsi="Baskerville Old Face"/>
          <w:color w:val="000000"/>
        </w:rPr>
        <w:t xml:space="preserve"> </w:t>
      </w:r>
      <w:r>
        <w:rPr>
          <w:rFonts w:eastAsia="Cambria" w:cs="Cambria" w:ascii="Baskerville Old Face" w:hAnsi="Baskerville Old Face"/>
          <w:color w:val="000000"/>
        </w:rPr>
        <w:tab/>
        <w:tab/>
        <w:tab/>
        <w:tab/>
        <w:tab/>
        <w:tab/>
        <w:tab/>
        <w:t xml:space="preserve"> </w:t>
      </w:r>
      <w:r>
        <w:rPr>
          <w:rFonts w:eastAsia="Cambria" w:cs="Cambria" w:ascii="Baskerville Old Face" w:hAnsi="Baskerville Old Face"/>
          <w:b/>
          <w:color w:val="000000"/>
        </w:rPr>
        <w:t>Firma (</w:t>
      </w:r>
      <w:r>
        <w:rPr>
          <w:rFonts w:eastAsia="Cambria" w:cs="Cambria" w:ascii="Baskerville Old Face" w:hAnsi="Baskerville Old Face"/>
          <w:color w:val="000000"/>
        </w:rPr>
        <w:t>autografa</w:t>
      </w:r>
      <w:r>
        <w:rPr>
          <w:rFonts w:eastAsia="Cambria" w:cs="Cambria" w:ascii="Baskerville Old Face" w:hAnsi="Baskerville Old Face"/>
          <w:b/>
          <w:color w:val="000000"/>
        </w:rPr>
        <w:t>)</w:t>
      </w:r>
    </w:p>
    <w:sectPr>
      <w:headerReference w:type="default" r:id="rId2"/>
      <w:type w:val="nextPage"/>
      <w:pgSz w:w="11906" w:h="16838"/>
      <w:pgMar w:left="720" w:right="720" w:header="708" w:top="2694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Baskerville Old Face">
    <w:charset w:val="00"/>
    <w:family w:val="roman"/>
    <w:pitch w:val="variable"/>
  </w:font>
  <w:font w:name="Baskerville Old Face">
    <w:charset w:val="01"/>
    <w:family w:val="roman"/>
    <w:pitch w:val="variable"/>
  </w:font>
  <w:font w:name="Aptos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b/>
        <w:b/>
        <w:bCs/>
      </w:rPr>
    </w:pPr>
    <w:r>
      <w:rPr/>
      <w:t xml:space="preserve">                                                         </w:t>
    </w:r>
  </w:p>
  <w:p>
    <w:pPr>
      <w:pStyle w:val="Normal"/>
      <w:keepNext w:val="false"/>
      <w:keepLines w:val="false"/>
      <w:pageBreakBefore w:val="false"/>
      <w:widowControl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ptos" w:hAnsi="Aptos" w:eastAsia="Aptos" w:cs="Aptos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ptos" w:cs="Aptos" w:ascii="Aptos" w:hAnsi="Apto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tbl>
    <w:tblPr>
      <w:tblW w:w="964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04"/>
      <w:gridCol w:w="6687"/>
      <w:gridCol w:w="1655"/>
    </w:tblGrid>
    <w:tr>
      <w:trPr>
        <w:trHeight w:val="1168" w:hRule="atLeast"/>
      </w:trPr>
      <w:tc>
        <w:tcPr>
          <w:tcW w:w="1304" w:type="dxa"/>
          <w:tcBorders/>
          <w:vAlign w:val="center"/>
        </w:tcPr>
        <w:p>
          <w:pPr>
            <w:pStyle w:val="Intestazione"/>
            <w:widowControl w:val="false"/>
            <w:numPr>
              <w:ilvl w:val="0"/>
              <w:numId w:val="0"/>
            </w:numPr>
            <w:snapToGrid w:val="false"/>
            <w:ind w:left="0" w:hanging="0"/>
            <w:jc w:val="center"/>
            <w:rPr>
              <w:rFonts w:ascii="Verdana" w:hAnsi="Verdana" w:cs="Verdana"/>
              <w:lang w:val="it-IT" w:eastAsia="it-IT"/>
            </w:rPr>
          </w:pPr>
          <w:r>
            <w:rPr/>
            <w:drawing>
              <wp:inline distT="0" distB="0" distL="0" distR="0">
                <wp:extent cx="690245" cy="781685"/>
                <wp:effectExtent l="0" t="0" r="0" b="0"/>
                <wp:docPr id="7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1" t="-99" r="-111" b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7" w:type="dxa"/>
          <w:tcBorders/>
          <w:vAlign w:val="center"/>
        </w:tcPr>
        <w:p>
          <w:pPr>
            <w:pStyle w:val="Intestazione"/>
            <w:widowControl w:val="false"/>
            <w:numPr>
              <w:ilvl w:val="0"/>
              <w:numId w:val="0"/>
            </w:numPr>
            <w:ind w:left="0" w:hanging="0"/>
            <w:jc w:val="center"/>
            <w:rPr>
              <w:rFonts w:ascii="Verdana" w:hAnsi="Verdana" w:cs="Verdana"/>
              <w:b/>
              <w:b/>
              <w:sz w:val="16"/>
              <w:szCs w:val="16"/>
            </w:rPr>
          </w:pPr>
          <w:r>
            <w:rPr>
              <w:rFonts w:cs="Verdana" w:ascii="Verdana" w:hAnsi="Verdana"/>
              <w:b/>
              <w:sz w:val="16"/>
              <w:szCs w:val="16"/>
            </w:rPr>
            <w:t>ISTITUTO COMPRENSIVO “E. COMPARONI”</w:t>
          </w:r>
        </w:p>
        <w:p>
          <w:pPr>
            <w:pStyle w:val="Intestazione"/>
            <w:widowControl w:val="false"/>
            <w:numPr>
              <w:ilvl w:val="0"/>
              <w:numId w:val="0"/>
            </w:numPr>
            <w:ind w:left="0" w:hanging="0"/>
            <w:jc w:val="center"/>
            <w:rPr>
              <w:rFonts w:ascii="Verdana" w:hAnsi="Verdana" w:cs="Verdana"/>
              <w:b/>
              <w:b/>
              <w:sz w:val="16"/>
              <w:szCs w:val="16"/>
            </w:rPr>
          </w:pPr>
          <w:r>
            <w:rPr>
              <w:rFonts w:cs="Verdana" w:ascii="Verdana" w:hAnsi="Verdana"/>
              <w:b/>
              <w:sz w:val="16"/>
              <w:szCs w:val="16"/>
            </w:rPr>
            <w:t>Scuola Infanzia, Primaria, Secondaria di I grado</w:t>
          </w:r>
        </w:p>
        <w:p>
          <w:pPr>
            <w:pStyle w:val="Intestazione"/>
            <w:widowControl w:val="false"/>
            <w:numPr>
              <w:ilvl w:val="0"/>
              <w:numId w:val="0"/>
            </w:numPr>
            <w:ind w:left="0" w:hanging="0"/>
            <w:jc w:val="center"/>
            <w:rPr>
              <w:rFonts w:ascii="Verdana" w:hAnsi="Verdana" w:cs="Verdana"/>
              <w:sz w:val="16"/>
              <w:szCs w:val="16"/>
            </w:rPr>
          </w:pPr>
          <w:r>
            <w:rPr>
              <w:rFonts w:cs="Verdana" w:ascii="Verdana" w:hAnsi="Verdana"/>
              <w:sz w:val="16"/>
              <w:szCs w:val="16"/>
            </w:rPr>
            <w:t xml:space="preserve">Via della Repubblica,4 – 42011 Bagnolo in Piano (RE) </w:t>
          </w:r>
        </w:p>
        <w:p>
          <w:pPr>
            <w:pStyle w:val="Intestazione"/>
            <w:widowControl w:val="false"/>
            <w:numPr>
              <w:ilvl w:val="0"/>
              <w:numId w:val="0"/>
            </w:numPr>
            <w:ind w:left="0" w:hanging="0"/>
            <w:jc w:val="center"/>
            <w:rPr>
              <w:rFonts w:ascii="Verdana" w:hAnsi="Verdana" w:cs="Verdana"/>
              <w:sz w:val="16"/>
              <w:szCs w:val="16"/>
            </w:rPr>
          </w:pPr>
          <w:r>
            <w:rPr>
              <w:rFonts w:cs="Verdana" w:ascii="Verdana" w:hAnsi="Verdana"/>
              <w:sz w:val="16"/>
              <w:szCs w:val="16"/>
            </w:rPr>
            <w:t xml:space="preserve">Tel.0522/957194-Codice Fiscale: 80016210355 </w:t>
          </w:r>
        </w:p>
        <w:p>
          <w:pPr>
            <w:pStyle w:val="Intestazione"/>
            <w:widowControl w:val="false"/>
            <w:numPr>
              <w:ilvl w:val="0"/>
              <w:numId w:val="0"/>
            </w:numPr>
            <w:ind w:left="0" w:hanging="0"/>
            <w:jc w:val="center"/>
            <w:rPr/>
          </w:pPr>
          <w:r>
            <w:rPr>
              <w:rFonts w:cs="Verdana" w:ascii="Verdana" w:hAnsi="Verdana"/>
              <w:sz w:val="16"/>
              <w:szCs w:val="16"/>
            </w:rPr>
            <w:t xml:space="preserve">Sito istituzionale: </w:t>
          </w:r>
          <w:hyperlink r:id="rId2">
            <w:r>
              <w:rPr>
                <w:rStyle w:val="CollegamentoInternet"/>
                <w:rFonts w:cs="Verdana" w:ascii="Verdana" w:hAnsi="Verdana"/>
                <w:b/>
                <w:sz w:val="16"/>
                <w:szCs w:val="16"/>
              </w:rPr>
              <w:t>www.icbagnoloinpiano.edu.it</w:t>
            </w:r>
          </w:hyperlink>
        </w:p>
        <w:p>
          <w:pPr>
            <w:pStyle w:val="Intestazione"/>
            <w:widowControl w:val="false"/>
            <w:numPr>
              <w:ilvl w:val="0"/>
              <w:numId w:val="0"/>
            </w:numPr>
            <w:ind w:left="0" w:hanging="0"/>
            <w:jc w:val="center"/>
            <w:rPr/>
          </w:pPr>
          <w:r>
            <w:rPr>
              <w:rFonts w:cs="Verdana" w:ascii="Verdana" w:hAnsi="Verdana"/>
              <w:sz w:val="16"/>
              <w:szCs w:val="16"/>
            </w:rPr>
            <w:t xml:space="preserve">E-MAIL: </w:t>
          </w:r>
          <w:hyperlink r:id="rId3">
            <w:r>
              <w:rPr>
                <w:rStyle w:val="CollegamentoInternet"/>
                <w:rFonts w:cs="Verdana" w:ascii="Verdana" w:hAnsi="Verdana"/>
                <w:sz w:val="16"/>
                <w:szCs w:val="16"/>
              </w:rPr>
              <w:t>reic818007@istruzione.it</w:t>
            </w:r>
          </w:hyperlink>
          <w:r>
            <w:rPr>
              <w:rFonts w:cs="Verdana" w:ascii="Verdana" w:hAnsi="Verdana"/>
              <w:sz w:val="16"/>
              <w:szCs w:val="16"/>
            </w:rPr>
            <w:t xml:space="preserve"> – </w:t>
          </w:r>
        </w:p>
        <w:p>
          <w:pPr>
            <w:pStyle w:val="Intestazione"/>
            <w:widowControl w:val="false"/>
            <w:numPr>
              <w:ilvl w:val="0"/>
              <w:numId w:val="0"/>
            </w:numPr>
            <w:ind w:left="0" w:hanging="0"/>
            <w:jc w:val="center"/>
            <w:rPr/>
          </w:pPr>
          <w:r>
            <w:rPr>
              <w:rFonts w:cs="Verdana" w:ascii="Verdana" w:hAnsi="Verdana"/>
              <w:sz w:val="16"/>
              <w:szCs w:val="16"/>
            </w:rPr>
            <w:t xml:space="preserve">PEC: </w:t>
          </w:r>
          <w:hyperlink r:id="rId4">
            <w:r>
              <w:rPr>
                <w:rStyle w:val="CollegamentoInternet"/>
                <w:rFonts w:cs="Verdana" w:ascii="Verdana" w:hAnsi="Verdana"/>
                <w:sz w:val="16"/>
                <w:szCs w:val="16"/>
              </w:rPr>
              <w:t>reic8180007@pec.istruzione.it</w:t>
            </w:r>
          </w:hyperlink>
        </w:p>
      </w:tc>
      <w:tc>
        <w:tcPr>
          <w:tcW w:w="1655" w:type="dxa"/>
          <w:tcBorders/>
          <w:vAlign w:val="center"/>
        </w:tcPr>
        <w:p>
          <w:pPr>
            <w:pStyle w:val="Intestazione"/>
            <w:widowControl w:val="false"/>
            <w:numPr>
              <w:ilvl w:val="0"/>
              <w:numId w:val="0"/>
            </w:numPr>
            <w:ind w:left="0" w:hanging="0"/>
            <w:jc w:val="center"/>
            <w:rPr>
              <w:rFonts w:ascii="Verdana" w:hAnsi="Verdana" w:cs="Verdana"/>
              <w:lang w:val="it-IT" w:eastAsia="it-IT"/>
            </w:rPr>
          </w:pPr>
          <w:r>
            <w:rPr/>
            <w:drawing>
              <wp:inline distT="0" distB="0" distL="0" distR="0">
                <wp:extent cx="859155" cy="859790"/>
                <wp:effectExtent l="0" t="0" r="0" b="0"/>
                <wp:docPr id="8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-114" t="-114" r="-114" b="-1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59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widowControl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b/>
        <w:b/>
        <w:bCs/>
      </w:rPr>
    </w:pPr>
    <w:r>
      <w:rPr>
        <w:b/>
        <w:bCs/>
      </w:rP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-25400</wp:posOffset>
          </wp:positionH>
          <wp:positionV relativeFrom="paragraph">
            <wp:posOffset>137795</wp:posOffset>
          </wp:positionV>
          <wp:extent cx="4818380" cy="711835"/>
          <wp:effectExtent l="0" t="0" r="0" b="0"/>
          <wp:wrapSquare wrapText="bothSides"/>
          <wp:docPr id="9" name="Immagine 3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481838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b/>
        <w:b/>
        <w:bCs/>
      </w:rPr>
    </w:pPr>
    <w:r>
      <w:rPr>
        <w:b/>
        <w:bCs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4626610</wp:posOffset>
          </wp:positionH>
          <wp:positionV relativeFrom="paragraph">
            <wp:posOffset>116205</wp:posOffset>
          </wp:positionV>
          <wp:extent cx="1955800" cy="405765"/>
          <wp:effectExtent l="0" t="0" r="0" b="0"/>
          <wp:wrapNone/>
          <wp:docPr id="10" name="image2.png" descr="Immagine che contiene Carattere, Elementi grafici, log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Immagine che contiene Carattere, Elementi grafici, log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0" t="55866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b/>
        <w:b/>
        <w:bCs/>
      </w:rPr>
    </w:pPr>
    <w:r>
      <w:rPr>
        <w:b/>
        <w:bCs/>
      </w:rPr>
    </w:r>
  </w:p>
  <w:p>
    <w:pPr>
      <w:pStyle w:val="Intestazione"/>
      <w:rPr>
        <w:b/>
        <w:b/>
        <w:bCs/>
      </w:rPr>
    </w:pPr>
    <w:r>
      <w:rPr>
        <w:b/>
        <w:bCs/>
      </w:rPr>
      <w:br/>
      <w:b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82365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82365"/>
    <w:rPr/>
  </w:style>
  <w:style w:type="character" w:styleId="Normaltextrun" w:customStyle="1">
    <w:name w:val="normaltextrun"/>
    <w:basedOn w:val="DefaultParagraphFont"/>
    <w:qFormat/>
    <w:rsid w:val="00737598"/>
    <w:rPr/>
  </w:style>
  <w:style w:type="character" w:styleId="CollegamentoInternet">
    <w:name w:val="Collegamento Internet"/>
    <w:basedOn w:val="DefaultParagraphFont"/>
    <w:uiPriority w:val="99"/>
    <w:unhideWhenUsed/>
    <w:rsid w:val="006f5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f518e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63fa7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qFormat/>
    <w:rsid w:val="00163fa7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163fa7"/>
    <w:rPr>
      <w:b/>
      <w:bCs/>
      <w:sz w:val="20"/>
      <w:szCs w:val="20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8236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78236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e1" w:customStyle="1">
    <w:name w:val="Normale1"/>
    <w:qFormat/>
    <w:rsid w:val="0078236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Default" w:customStyle="1">
    <w:name w:val="Default"/>
    <w:qFormat/>
    <w:rsid w:val="00782365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Times New Roman" w:cs="Cambria"/>
      <w:color w:val="000000"/>
      <w:kern w:val="0"/>
      <w:sz w:val="24"/>
      <w:szCs w:val="24"/>
      <w:lang w:val="it-IT" w:eastAsia="it-IT" w:bidi="ar-SA"/>
    </w:rPr>
  </w:style>
  <w:style w:type="paragraph" w:styleId="NoSpacing">
    <w:name w:val="No Spacing"/>
    <w:uiPriority w:val="1"/>
    <w:qFormat/>
    <w:rsid w:val="00492f2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163fa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163fa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cbagnoloinpiano.edu.it/" TargetMode="External"/><Relationship Id="rId3" Type="http://schemas.openxmlformats.org/officeDocument/2006/relationships/hyperlink" Target="mailto:reic818007@istruzione.it" TargetMode="External"/><Relationship Id="rId4" Type="http://schemas.openxmlformats.org/officeDocument/2006/relationships/hyperlink" Target="mailto:reic8180007@pec.istruzione.it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8" ma:contentTypeDescription="Create a new document." ma:contentTypeScope="" ma:versionID="8607a015cac02726709e71934bfab173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238fe826acb13bb5eb793504b7f12ec6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D5746-6399-4727-8D67-FAF73F581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2840D-6B63-4601-8194-947BA18AF4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FFA2F847-D3A9-491F-A1AF-0FCC77F4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LibreOffice/7.1.3.2$Windows_X86_64 LibreOffice_project/47f78053abe362b9384784d31a6e56f8511eb1c1</Application>
  <AppVersion>15.0000</AppVersion>
  <Pages>2</Pages>
  <Words>326</Words>
  <Characters>2516</Characters>
  <CharactersWithSpaces>2876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2025-06-03T13:22:00Z</dcterms:created>
  <dc:creator>Gabriella Testa</dc:creator>
  <dc:description/>
  <dc:language>it-IT</dc:language>
  <cp:lastModifiedBy/>
  <dcterms:modified xsi:type="dcterms:W3CDTF">2025-07-19T16:50:34Z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