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3CA" w:rsidRPr="00D813CA" w:rsidRDefault="00D813CA" w:rsidP="00D813C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auto"/>
          <w:sz w:val="22"/>
          <w:szCs w:val="22"/>
          <w:bdr w:val="none" w:sz="0" w:space="0" w:color="auto"/>
          <w:lang w:val="it"/>
        </w:rPr>
      </w:pPr>
      <w:r w:rsidRPr="00D813CA">
        <w:rPr>
          <w:rFonts w:ascii="Arial" w:eastAsia="Arial" w:hAnsi="Arial" w:cs="Arial"/>
          <w:noProof/>
          <w:color w:val="auto"/>
          <w:sz w:val="22"/>
          <w:szCs w:val="22"/>
          <w:bdr w:val="none" w:sz="0" w:space="0" w:color="auto"/>
        </w:rPr>
        <w:drawing>
          <wp:inline distT="114300" distB="114300" distL="114300" distR="114300" wp14:anchorId="6471D2F9" wp14:editId="7DB78A52">
            <wp:extent cx="5731200" cy="584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62804"/>
                    <a:stretch>
                      <a:fillRect/>
                    </a:stretch>
                  </pic:blipFill>
                  <pic:spPr>
                    <a:xfrm>
                      <a:off x="0" y="0"/>
                      <a:ext cx="5731200" cy="584200"/>
                    </a:xfrm>
                    <a:prstGeom prst="rect">
                      <a:avLst/>
                    </a:prstGeom>
                    <a:ln/>
                  </pic:spPr>
                </pic:pic>
              </a:graphicData>
            </a:graphic>
          </wp:inline>
        </w:drawing>
      </w:r>
    </w:p>
    <w:p w:rsidR="00D813CA" w:rsidRPr="00D813CA" w:rsidRDefault="00D813CA" w:rsidP="00D813CA">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bdr w:val="none" w:sz="0" w:space="0" w:color="auto"/>
          <w:lang w:val="it"/>
        </w:rPr>
      </w:pPr>
      <w:r w:rsidRPr="00D813CA">
        <w:rPr>
          <w:rFonts w:ascii="Calibri" w:eastAsia="Calibri" w:hAnsi="Calibri" w:cs="Calibri"/>
          <w:b/>
          <w:color w:val="auto"/>
          <w:sz w:val="30"/>
          <w:szCs w:val="30"/>
          <w:bdr w:val="none" w:sz="0" w:space="0" w:color="auto"/>
          <w:lang w:val="it"/>
        </w:rPr>
        <w:t>ISTITUTO COMPRENSIVO “DON G. DOSSETTI”</w:t>
      </w:r>
    </w:p>
    <w:p w:rsidR="00D813CA" w:rsidRPr="00D813CA" w:rsidRDefault="00D813CA" w:rsidP="00D813CA">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bdr w:val="none" w:sz="0" w:space="0" w:color="auto"/>
          <w:lang w:val="it"/>
        </w:rPr>
      </w:pPr>
      <w:r w:rsidRPr="00D813CA">
        <w:rPr>
          <w:rFonts w:ascii="Calibri" w:eastAsia="Calibri" w:hAnsi="Calibri" w:cs="Calibri"/>
          <w:b/>
          <w:color w:val="auto"/>
          <w:bdr w:val="none" w:sz="0" w:space="0" w:color="auto"/>
          <w:lang w:val="it"/>
        </w:rPr>
        <w:t>Via del Cristo 12 - 42025 Cavriago (RE) TEL. 0522 1752101</w:t>
      </w:r>
    </w:p>
    <w:p w:rsidR="00D813CA" w:rsidRPr="00D813CA" w:rsidRDefault="00D813CA" w:rsidP="00D813CA">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bdr w:val="none" w:sz="0" w:space="0" w:color="auto"/>
          <w:lang w:val="it"/>
        </w:rPr>
      </w:pPr>
      <w:r w:rsidRPr="00D813CA">
        <w:rPr>
          <w:rFonts w:ascii="Calibri" w:eastAsia="Calibri" w:hAnsi="Calibri" w:cs="Calibri"/>
          <w:b/>
          <w:color w:val="auto"/>
          <w:bdr w:val="none" w:sz="0" w:space="0" w:color="auto"/>
          <w:lang w:val="it"/>
        </w:rPr>
        <w:t>reic82200v@istruzione.it – reic82200v@pec.istruzione.it</w:t>
      </w:r>
    </w:p>
    <w:p w:rsidR="00D813CA" w:rsidRPr="00D813CA" w:rsidRDefault="00D813CA" w:rsidP="00D813CA">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color w:val="auto"/>
          <w:bdr w:val="none" w:sz="0" w:space="0" w:color="auto"/>
          <w:lang w:val="it"/>
        </w:rPr>
      </w:pPr>
      <w:hyperlink r:id="rId9">
        <w:r w:rsidRPr="00D813CA">
          <w:rPr>
            <w:rFonts w:ascii="Calibri" w:eastAsia="Calibri" w:hAnsi="Calibri" w:cs="Calibri"/>
            <w:b/>
            <w:color w:val="1155CC"/>
            <w:u w:val="single"/>
            <w:bdr w:val="none" w:sz="0" w:space="0" w:color="auto"/>
            <w:lang w:val="it"/>
          </w:rPr>
          <w:t>www.iccavriago.edu.it</w:t>
        </w:r>
      </w:hyperlink>
    </w:p>
    <w:p w:rsidR="00977CAA" w:rsidRDefault="00D813CA" w:rsidP="00D813CA">
      <w:pPr>
        <w:spacing w:before="4"/>
        <w:jc w:val="center"/>
      </w:pPr>
      <w:r w:rsidRPr="00D813CA">
        <w:rPr>
          <w:rFonts w:ascii="Calibri" w:eastAsia="Calibri" w:hAnsi="Calibri" w:cs="Calibri"/>
          <w:b/>
          <w:color w:val="auto"/>
          <w:bdr w:val="none" w:sz="0" w:space="0" w:color="auto"/>
          <w:lang w:val="it"/>
        </w:rPr>
        <w:t>C.F.: 80016730352 - C.M.: REIC82200V</w:t>
      </w:r>
    </w:p>
    <w:p w:rsidR="00D813CA" w:rsidRDefault="00D813CA">
      <w:pPr>
        <w:spacing w:before="4"/>
      </w:pP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A100C8" w:rsidTr="00DB7B23">
        <w:trPr>
          <w:trHeight w:val="815"/>
        </w:trPr>
        <w:tc>
          <w:tcPr>
            <w:tcW w:w="9730" w:type="dxa"/>
            <w:shd w:val="clear" w:color="auto" w:fill="F3F3F3"/>
          </w:tcPr>
          <w:p w:rsidR="00A100C8" w:rsidRDefault="00A100C8" w:rsidP="00DB7B23">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A100C8" w:rsidTr="00DB7B23">
        <w:trPr>
          <w:trHeight w:val="815"/>
        </w:trPr>
        <w:tc>
          <w:tcPr>
            <w:tcW w:w="9730" w:type="dxa"/>
            <w:shd w:val="clear" w:color="auto" w:fill="F3F3F3"/>
          </w:tcPr>
          <w:p w:rsidR="00A100C8" w:rsidRDefault="00A100C8" w:rsidP="00DB7B23">
            <w:pPr>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rsidR="00A100C8" w:rsidRDefault="00A100C8" w:rsidP="00DB7B23">
            <w:pPr>
              <w:spacing w:before="60" w:after="60" w:line="276" w:lineRule="auto"/>
              <w:jc w:val="center"/>
              <w:rPr>
                <w:rFonts w:ascii="Palatino Linotype" w:eastAsia="Palatino Linotype" w:hAnsi="Palatino Linotype" w:cs="Palatino Linotype"/>
                <w:b/>
                <w:sz w:val="20"/>
                <w:szCs w:val="20"/>
                <w:highlight w:val="yellow"/>
              </w:rPr>
            </w:pPr>
            <w:r>
              <w:rPr>
                <w:rFonts w:ascii="Palatino Linotype" w:eastAsia="Palatino Linotype" w:hAnsi="Palatino Linotype" w:cs="Palatino Linotype"/>
                <w:b/>
                <w:sz w:val="20"/>
                <w:szCs w:val="20"/>
                <w:highlight w:val="yellow"/>
              </w:rPr>
              <w:t xml:space="preserve"> __________</w:t>
            </w:r>
          </w:p>
        </w:tc>
      </w:tr>
    </w:tbl>
    <w:p w:rsidR="00A100C8" w:rsidRDefault="00A100C8" w:rsidP="00A100C8">
      <w:pPr>
        <w:widowControl w:val="0"/>
        <w:spacing w:before="120" w:after="120" w:line="276" w:lineRule="auto"/>
        <w:rPr>
          <w:rFonts w:ascii="Palatino Linotype" w:eastAsia="Palatino Linotype" w:hAnsi="Palatino Linotype" w:cs="Palatino Linotype"/>
          <w:b/>
          <w:sz w:val="22"/>
          <w:szCs w:val="2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A100C8" w:rsidTr="00DB7B23">
        <w:trPr>
          <w:cantSplit/>
        </w:trPr>
        <w:tc>
          <w:tcPr>
            <w:tcW w:w="1665"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A100C8" w:rsidRDefault="00A100C8" w:rsidP="00D813CA">
            <w:pPr>
              <w:spacing w:before="60" w:after="60" w:line="276" w:lineRule="auto"/>
              <w:rPr>
                <w:rFonts w:ascii="Palatino Linotype" w:eastAsia="Palatino Linotype" w:hAnsi="Palatino Linotype" w:cs="Palatino Linotype"/>
                <w:sz w:val="18"/>
                <w:szCs w:val="18"/>
              </w:rPr>
            </w:pPr>
          </w:p>
        </w:tc>
      </w:tr>
      <w:tr w:rsidR="00A100C8" w:rsidTr="00DB7B23">
        <w:trPr>
          <w:cantSplit/>
          <w:trHeight w:val="724"/>
        </w:trPr>
        <w:tc>
          <w:tcPr>
            <w:tcW w:w="367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rsidR="00A100C8" w:rsidRDefault="00A100C8" w:rsidP="00DB7B23">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476"/>
        </w:trPr>
        <w:tc>
          <w:tcPr>
            <w:tcW w:w="1665"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40" w:type="dxa"/>
            <w:gridSpan w:val="7"/>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Height w:val="200"/>
        </w:trPr>
        <w:tc>
          <w:tcPr>
            <w:tcW w:w="2370" w:type="dxa"/>
            <w:gridSpan w:val="4"/>
          </w:tcPr>
          <w:p w:rsidR="00A100C8" w:rsidRDefault="00A100C8" w:rsidP="00DB7B23">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Pr>
          <w:p w:rsidR="00A100C8" w:rsidRDefault="00A100C8" w:rsidP="00DB7B23">
            <w:pPr>
              <w:spacing w:before="60" w:after="60" w:line="276" w:lineRule="auto"/>
              <w:rPr>
                <w:rFonts w:ascii="Palatino Linotype" w:eastAsia="Palatino Linotype" w:hAnsi="Palatino Linotype" w:cs="Palatino Linotype"/>
                <w:sz w:val="20"/>
                <w:szCs w:val="20"/>
              </w:rPr>
            </w:pPr>
          </w:p>
        </w:tc>
      </w:tr>
      <w:tr w:rsidR="00A100C8" w:rsidTr="00DB7B23">
        <w:trPr>
          <w:cantSplit/>
        </w:trPr>
        <w:tc>
          <w:tcPr>
            <w:tcW w:w="99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0"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Pr>
        <w:tc>
          <w:tcPr>
            <w:tcW w:w="154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cantSplit/>
        </w:trPr>
        <w:tc>
          <w:tcPr>
            <w:tcW w:w="154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Tel</w:t>
            </w:r>
            <w:proofErr w:type="spellEnd"/>
          </w:p>
        </w:tc>
        <w:tc>
          <w:tcPr>
            <w:tcW w:w="3915" w:type="dxa"/>
            <w:gridSpan w:val="5"/>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bl>
    <w:p w:rsidR="00A100C8" w:rsidRDefault="00A100C8" w:rsidP="00A100C8">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4" w:type="dxa"/>
            <w:gridSpan w:val="3"/>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A100C8" w:rsidTr="00DB7B23">
        <w:trPr>
          <w:cantSplit/>
        </w:trPr>
        <w:tc>
          <w:tcPr>
            <w:tcW w:w="430" w:type="dxa"/>
            <w:vAlign w:val="center"/>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vAlign w:val="center"/>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6" w:type="dxa"/>
            <w:vMerge w:val="restart"/>
            <w:vAlign w:val="center"/>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A100C8" w:rsidRDefault="00A100C8" w:rsidP="00DB7B23">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36/2023;</w:t>
            </w:r>
          </w:p>
        </w:tc>
      </w:tr>
      <w:tr w:rsidR="00A100C8" w:rsidTr="00DB7B23">
        <w:trPr>
          <w:cantSplit/>
        </w:trPr>
        <w:tc>
          <w:tcPr>
            <w:tcW w:w="430" w:type="dxa"/>
            <w:vAlign w:val="center"/>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vAlign w:val="center"/>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c>
          <w:tcPr>
            <w:tcW w:w="573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r>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2" w:type="dxa"/>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6" w:type="dxa"/>
            <w:vMerge w:val="restart"/>
            <w:vAlign w:val="center"/>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A100C8" w:rsidRDefault="00A100C8" w:rsidP="00DB7B23">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36/2023; </w:t>
            </w:r>
          </w:p>
        </w:tc>
      </w:tr>
      <w:tr w:rsidR="00A100C8" w:rsidTr="00DB7B23">
        <w:trPr>
          <w:cantSplit/>
        </w:trPr>
        <w:tc>
          <w:tcPr>
            <w:tcW w:w="430" w:type="dxa"/>
          </w:tcPr>
          <w:p w:rsidR="00A100C8" w:rsidRDefault="00A100C8" w:rsidP="00DB7B2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A100C8" w:rsidRDefault="00A100C8" w:rsidP="00DB7B23">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c>
          <w:tcPr>
            <w:tcW w:w="5736" w:type="dxa"/>
            <w:vMerge/>
            <w:vAlign w:val="center"/>
          </w:tcPr>
          <w:p w:rsidR="00A100C8" w:rsidRDefault="00A100C8" w:rsidP="00DB7B23">
            <w:pPr>
              <w:spacing w:line="276" w:lineRule="auto"/>
              <w:rPr>
                <w:rFonts w:ascii="Palatino Linotype" w:eastAsia="Palatino Linotype" w:hAnsi="Palatino Linotype" w:cs="Palatino Linotype"/>
                <w:sz w:val="20"/>
                <w:szCs w:val="20"/>
              </w:rPr>
            </w:pPr>
          </w:p>
        </w:tc>
      </w:tr>
    </w:tbl>
    <w:p w:rsidR="00A100C8" w:rsidRDefault="00A100C8" w:rsidP="00A100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A100C8" w:rsidRDefault="00A100C8" w:rsidP="00A100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nelle </w:t>
      </w:r>
      <w:hyperlink r:id="rId10">
        <w:r>
          <w:rPr>
            <w:rFonts w:ascii="Palatino Linotype" w:eastAsia="Palatino Linotype" w:hAnsi="Palatino Linotype" w:cs="Palatino Linotype"/>
            <w:sz w:val="20"/>
            <w:szCs w:val="20"/>
          </w:rPr>
          <w:t>procedure di affidamento di cui all’articolo 50, comma 1, lettere a) e b),</w:t>
        </w:r>
      </w:hyperlink>
      <w:r>
        <w:rPr>
          <w:rFonts w:ascii="Palatino Linotype" w:eastAsia="Palatino Linotype" w:hAnsi="Palatino Linotype" w:cs="Palatino Linotype"/>
          <w:sz w:val="20"/>
          <w:szCs w:val="20"/>
        </w:rPr>
        <w:t xml:space="preserve">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A100C8" w:rsidRDefault="00A100C8" w:rsidP="00A100C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A100C8" w:rsidRDefault="00A100C8" w:rsidP="00A100C8">
      <w:pPr>
        <w:spacing w:before="60" w:after="60" w:line="276" w:lineRule="auto"/>
        <w:jc w:val="both"/>
        <w:rPr>
          <w:rFonts w:ascii="Palatino Linotype" w:eastAsia="Palatino Linotype" w:hAnsi="Palatino Linotype" w:cs="Palatino Linotype"/>
          <w:sz w:val="22"/>
          <w:szCs w:val="22"/>
        </w:rPr>
      </w:pPr>
    </w:p>
    <w:p w:rsidR="00A100C8" w:rsidRDefault="00A100C8" w:rsidP="00A100C8">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46,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A100C8" w:rsidRDefault="00A100C8" w:rsidP="00A100C8">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A100C8" w:rsidRDefault="00A100C8" w:rsidP="00A100C8">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A100C8" w:rsidTr="00DB7B23">
        <w:trPr>
          <w:trHeight w:val="476"/>
        </w:trPr>
        <w:tc>
          <w:tcPr>
            <w:tcW w:w="4962" w:type="dxa"/>
            <w:gridSpan w:val="2"/>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5" w:type="dxa"/>
            <w:gridSpan w:val="3"/>
            <w:vAlign w:val="bottom"/>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r w:rsidR="00A100C8" w:rsidTr="00DB7B23">
        <w:trPr>
          <w:trHeight w:val="700"/>
        </w:trPr>
        <w:tc>
          <w:tcPr>
            <w:tcW w:w="135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c>
          <w:tcPr>
            <w:tcW w:w="850"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rsidR="00A100C8" w:rsidRDefault="00A100C8" w:rsidP="00DB7B23">
            <w:pPr>
              <w:spacing w:before="60" w:after="60" w:line="276" w:lineRule="auto"/>
              <w:jc w:val="center"/>
              <w:rPr>
                <w:rFonts w:ascii="Palatino Linotype" w:eastAsia="Palatino Linotype" w:hAnsi="Palatino Linotype" w:cs="Palatino Linotype"/>
                <w:sz w:val="18"/>
                <w:szCs w:val="18"/>
              </w:rPr>
            </w:pPr>
          </w:p>
        </w:tc>
      </w:tr>
    </w:tbl>
    <w:p w:rsidR="00A100C8" w:rsidRDefault="00A100C8" w:rsidP="00A100C8">
      <w:pPr>
        <w:spacing w:line="276" w:lineRule="auto"/>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A100C8" w:rsidTr="00DB7B23">
        <w:trPr>
          <w:trHeight w:val="200"/>
        </w:trPr>
        <w:tc>
          <w:tcPr>
            <w:tcW w:w="6090"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42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il titolare e il direttore tecnico sono i seguenti soggetti:</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rPr>
          <w:trHeight w:val="182"/>
        </w:trPr>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A100C8" w:rsidTr="00DB7B23">
        <w:trPr>
          <w:trHeight w:val="200"/>
        </w:trPr>
        <w:tc>
          <w:tcPr>
            <w:tcW w:w="613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36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il socio amministratore e il direttore tecnico sono i seguenti soggetti: </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i/>
          <w:color w:val="FF0000"/>
          <w:sz w:val="20"/>
          <w:szCs w:val="20"/>
        </w:rPr>
      </w:pPr>
    </w:p>
    <w:p w:rsidR="00A100C8" w:rsidRDefault="00A100C8" w:rsidP="00A100C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A100C8" w:rsidTr="00DB7B23">
        <w:trPr>
          <w:trHeight w:val="200"/>
        </w:trPr>
        <w:tc>
          <w:tcPr>
            <w:tcW w:w="613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c>
          <w:tcPr>
            <w:tcW w:w="9360" w:type="dxa"/>
            <w:gridSpan w:val="4"/>
          </w:tcPr>
          <w:p w:rsidR="00A100C8" w:rsidRDefault="00A100C8" w:rsidP="00DB7B23">
            <w:pP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il socio accomandatario e il direttore tecnico sono i seguenti soggetti:</w:t>
            </w:r>
          </w:p>
        </w:tc>
      </w:tr>
      <w:tr w:rsidR="00A100C8" w:rsidTr="00DB7B23">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A100C8" w:rsidTr="00DB7B23">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jc w:val="both"/>
        <w:rPr>
          <w:rFonts w:ascii="Palatino Linotype" w:eastAsia="Palatino Linotype" w:hAnsi="Palatino Linotype" w:cs="Palatino Linotype"/>
          <w:b/>
          <w:i/>
          <w:color w:val="FF0000"/>
          <w:sz w:val="20"/>
          <w:szCs w:val="20"/>
        </w:rPr>
      </w:pPr>
    </w:p>
    <w:p w:rsidR="00D813CA" w:rsidRDefault="00D813CA" w:rsidP="00A100C8">
      <w:pPr>
        <w:spacing w:line="276" w:lineRule="auto"/>
        <w:ind w:left="284" w:hanging="284"/>
        <w:jc w:val="center"/>
        <w:rPr>
          <w:rFonts w:ascii="Palatino Linotype" w:eastAsia="Palatino Linotype" w:hAnsi="Palatino Linotype" w:cs="Palatino Linotype"/>
          <w:b/>
          <w:i/>
          <w:color w:val="FF0000"/>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i/>
          <w:smallCaps/>
          <w:color w:val="FF0000"/>
          <w:sz w:val="20"/>
          <w:szCs w:val="20"/>
        </w:rPr>
      </w:pPr>
      <w:bookmarkStart w:id="0" w:name="_GoBack"/>
      <w:bookmarkEnd w:id="0"/>
      <w:r>
        <w:rPr>
          <w:rFonts w:ascii="Palatino Linotype" w:eastAsia="Palatino Linotype" w:hAnsi="Palatino Linotype" w:cs="Palatino Linotype"/>
          <w:b/>
          <w:i/>
          <w:color w:val="FF0000"/>
          <w:sz w:val="20"/>
          <w:szCs w:val="20"/>
        </w:rPr>
        <w:lastRenderedPageBreak/>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rsidR="00A100C8" w:rsidRDefault="00A100C8" w:rsidP="00A100C8">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A100C8" w:rsidTr="00DB7B23">
        <w:trPr>
          <w:trHeight w:val="736"/>
        </w:trPr>
        <w:tc>
          <w:tcPr>
            <w:tcW w:w="6120" w:type="dxa"/>
            <w:gridSpan w:val="3"/>
            <w:shd w:val="clear" w:color="auto" w:fill="CFE2F3"/>
          </w:tcPr>
          <w:p w:rsidR="00A100C8" w:rsidRDefault="00A100C8" w:rsidP="00DB7B2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A100C8" w:rsidTr="00DB7B23">
        <w:trPr>
          <w:trHeight w:val="406"/>
        </w:trPr>
        <w:tc>
          <w:tcPr>
            <w:tcW w:w="1980" w:type="dxa"/>
          </w:tcPr>
          <w:p w:rsidR="00A100C8" w:rsidRDefault="00A100C8" w:rsidP="00DB7B2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9345" w:type="dxa"/>
            <w:gridSpan w:val="5"/>
          </w:tcPr>
          <w:p w:rsidR="00A100C8" w:rsidRDefault="00A100C8" w:rsidP="00DB7B23">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rsidR="00A100C8" w:rsidRDefault="00A100C8" w:rsidP="00DB7B23">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A100C8" w:rsidTr="00DB7B23">
        <w:tc>
          <w:tcPr>
            <w:tcW w:w="3105"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A100C8" w:rsidRDefault="00A100C8" w:rsidP="00DB7B2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r w:rsidR="00A100C8" w:rsidTr="00DB7B23">
        <w:tc>
          <w:tcPr>
            <w:tcW w:w="3105"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A100C8" w:rsidRDefault="00A100C8" w:rsidP="00DB7B23">
            <w:pPr>
              <w:spacing w:line="276" w:lineRule="auto"/>
              <w:jc w:val="center"/>
              <w:rPr>
                <w:rFonts w:ascii="Palatino Linotype" w:eastAsia="Palatino Linotype" w:hAnsi="Palatino Linotype" w:cs="Palatino Linotype"/>
                <w:b/>
                <w:i/>
                <w:color w:val="FF0000"/>
                <w:sz w:val="18"/>
                <w:szCs w:val="18"/>
              </w:rPr>
            </w:pPr>
          </w:p>
        </w:tc>
      </w:tr>
    </w:tbl>
    <w:p w:rsidR="00A100C8" w:rsidRDefault="00A100C8" w:rsidP="00A100C8">
      <w:pPr>
        <w:spacing w:line="276" w:lineRule="auto"/>
        <w:ind w:left="284" w:hanging="284"/>
        <w:jc w:val="both"/>
        <w:rPr>
          <w:rFonts w:ascii="Palatino Linotype" w:eastAsia="Palatino Linotype" w:hAnsi="Palatino Linotype" w:cs="Palatino Linotype"/>
          <w:b/>
          <w:sz w:val="20"/>
          <w:szCs w:val="20"/>
        </w:rPr>
      </w:pPr>
    </w:p>
    <w:p w:rsidR="00A100C8" w:rsidRDefault="00A100C8" w:rsidP="00A100C8">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A100C8" w:rsidRDefault="00A100C8" w:rsidP="00A100C8">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A100C8" w:rsidRDefault="00A100C8" w:rsidP="00A100C8">
      <w:pPr>
        <w:spacing w:line="276" w:lineRule="auto"/>
        <w:ind w:left="284" w:hanging="284"/>
        <w:jc w:val="both"/>
        <w:rPr>
          <w:rFonts w:ascii="Palatino Linotype" w:eastAsia="Palatino Linotype" w:hAnsi="Palatino Linotype" w:cs="Palatino Linotype"/>
          <w:sz w:val="20"/>
          <w:szCs w:val="20"/>
        </w:rPr>
      </w:pPr>
    </w:p>
    <w:p w:rsidR="00A100C8" w:rsidRDefault="00A100C8" w:rsidP="00A100C8">
      <w:pPr>
        <w:spacing w:line="276" w:lineRule="auto"/>
        <w:ind w:left="284" w:hanging="284"/>
        <w:jc w:val="center"/>
        <w:rPr>
          <w:rFonts w:ascii="Palatino Linotype" w:eastAsia="Palatino Linotype" w:hAnsi="Palatino Linotype" w:cs="Palatino Linotype"/>
          <w:b/>
        </w:rPr>
      </w:pPr>
    </w:p>
    <w:p w:rsidR="00A100C8" w:rsidRDefault="00A100C8" w:rsidP="00A100C8">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rsidR="00A100C8" w:rsidRDefault="00A100C8" w:rsidP="00A100C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rsidR="00A100C8" w:rsidRDefault="00A100C8" w:rsidP="00A100C8">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rsidR="00A100C8" w:rsidRDefault="00A100C8" w:rsidP="00A100C8">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rsidR="00A100C8" w:rsidRDefault="00A100C8" w:rsidP="00A100C8">
      <w:pPr>
        <w:spacing w:line="276" w:lineRule="auto"/>
        <w:jc w:val="both"/>
        <w:rPr>
          <w:rFonts w:ascii="Palatino Linotype" w:eastAsia="Palatino Linotype" w:hAnsi="Palatino Linotype" w:cs="Palatino Linotype"/>
          <w:i/>
          <w:sz w:val="16"/>
          <w:szCs w:val="16"/>
        </w:rPr>
      </w:pP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100C8" w:rsidTr="00DB7B23">
        <w:tc>
          <w:tcPr>
            <w:tcW w:w="9639"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A100C8" w:rsidRDefault="00A100C8" w:rsidP="00DB7B23">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A100C8" w:rsidRDefault="00A100C8" w:rsidP="00DB7B23">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  d.lgs. 36/2023)</w:t>
            </w:r>
          </w:p>
        </w:tc>
      </w:tr>
    </w:tbl>
    <w:p w:rsidR="00A100C8" w:rsidRDefault="00A100C8" w:rsidP="00A100C8">
      <w:pPr>
        <w:spacing w:line="276" w:lineRule="auto"/>
        <w:rPr>
          <w:rFonts w:ascii="Palatino Linotype" w:eastAsia="Palatino Linotype" w:hAnsi="Palatino Linotype" w:cs="Palatino Linotype"/>
          <w:b/>
        </w:rPr>
      </w:pPr>
    </w:p>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36/2023, </w:t>
      </w:r>
    </w:p>
    <w:p w:rsidR="00A100C8" w:rsidRDefault="00A100C8" w:rsidP="00A100C8">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A100C8" w:rsidRDefault="00A100C8" w:rsidP="00A100C8">
      <w:pPr>
        <w:spacing w:line="276" w:lineRule="auto"/>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1"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12"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widowControl w:val="0"/>
        <w:spacing w:line="276" w:lineRule="auto"/>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A100C8" w:rsidTr="00DB7B23">
        <w:tc>
          <w:tcPr>
            <w:tcW w:w="9497"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A100C8" w:rsidRDefault="00A100C8" w:rsidP="00DB7B2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A100C8" w:rsidRDefault="00A100C8" w:rsidP="00DB7B2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A100C8" w:rsidRDefault="00A100C8" w:rsidP="00A100C8">
      <w:pPr>
        <w:widowControl w:val="0"/>
        <w:spacing w:line="276" w:lineRule="auto"/>
        <w:jc w:val="both"/>
        <w:rPr>
          <w:rFonts w:ascii="Palatino Linotype" w:eastAsia="Palatino Linotype" w:hAnsi="Palatino Linotype" w:cs="Palatino Linotype"/>
          <w:sz w:val="20"/>
          <w:szCs w:val="20"/>
        </w:rPr>
      </w:pPr>
    </w:p>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36/2023, </w:t>
      </w:r>
    </w:p>
    <w:p w:rsidR="00A100C8" w:rsidRDefault="00A100C8" w:rsidP="00A100C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3"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br w:type="page"/>
      </w:r>
    </w:p>
    <w:p w:rsidR="00A100C8" w:rsidRDefault="00A100C8" w:rsidP="00A100C8">
      <w:pPr>
        <w:widowControl w:val="0"/>
        <w:spacing w:line="276" w:lineRule="auto"/>
        <w:jc w:val="both"/>
        <w:rPr>
          <w:rFonts w:ascii="Palatino Linotype" w:eastAsia="Palatino Linotype" w:hAnsi="Palatino Linotype" w:cs="Palatino Linotype"/>
          <w:sz w:val="20"/>
          <w:szCs w:val="20"/>
        </w:rPr>
      </w:pPr>
    </w:p>
    <w:tbl>
      <w:tblPr>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A100C8" w:rsidTr="00DB7B23">
        <w:tc>
          <w:tcPr>
            <w:tcW w:w="9497" w:type="dxa"/>
            <w:shd w:val="clear" w:color="auto" w:fill="F3F3F3"/>
            <w:tcMar>
              <w:top w:w="100" w:type="dxa"/>
              <w:left w:w="100" w:type="dxa"/>
              <w:bottom w:w="100" w:type="dxa"/>
              <w:right w:w="100" w:type="dxa"/>
            </w:tcMar>
          </w:tcPr>
          <w:p w:rsidR="00A100C8" w:rsidRDefault="00A100C8" w:rsidP="00DB7B2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rsidR="00A100C8" w:rsidRDefault="00A100C8" w:rsidP="00DB7B2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rsidR="00A100C8" w:rsidRDefault="00A100C8" w:rsidP="00DB7B2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96, comma 6,  d.lgs. 36/2023)</w:t>
            </w:r>
          </w:p>
        </w:tc>
      </w:tr>
    </w:tbl>
    <w:p w:rsidR="00A100C8" w:rsidRDefault="00A100C8" w:rsidP="00A100C8">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36/2023, </w:t>
      </w:r>
    </w:p>
    <w:p w:rsidR="00A100C8" w:rsidRDefault="00A100C8" w:rsidP="00A100C8">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A100C8" w:rsidRDefault="00A100C8" w:rsidP="00A100C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A100C8" w:rsidRDefault="00A100C8" w:rsidP="00A100C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rsidR="00A100C8" w:rsidRDefault="00A100C8" w:rsidP="00A100C8">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rsidR="00A100C8" w:rsidRDefault="00A100C8" w:rsidP="00A100C8">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rsidR="00A100C8" w:rsidRDefault="00A100C8" w:rsidP="00A100C8">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CF64D0" w:rsidTr="00657DE3">
        <w:tc>
          <w:tcPr>
            <w:tcW w:w="9639" w:type="dxa"/>
            <w:shd w:val="clear" w:color="auto" w:fill="F3F3F3"/>
            <w:tcMar>
              <w:top w:w="100" w:type="dxa"/>
              <w:left w:w="100" w:type="dxa"/>
              <w:bottom w:w="100" w:type="dxa"/>
              <w:right w:w="100" w:type="dxa"/>
            </w:tcMar>
          </w:tcPr>
          <w:p w:rsidR="00CF64D0" w:rsidRDefault="00CF64D0" w:rsidP="00657DE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IV</w:t>
            </w:r>
          </w:p>
          <w:p w:rsidR="00CF64D0" w:rsidRDefault="00CF64D0" w:rsidP="00CF64D0">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DICHIARAZIONE TRACCIABILITÀ FLUSSI FINANZIARI</w:t>
            </w:r>
          </w:p>
        </w:tc>
      </w:tr>
    </w:tbl>
    <w:p w:rsidR="00CF64D0" w:rsidRDefault="00CF64D0" w:rsidP="00CF64D0">
      <w:pPr>
        <w:spacing w:line="360" w:lineRule="auto"/>
        <w:jc w:val="center"/>
        <w:rPr>
          <w:rFonts w:eastAsia="Times New Roman"/>
        </w:rPr>
      </w:pPr>
    </w:p>
    <w:p w:rsidR="00CF64D0" w:rsidRDefault="00CF64D0" w:rsidP="00CF64D0">
      <w:pPr>
        <w:jc w:val="both"/>
        <w:rPr>
          <w:rFonts w:eastAsia="Times New Roman"/>
        </w:rPr>
      </w:pPr>
      <w:r>
        <w:rPr>
          <w:rFonts w:eastAsia="Times New Roman"/>
        </w:rPr>
        <w:t>I</w:t>
      </w:r>
      <w:r w:rsidRPr="00273274">
        <w:rPr>
          <w:rFonts w:eastAsia="Times New Roman"/>
        </w:rPr>
        <w:t xml:space="preserve">n ottemperanza </w:t>
      </w:r>
      <w:proofErr w:type="gramStart"/>
      <w:r w:rsidRPr="00273274">
        <w:rPr>
          <w:rFonts w:eastAsia="Times New Roman"/>
        </w:rPr>
        <w:t>alle disposizione</w:t>
      </w:r>
      <w:proofErr w:type="gramEnd"/>
      <w:r w:rsidRPr="00273274">
        <w:rPr>
          <w:rFonts w:eastAsia="Times New Roman"/>
        </w:rPr>
        <w:t xml:space="preserve"> della legge 13 agosto 2010 n. 136 in materia di trac</w:t>
      </w:r>
      <w:r>
        <w:rPr>
          <w:rFonts w:eastAsia="Times New Roman"/>
        </w:rPr>
        <w:t>ciabilità dei flussi finanziari</w:t>
      </w:r>
    </w:p>
    <w:p w:rsidR="00CF64D0" w:rsidRPr="00273274" w:rsidRDefault="00CF64D0" w:rsidP="00CF64D0">
      <w:pPr>
        <w:spacing w:line="360" w:lineRule="auto"/>
        <w:jc w:val="center"/>
        <w:rPr>
          <w:rFonts w:eastAsia="Times New Roman"/>
        </w:rPr>
      </w:pPr>
      <w:r w:rsidRPr="00273274">
        <w:rPr>
          <w:rFonts w:eastAsia="Times New Roman"/>
        </w:rPr>
        <w:t>DICHIARA</w:t>
      </w:r>
    </w:p>
    <w:p w:rsidR="00CF64D0" w:rsidRPr="00273274" w:rsidRDefault="00CF64D0" w:rsidP="00CF64D0">
      <w:pPr>
        <w:jc w:val="both"/>
        <w:rPr>
          <w:rFonts w:eastAsia="Times New Roman"/>
        </w:rPr>
      </w:pPr>
    </w:p>
    <w:p w:rsidR="00CF64D0" w:rsidRPr="00273274" w:rsidRDefault="00CF64D0" w:rsidP="00CF64D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40" w:hanging="340"/>
        <w:jc w:val="both"/>
        <w:rPr>
          <w:rFonts w:eastAsia="Times New Roman"/>
        </w:rPr>
      </w:pPr>
      <w:r w:rsidRPr="00273274">
        <w:rPr>
          <w:rFonts w:eastAsia="Times New Roman"/>
        </w:rPr>
        <w:t>di accettare le condizioni contrattuali e le eventuali penalità previste dal Decreto Legislativo n.163/2006 e dal relativo regolamento;</w:t>
      </w:r>
    </w:p>
    <w:p w:rsidR="00CF64D0" w:rsidRDefault="00CF64D0" w:rsidP="00CF64D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40" w:hanging="340"/>
        <w:jc w:val="both"/>
        <w:rPr>
          <w:rFonts w:eastAsia="Times New Roman"/>
        </w:rPr>
      </w:pPr>
      <w:r w:rsidRPr="00273274">
        <w:rPr>
          <w:rFonts w:eastAsia="Times New Roman"/>
        </w:rPr>
        <w:t xml:space="preserve">di assumere tutti gli obblighi di tracciabilità dei flussi finanziari di cui all’articolo 3 della legge 13 agosto 2010, n. 136 e </w:t>
      </w:r>
      <w:proofErr w:type="spellStart"/>
      <w:r w:rsidRPr="00273274">
        <w:rPr>
          <w:rFonts w:eastAsia="Times New Roman"/>
        </w:rPr>
        <w:t>s.m.i.</w:t>
      </w:r>
      <w:proofErr w:type="spellEnd"/>
      <w:r w:rsidRPr="00273274">
        <w:rPr>
          <w:rFonts w:eastAsia="Times New Roman"/>
        </w:rPr>
        <w:t xml:space="preserve"> e che gli estremi identificativi del conto corrente bancario/postale dedicato alle commesse pubbliche nel quale transiteranno tutti i movimenti finanziari relativi alla vendita, sono i seguenti:</w:t>
      </w:r>
    </w:p>
    <w:p w:rsidR="00CF64D0" w:rsidRPr="00273274" w:rsidRDefault="00CF64D0" w:rsidP="00CF64D0">
      <w:p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eastAsia="Times New Roman"/>
        </w:rPr>
      </w:pPr>
    </w:p>
    <w:tbl>
      <w:tblPr>
        <w:tblW w:w="0" w:type="auto"/>
        <w:tblInd w:w="108" w:type="dxa"/>
        <w:tblCellMar>
          <w:left w:w="10" w:type="dxa"/>
          <w:right w:w="10" w:type="dxa"/>
        </w:tblCellMar>
        <w:tblLook w:val="04A0" w:firstRow="1" w:lastRow="0" w:firstColumn="1" w:lastColumn="0" w:noHBand="0" w:noVBand="1"/>
      </w:tblPr>
      <w:tblGrid>
        <w:gridCol w:w="423"/>
        <w:gridCol w:w="409"/>
        <w:gridCol w:w="353"/>
        <w:gridCol w:w="291"/>
        <w:gridCol w:w="199"/>
        <w:gridCol w:w="466"/>
        <w:gridCol w:w="321"/>
        <w:gridCol w:w="322"/>
        <w:gridCol w:w="321"/>
        <w:gridCol w:w="321"/>
        <w:gridCol w:w="321"/>
        <w:gridCol w:w="321"/>
        <w:gridCol w:w="321"/>
        <w:gridCol w:w="321"/>
        <w:gridCol w:w="321"/>
        <w:gridCol w:w="321"/>
        <w:gridCol w:w="321"/>
        <w:gridCol w:w="321"/>
        <w:gridCol w:w="321"/>
        <w:gridCol w:w="321"/>
        <w:gridCol w:w="296"/>
        <w:gridCol w:w="289"/>
        <w:gridCol w:w="321"/>
        <w:gridCol w:w="321"/>
        <w:gridCol w:w="321"/>
        <w:gridCol w:w="321"/>
        <w:gridCol w:w="321"/>
        <w:gridCol w:w="321"/>
        <w:gridCol w:w="367"/>
      </w:tblGrid>
      <w:tr w:rsidR="00CF64D0" w:rsidTr="00657DE3">
        <w:trPr>
          <w:trHeight w:val="1"/>
        </w:trPr>
        <w:tc>
          <w:tcPr>
            <w:tcW w:w="886"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Paese</w:t>
            </w:r>
          </w:p>
        </w:tc>
        <w:tc>
          <w:tcPr>
            <w:tcW w:w="937"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16"/>
              </w:rPr>
              <w:t xml:space="preserve">Cin </w:t>
            </w:r>
            <w:proofErr w:type="spellStart"/>
            <w:r>
              <w:rPr>
                <w:rFonts w:eastAsia="Times New Roman"/>
                <w:sz w:val="16"/>
              </w:rPr>
              <w:t>Eur</w:t>
            </w:r>
            <w:proofErr w:type="spellEnd"/>
          </w:p>
        </w:tc>
        <w:tc>
          <w:tcPr>
            <w:tcW w:w="4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16"/>
              </w:rPr>
              <w:t>cin</w:t>
            </w:r>
          </w:p>
        </w:tc>
        <w:tc>
          <w:tcPr>
            <w:tcW w:w="1768"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ABI</w:t>
            </w:r>
          </w:p>
        </w:tc>
        <w:tc>
          <w:tcPr>
            <w:tcW w:w="1766"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CAB</w:t>
            </w:r>
          </w:p>
        </w:tc>
        <w:tc>
          <w:tcPr>
            <w:tcW w:w="4650" w:type="dxa"/>
            <w:gridSpan w:val="1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4D0" w:rsidRDefault="00CF64D0" w:rsidP="00CF64D0">
            <w:pPr>
              <w:spacing w:line="480" w:lineRule="auto"/>
              <w:jc w:val="center"/>
            </w:pPr>
            <w:r>
              <w:rPr>
                <w:rFonts w:eastAsia="Times New Roman"/>
                <w:sz w:val="20"/>
              </w:rPr>
              <w:t>Numero conto corrente</w:t>
            </w:r>
          </w:p>
        </w:tc>
      </w:tr>
      <w:tr w:rsidR="00CF64D0" w:rsidTr="00657DE3">
        <w:tc>
          <w:tcPr>
            <w:tcW w:w="44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4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581"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8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70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35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4D0" w:rsidRDefault="00CF64D0" w:rsidP="00CF64D0">
            <w:pPr>
              <w:spacing w:line="480" w:lineRule="auto"/>
              <w:rPr>
                <w:rFonts w:cs="Calibri"/>
              </w:rPr>
            </w:pPr>
          </w:p>
        </w:tc>
      </w:tr>
      <w:tr w:rsidR="00CF64D0" w:rsidTr="00657DE3">
        <w:trPr>
          <w:trHeight w:val="1"/>
        </w:trPr>
        <w:tc>
          <w:tcPr>
            <w:tcW w:w="1583" w:type="dxa"/>
            <w:gridSpan w:val="4"/>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pPr>
            <w:r>
              <w:rPr>
                <w:rFonts w:eastAsia="Times New Roman"/>
              </w:rPr>
              <w:t>Banca</w:t>
            </w:r>
          </w:p>
        </w:tc>
        <w:tc>
          <w:tcPr>
            <w:tcW w:w="4258" w:type="dxa"/>
            <w:gridSpan w:val="12"/>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rPr>
                <w:rFonts w:cs="Calibri"/>
              </w:rPr>
            </w:pPr>
          </w:p>
        </w:tc>
        <w:tc>
          <w:tcPr>
            <w:tcW w:w="1761" w:type="dxa"/>
            <w:gridSpan w:val="5"/>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CF64D0" w:rsidRDefault="00CF64D0" w:rsidP="00CF64D0">
            <w:pPr>
              <w:spacing w:line="480" w:lineRule="auto"/>
            </w:pPr>
            <w:r>
              <w:rPr>
                <w:rFonts w:eastAsia="Times New Roman"/>
              </w:rPr>
              <w:t>Agenzia</w:t>
            </w:r>
          </w:p>
        </w:tc>
        <w:tc>
          <w:tcPr>
            <w:tcW w:w="2889" w:type="dxa"/>
            <w:gridSpan w:val="8"/>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CF64D0" w:rsidRDefault="00CF64D0" w:rsidP="00CF64D0">
            <w:pPr>
              <w:spacing w:line="480" w:lineRule="auto"/>
              <w:rPr>
                <w:rFonts w:cs="Calibri"/>
              </w:rPr>
            </w:pPr>
          </w:p>
        </w:tc>
      </w:tr>
    </w:tbl>
    <w:p w:rsidR="00CF64D0" w:rsidRPr="00CF64D0" w:rsidRDefault="00CF64D0" w:rsidP="00CF64D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40" w:hanging="340"/>
        <w:jc w:val="both"/>
        <w:rPr>
          <w:rFonts w:eastAsia="Times New Roman"/>
        </w:rPr>
      </w:pPr>
      <w:r w:rsidRPr="00273274">
        <w:rPr>
          <w:rFonts w:eastAsia="Times New Roman"/>
        </w:rPr>
        <w:t xml:space="preserve">che le generalità e il codice fiscale delle persone delegate ad operare su di esso sono: Cognome e nome _____________________________________nato/a ______________________ il ____________________ codice </w:t>
      </w:r>
      <w:r w:rsidRPr="00CF64D0">
        <w:rPr>
          <w:rFonts w:eastAsia="Times New Roman"/>
        </w:rPr>
        <w:t>fiscale __________________________________.</w:t>
      </w:r>
    </w:p>
    <w:p w:rsidR="00A100C8" w:rsidRPr="00CF64D0" w:rsidRDefault="00CF64D0" w:rsidP="00CF64D0">
      <w:pPr>
        <w:rPr>
          <w:rFonts w:ascii="Arial" w:eastAsia="Times New Roman" w:hAnsi="Arial" w:cs="Times New Roman"/>
          <w:b/>
          <w:bCs/>
          <w:color w:val="auto"/>
          <w:sz w:val="20"/>
          <w:szCs w:val="20"/>
          <w:bdr w:val="none" w:sz="0" w:space="0" w:color="auto"/>
          <w:lang w:eastAsia="en-US"/>
        </w:rPr>
      </w:pPr>
      <w:r>
        <w:rPr>
          <w:rFonts w:eastAsia="Times New Roman" w:cs="Times New Roman"/>
        </w:rPr>
        <w:br w:type="page"/>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A100C8" w:rsidTr="00DB7B23">
        <w:tc>
          <w:tcPr>
            <w:tcW w:w="9639" w:type="dxa"/>
            <w:shd w:val="clear" w:color="auto" w:fill="F3F3F3"/>
            <w:tcMar>
              <w:top w:w="100" w:type="dxa"/>
              <w:left w:w="100" w:type="dxa"/>
              <w:bottom w:w="100" w:type="dxa"/>
              <w:right w:w="100" w:type="dxa"/>
            </w:tcMar>
          </w:tcPr>
          <w:p w:rsidR="00A100C8" w:rsidRDefault="00CF64D0" w:rsidP="00DB7B2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 xml:space="preserve">PARTE </w:t>
            </w:r>
            <w:r w:rsidR="00A100C8">
              <w:rPr>
                <w:rFonts w:ascii="Palatino Linotype" w:eastAsia="Palatino Linotype" w:hAnsi="Palatino Linotype" w:cs="Palatino Linotype"/>
                <w:b/>
                <w:sz w:val="38"/>
                <w:szCs w:val="38"/>
                <w:u w:val="single"/>
              </w:rPr>
              <w:t>V</w:t>
            </w:r>
          </w:p>
          <w:p w:rsidR="00A100C8" w:rsidRDefault="00A100C8" w:rsidP="00DB7B2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rsidR="00A100C8" w:rsidRDefault="00A100C8" w:rsidP="00A100C8">
      <w:pPr>
        <w:widowControl w:val="0"/>
        <w:spacing w:line="276" w:lineRule="auto"/>
        <w:jc w:val="both"/>
        <w:rPr>
          <w:rFonts w:ascii="Palatino Linotype" w:eastAsia="Palatino Linotype" w:hAnsi="Palatino Linotype" w:cs="Palatino Linotype"/>
          <w:b/>
          <w:i/>
          <w:color w:val="FF0000"/>
          <w:sz w:val="18"/>
          <w:szCs w:val="18"/>
        </w:rPr>
      </w:pPr>
    </w:p>
    <w:p w:rsidR="00A100C8" w:rsidRDefault="00A100C8" w:rsidP="00A100C8">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EDOTTO degli obblighi derivanti dal </w:t>
      </w:r>
      <w:hyperlink r:id="rId14">
        <w:r>
          <w:rPr>
            <w:rFonts w:ascii="Palatino Linotype" w:eastAsia="Palatino Linotype" w:hAnsi="Palatino Linotype" w:cs="Palatino Linotype"/>
            <w:sz w:val="20"/>
            <w:szCs w:val="20"/>
          </w:rPr>
          <w:t>Codice di comportamento</w:t>
        </w:r>
      </w:hyperlink>
      <w:r>
        <w:rPr>
          <w:rFonts w:ascii="Palatino Linotype" w:eastAsia="Palatino Linotype" w:hAnsi="Palatino Linotype" w:cs="Palatino Linotype"/>
          <w:sz w:val="20"/>
          <w:szCs w:val="20"/>
        </w:rPr>
        <w:t xml:space="preserve">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A100C8" w:rsidRDefault="00A100C8" w:rsidP="00A100C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A100C8" w:rsidRDefault="00A100C8" w:rsidP="00A100C8">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A100C8" w:rsidRDefault="00A100C8" w:rsidP="00A100C8">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A100C8" w:rsidRDefault="00A100C8" w:rsidP="00A100C8">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 xml:space="preserve">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A100C8" w:rsidRDefault="00A100C8" w:rsidP="00A100C8">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w:t>
      </w:r>
      <w:proofErr w:type="gramStart"/>
      <w:r>
        <w:rPr>
          <w:rFonts w:ascii="Palatino Linotype" w:eastAsia="Palatino Linotype" w:hAnsi="Palatino Linotype" w:cs="Palatino Linotype"/>
          <w:sz w:val="20"/>
          <w:szCs w:val="20"/>
        </w:rPr>
        <w:t>mm.ii</w:t>
      </w:r>
      <w:proofErr w:type="spellEnd"/>
      <w:r>
        <w:rPr>
          <w:rFonts w:ascii="Palatino Linotype" w:eastAsia="Palatino Linotype" w:hAnsi="Palatino Linotype" w:cs="Palatino Linotype"/>
          <w:sz w:val="20"/>
          <w:szCs w:val="20"/>
        </w:rPr>
        <w:t>.</w:t>
      </w:r>
      <w:proofErr w:type="gram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w:t>
      </w:r>
      <w:r>
        <w:rPr>
          <w:rFonts w:ascii="Palatino Linotype" w:eastAsia="Palatino Linotype" w:hAnsi="Palatino Linotype" w:cs="Palatino Linotype"/>
          <w:sz w:val="20"/>
          <w:szCs w:val="20"/>
        </w:rPr>
        <w:lastRenderedPageBreak/>
        <w:t>e agli incaricati dell’organismo appaltante o dell’amministrazione aggiudicatrice, nonché agli eventuali controinteressati che ne facciano legittima e motivata richiesta.</w:t>
      </w:r>
    </w:p>
    <w:p w:rsidR="00A100C8" w:rsidRDefault="00A100C8" w:rsidP="00A100C8">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 copia del documento d’identità del sottoscrittore (solo in caso di firma autografa del documento)</w:t>
      </w:r>
    </w:p>
    <w:p w:rsidR="00A100C8" w:rsidRDefault="00A100C8" w:rsidP="00A100C8">
      <w:pPr>
        <w:spacing w:before="60" w:after="60" w:line="276" w:lineRule="auto"/>
        <w:jc w:val="center"/>
        <w:rPr>
          <w:rFonts w:ascii="Palatino Linotype" w:eastAsia="Palatino Linotype" w:hAnsi="Palatino Linotype" w:cs="Palatino Linotype"/>
          <w:i/>
          <w:sz w:val="20"/>
          <w:szCs w:val="20"/>
        </w:rPr>
      </w:pPr>
    </w:p>
    <w:p w:rsidR="00A100C8" w:rsidRDefault="00A100C8" w:rsidP="00A100C8">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rsidR="00A100C8" w:rsidRDefault="00A100C8" w:rsidP="00A100C8">
      <w:pPr>
        <w:spacing w:before="40" w:after="40" w:line="276" w:lineRule="auto"/>
        <w:ind w:firstLine="5245"/>
        <w:jc w:val="center"/>
        <w:rPr>
          <w:rFonts w:ascii="Palatino Linotype" w:eastAsia="Palatino Linotype" w:hAnsi="Palatino Linotype" w:cs="Palatino Linotype"/>
          <w:i/>
          <w:sz w:val="20"/>
          <w:szCs w:val="20"/>
        </w:rPr>
      </w:pPr>
    </w:p>
    <w:p w:rsidR="00A100C8" w:rsidRDefault="00A100C8" w:rsidP="00A100C8">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p w:rsidR="00CF64D0" w:rsidRDefault="00CF64D0">
      <w:pPr>
        <w:rPr>
          <w:rFonts w:ascii="Arial" w:eastAsia="Times New Roman" w:hAnsi="Arial" w:cs="Times New Roman"/>
          <w:b/>
          <w:bCs/>
          <w:color w:val="auto"/>
          <w:sz w:val="20"/>
          <w:szCs w:val="20"/>
          <w:bdr w:val="none" w:sz="0" w:space="0" w:color="auto"/>
          <w:lang w:eastAsia="en-US"/>
        </w:rPr>
      </w:pPr>
    </w:p>
    <w:sectPr w:rsidR="00CF64D0" w:rsidSect="00A66F13">
      <w:footerReference w:type="default" r:id="rId15"/>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14B" w:rsidRDefault="0042614B" w:rsidP="00A66F13">
      <w:r>
        <w:separator/>
      </w:r>
    </w:p>
  </w:endnote>
  <w:endnote w:type="continuationSeparator" w:id="0">
    <w:p w:rsidR="0042614B" w:rsidRDefault="0042614B" w:rsidP="00A6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icrosoft JhengHei 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67E" w:rsidRDefault="003C267E">
    <w:pPr>
      <w:pStyle w:val="Pidipagina"/>
      <w:tabs>
        <w:tab w:val="clear" w:pos="9638"/>
        <w:tab w:val="right" w:pos="9612"/>
      </w:tabs>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14B" w:rsidRDefault="0042614B" w:rsidP="00A66F13">
      <w:r>
        <w:separator/>
      </w:r>
    </w:p>
  </w:footnote>
  <w:footnote w:type="continuationSeparator" w:id="0">
    <w:p w:rsidR="0042614B" w:rsidRDefault="0042614B" w:rsidP="00A66F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604"/>
    <w:multiLevelType w:val="hybridMultilevel"/>
    <w:tmpl w:val="B164E2F2"/>
    <w:lvl w:ilvl="0" w:tplc="211EE87C">
      <w:numFmt w:val="bullet"/>
      <w:lvlText w:val=""/>
      <w:lvlJc w:val="left"/>
      <w:pPr>
        <w:ind w:left="832" w:hanging="361"/>
      </w:pPr>
      <w:rPr>
        <w:rFonts w:ascii="Symbol" w:eastAsia="Symbol" w:hAnsi="Symbol" w:cs="Symbol" w:hint="default"/>
        <w:w w:val="99"/>
        <w:sz w:val="20"/>
        <w:szCs w:val="20"/>
        <w:lang w:val="it-IT" w:eastAsia="en-US" w:bidi="ar-SA"/>
      </w:rPr>
    </w:lvl>
    <w:lvl w:ilvl="1" w:tplc="9E1AC640">
      <w:numFmt w:val="bullet"/>
      <w:lvlText w:val="•"/>
      <w:lvlJc w:val="left"/>
      <w:pPr>
        <w:ind w:left="1804" w:hanging="361"/>
      </w:pPr>
      <w:rPr>
        <w:rFonts w:hint="default"/>
        <w:lang w:val="it-IT" w:eastAsia="en-US" w:bidi="ar-SA"/>
      </w:rPr>
    </w:lvl>
    <w:lvl w:ilvl="2" w:tplc="392EECEA">
      <w:numFmt w:val="bullet"/>
      <w:lvlText w:val="•"/>
      <w:lvlJc w:val="left"/>
      <w:pPr>
        <w:ind w:left="2769" w:hanging="361"/>
      </w:pPr>
      <w:rPr>
        <w:rFonts w:hint="default"/>
        <w:lang w:val="it-IT" w:eastAsia="en-US" w:bidi="ar-SA"/>
      </w:rPr>
    </w:lvl>
    <w:lvl w:ilvl="3" w:tplc="85B86DBA">
      <w:numFmt w:val="bullet"/>
      <w:lvlText w:val="•"/>
      <w:lvlJc w:val="left"/>
      <w:pPr>
        <w:ind w:left="3733" w:hanging="361"/>
      </w:pPr>
      <w:rPr>
        <w:rFonts w:hint="default"/>
        <w:lang w:val="it-IT" w:eastAsia="en-US" w:bidi="ar-SA"/>
      </w:rPr>
    </w:lvl>
    <w:lvl w:ilvl="4" w:tplc="F4BE9CFC">
      <w:numFmt w:val="bullet"/>
      <w:lvlText w:val="•"/>
      <w:lvlJc w:val="left"/>
      <w:pPr>
        <w:ind w:left="4698" w:hanging="361"/>
      </w:pPr>
      <w:rPr>
        <w:rFonts w:hint="default"/>
        <w:lang w:val="it-IT" w:eastAsia="en-US" w:bidi="ar-SA"/>
      </w:rPr>
    </w:lvl>
    <w:lvl w:ilvl="5" w:tplc="D58AA34A">
      <w:numFmt w:val="bullet"/>
      <w:lvlText w:val="•"/>
      <w:lvlJc w:val="left"/>
      <w:pPr>
        <w:ind w:left="5663" w:hanging="361"/>
      </w:pPr>
      <w:rPr>
        <w:rFonts w:hint="default"/>
        <w:lang w:val="it-IT" w:eastAsia="en-US" w:bidi="ar-SA"/>
      </w:rPr>
    </w:lvl>
    <w:lvl w:ilvl="6" w:tplc="C8B2E5A2">
      <w:numFmt w:val="bullet"/>
      <w:lvlText w:val="•"/>
      <w:lvlJc w:val="left"/>
      <w:pPr>
        <w:ind w:left="6627" w:hanging="361"/>
      </w:pPr>
      <w:rPr>
        <w:rFonts w:hint="default"/>
        <w:lang w:val="it-IT" w:eastAsia="en-US" w:bidi="ar-SA"/>
      </w:rPr>
    </w:lvl>
    <w:lvl w:ilvl="7" w:tplc="F60EFED4">
      <w:numFmt w:val="bullet"/>
      <w:lvlText w:val="•"/>
      <w:lvlJc w:val="left"/>
      <w:pPr>
        <w:ind w:left="7592" w:hanging="361"/>
      </w:pPr>
      <w:rPr>
        <w:rFonts w:hint="default"/>
        <w:lang w:val="it-IT" w:eastAsia="en-US" w:bidi="ar-SA"/>
      </w:rPr>
    </w:lvl>
    <w:lvl w:ilvl="8" w:tplc="CC6860FC">
      <w:numFmt w:val="bullet"/>
      <w:lvlText w:val="•"/>
      <w:lvlJc w:val="left"/>
      <w:pPr>
        <w:ind w:left="8557" w:hanging="361"/>
      </w:pPr>
      <w:rPr>
        <w:rFonts w:hint="default"/>
        <w:lang w:val="it-IT" w:eastAsia="en-US" w:bidi="ar-SA"/>
      </w:rPr>
    </w:lvl>
  </w:abstractNum>
  <w:abstractNum w:abstractNumId="1" w15:restartNumberingAfterBreak="0">
    <w:nsid w:val="104E41F8"/>
    <w:multiLevelType w:val="multilevel"/>
    <w:tmpl w:val="1BEA3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4D0286"/>
    <w:multiLevelType w:val="hybridMultilevel"/>
    <w:tmpl w:val="589A9E26"/>
    <w:lvl w:ilvl="0" w:tplc="8092E3C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78605B"/>
    <w:multiLevelType w:val="multilevel"/>
    <w:tmpl w:val="BAEEC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B109EA"/>
    <w:multiLevelType w:val="multilevel"/>
    <w:tmpl w:val="F9388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5F692C"/>
    <w:multiLevelType w:val="hybridMultilevel"/>
    <w:tmpl w:val="0BAE4D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13"/>
    <w:rsid w:val="000066AF"/>
    <w:rsid w:val="00033890"/>
    <w:rsid w:val="0004186C"/>
    <w:rsid w:val="0005021F"/>
    <w:rsid w:val="0007533D"/>
    <w:rsid w:val="00090262"/>
    <w:rsid w:val="000A22BB"/>
    <w:rsid w:val="000A312F"/>
    <w:rsid w:val="000B4EEE"/>
    <w:rsid w:val="000F5D35"/>
    <w:rsid w:val="001038D0"/>
    <w:rsid w:val="00122264"/>
    <w:rsid w:val="00124F7C"/>
    <w:rsid w:val="00152FBC"/>
    <w:rsid w:val="00192A13"/>
    <w:rsid w:val="001B4DD9"/>
    <w:rsid w:val="001E35E1"/>
    <w:rsid w:val="001E6543"/>
    <w:rsid w:val="00251480"/>
    <w:rsid w:val="0025560F"/>
    <w:rsid w:val="002B0631"/>
    <w:rsid w:val="002C5A65"/>
    <w:rsid w:val="002C7DB4"/>
    <w:rsid w:val="002F4261"/>
    <w:rsid w:val="00315BFB"/>
    <w:rsid w:val="003252BE"/>
    <w:rsid w:val="00360E52"/>
    <w:rsid w:val="003C267E"/>
    <w:rsid w:val="003C2B1B"/>
    <w:rsid w:val="003E42B5"/>
    <w:rsid w:val="00412431"/>
    <w:rsid w:val="00416C71"/>
    <w:rsid w:val="00422567"/>
    <w:rsid w:val="0042614B"/>
    <w:rsid w:val="00475D41"/>
    <w:rsid w:val="004766CE"/>
    <w:rsid w:val="004C548F"/>
    <w:rsid w:val="004D7C26"/>
    <w:rsid w:val="004F31F5"/>
    <w:rsid w:val="00517497"/>
    <w:rsid w:val="005248C1"/>
    <w:rsid w:val="005432C2"/>
    <w:rsid w:val="00575709"/>
    <w:rsid w:val="00584198"/>
    <w:rsid w:val="005B277E"/>
    <w:rsid w:val="005D7032"/>
    <w:rsid w:val="005E403D"/>
    <w:rsid w:val="005E7CC1"/>
    <w:rsid w:val="005E7D95"/>
    <w:rsid w:val="005F2006"/>
    <w:rsid w:val="00610264"/>
    <w:rsid w:val="00610578"/>
    <w:rsid w:val="006147D3"/>
    <w:rsid w:val="006304D4"/>
    <w:rsid w:val="00643350"/>
    <w:rsid w:val="006D024F"/>
    <w:rsid w:val="006D57C3"/>
    <w:rsid w:val="006F31C3"/>
    <w:rsid w:val="007273EB"/>
    <w:rsid w:val="00736E43"/>
    <w:rsid w:val="00753DFE"/>
    <w:rsid w:val="00754ABC"/>
    <w:rsid w:val="007567B9"/>
    <w:rsid w:val="00766614"/>
    <w:rsid w:val="007A6F78"/>
    <w:rsid w:val="007E220A"/>
    <w:rsid w:val="007F0999"/>
    <w:rsid w:val="0080239D"/>
    <w:rsid w:val="00810047"/>
    <w:rsid w:val="00816847"/>
    <w:rsid w:val="0089779C"/>
    <w:rsid w:val="008D5022"/>
    <w:rsid w:val="008D7ED2"/>
    <w:rsid w:val="008E0754"/>
    <w:rsid w:val="00934A03"/>
    <w:rsid w:val="00977CAA"/>
    <w:rsid w:val="00981632"/>
    <w:rsid w:val="00981C1D"/>
    <w:rsid w:val="00986414"/>
    <w:rsid w:val="009A2281"/>
    <w:rsid w:val="009D34E4"/>
    <w:rsid w:val="00A100C8"/>
    <w:rsid w:val="00A41862"/>
    <w:rsid w:val="00A66F13"/>
    <w:rsid w:val="00AD3B07"/>
    <w:rsid w:val="00B03350"/>
    <w:rsid w:val="00B07F00"/>
    <w:rsid w:val="00B118DD"/>
    <w:rsid w:val="00B218DE"/>
    <w:rsid w:val="00B47057"/>
    <w:rsid w:val="00BF5996"/>
    <w:rsid w:val="00C162B6"/>
    <w:rsid w:val="00C168F5"/>
    <w:rsid w:val="00C37154"/>
    <w:rsid w:val="00C706AF"/>
    <w:rsid w:val="00C94806"/>
    <w:rsid w:val="00CB4EEF"/>
    <w:rsid w:val="00CE662B"/>
    <w:rsid w:val="00CF59B2"/>
    <w:rsid w:val="00CF64D0"/>
    <w:rsid w:val="00CF75A6"/>
    <w:rsid w:val="00D075EB"/>
    <w:rsid w:val="00D25A69"/>
    <w:rsid w:val="00D425C6"/>
    <w:rsid w:val="00D45EB7"/>
    <w:rsid w:val="00D71685"/>
    <w:rsid w:val="00D813CA"/>
    <w:rsid w:val="00D95C36"/>
    <w:rsid w:val="00DF765F"/>
    <w:rsid w:val="00E038A1"/>
    <w:rsid w:val="00E07D90"/>
    <w:rsid w:val="00E37117"/>
    <w:rsid w:val="00E661BF"/>
    <w:rsid w:val="00E73CDA"/>
    <w:rsid w:val="00EA6CD5"/>
    <w:rsid w:val="00EC0A05"/>
    <w:rsid w:val="00F21A36"/>
    <w:rsid w:val="00F54284"/>
    <w:rsid w:val="00F61A70"/>
    <w:rsid w:val="00F76432"/>
    <w:rsid w:val="00F76C58"/>
    <w:rsid w:val="00FB2FA8"/>
    <w:rsid w:val="00FF0442"/>
    <w:rsid w:val="00FF3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8295"/>
  <w15:docId w15:val="{408C5842-F15B-41DD-BCAA-A6BCCAFB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F64D0"/>
    <w:rPr>
      <w:rFonts w:cs="Arial Unicode MS"/>
      <w:color w:val="000000"/>
      <w:sz w:val="24"/>
      <w:szCs w:val="24"/>
      <w:u w:color="000000"/>
    </w:rPr>
  </w:style>
  <w:style w:type="paragraph" w:styleId="Titolo1">
    <w:name w:val="heading 1"/>
    <w:basedOn w:val="Normale"/>
    <w:link w:val="Titolo1Caratter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12"/>
      <w:outlineLvl w:val="0"/>
    </w:pPr>
    <w:rPr>
      <w:rFonts w:ascii="Arial" w:eastAsia="Arial" w:hAnsi="Arial" w:cs="Arial"/>
      <w:b/>
      <w:bCs/>
      <w:color w:val="auto"/>
      <w:sz w:val="20"/>
      <w:szCs w:val="20"/>
      <w:bdr w:val="none" w:sz="0" w:space="0" w:color="auto"/>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66F13"/>
    <w:rPr>
      <w:u w:val="single"/>
    </w:rPr>
  </w:style>
  <w:style w:type="table" w:customStyle="1" w:styleId="TableNormal">
    <w:name w:val="Table Normal"/>
    <w:uiPriority w:val="2"/>
    <w:qFormat/>
    <w:rsid w:val="00A66F13"/>
    <w:tblPr>
      <w:tblInd w:w="0" w:type="dxa"/>
      <w:tblCellMar>
        <w:top w:w="0" w:type="dxa"/>
        <w:left w:w="0" w:type="dxa"/>
        <w:bottom w:w="0" w:type="dxa"/>
        <w:right w:w="0" w:type="dxa"/>
      </w:tblCellMar>
    </w:tblPr>
  </w:style>
  <w:style w:type="paragraph" w:customStyle="1" w:styleId="Intestazioneepidipagina">
    <w:name w:val="Intestazione e piè di pagina"/>
    <w:rsid w:val="00A66F13"/>
    <w:pPr>
      <w:tabs>
        <w:tab w:val="right" w:pos="9020"/>
      </w:tabs>
    </w:pPr>
    <w:rPr>
      <w:rFonts w:ascii="Helvetica" w:hAnsi="Helvetica" w:cs="Arial Unicode MS"/>
      <w:color w:val="000000"/>
      <w:sz w:val="24"/>
      <w:szCs w:val="24"/>
    </w:rPr>
  </w:style>
  <w:style w:type="paragraph" w:styleId="Pidipagina">
    <w:name w:val="footer"/>
    <w:rsid w:val="00A66F13"/>
    <w:pPr>
      <w:tabs>
        <w:tab w:val="center" w:pos="4819"/>
        <w:tab w:val="right" w:pos="9638"/>
      </w:tabs>
    </w:pPr>
    <w:rPr>
      <w:rFonts w:cs="Arial Unicode MS"/>
      <w:color w:val="000000"/>
      <w:sz w:val="24"/>
      <w:szCs w:val="24"/>
      <w:u w:color="000000"/>
    </w:rPr>
  </w:style>
  <w:style w:type="paragraph" w:styleId="Titolo">
    <w:name w:val="Title"/>
    <w:uiPriority w:val="1"/>
    <w:qFormat/>
    <w:rsid w:val="00A66F13"/>
    <w:pPr>
      <w:jc w:val="center"/>
    </w:pPr>
    <w:rPr>
      <w:rFonts w:ascii="Arial" w:eastAsia="Arial" w:hAnsi="Arial" w:cs="Arial"/>
      <w:b/>
      <w:bCs/>
      <w:color w:val="000000"/>
      <w:sz w:val="24"/>
      <w:szCs w:val="24"/>
      <w:u w:color="000000"/>
    </w:rPr>
  </w:style>
  <w:style w:type="paragraph" w:customStyle="1" w:styleId="Didefault">
    <w:name w:val="Di default"/>
    <w:rsid w:val="00A66F13"/>
    <w:rPr>
      <w:rFonts w:ascii="Helvetica" w:hAnsi="Helvetica" w:cs="Arial Unicode MS"/>
      <w:color w:val="000000"/>
      <w:sz w:val="22"/>
      <w:szCs w:val="22"/>
      <w:lang w:val="pt-PT"/>
    </w:rPr>
  </w:style>
  <w:style w:type="paragraph" w:styleId="NormaleWeb">
    <w:name w:val="Normal (Web)"/>
    <w:rsid w:val="00A66F13"/>
    <w:pPr>
      <w:spacing w:before="100" w:after="100"/>
    </w:pPr>
    <w:rPr>
      <w:rFonts w:cs="Arial Unicode MS"/>
      <w:color w:val="000000"/>
      <w:sz w:val="24"/>
      <w:szCs w:val="24"/>
      <w:u w:color="000000"/>
    </w:rPr>
  </w:style>
  <w:style w:type="paragraph" w:customStyle="1" w:styleId="CorpoA">
    <w:name w:val="Corpo A"/>
    <w:rsid w:val="00A66F13"/>
    <w:rPr>
      <w:rFonts w:ascii="Helvetica" w:eastAsia="Helvetica" w:hAnsi="Helvetica" w:cs="Helvetica"/>
      <w:color w:val="000000"/>
      <w:sz w:val="22"/>
      <w:szCs w:val="22"/>
      <w:u w:color="000000"/>
    </w:rPr>
  </w:style>
  <w:style w:type="paragraph" w:styleId="Testofumetto">
    <w:name w:val="Balloon Text"/>
    <w:basedOn w:val="Normale"/>
    <w:link w:val="TestofumettoCarattere"/>
    <w:uiPriority w:val="99"/>
    <w:semiHidden/>
    <w:unhideWhenUsed/>
    <w:rsid w:val="0081004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0047"/>
    <w:rPr>
      <w:rFonts w:ascii="Tahoma" w:hAnsi="Tahoma" w:cs="Tahoma"/>
      <w:color w:val="000000"/>
      <w:sz w:val="16"/>
      <w:szCs w:val="16"/>
      <w:u w:color="000000"/>
    </w:rPr>
  </w:style>
  <w:style w:type="paragraph" w:customStyle="1" w:styleId="Default">
    <w:name w:val="Default"/>
    <w:rsid w:val="00754A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Paragrafoelenco">
    <w:name w:val="List Paragraph"/>
    <w:basedOn w:val="Normale"/>
    <w:uiPriority w:val="1"/>
    <w:qFormat/>
    <w:rsid w:val="00754ABC"/>
    <w:pPr>
      <w:ind w:left="720"/>
      <w:contextualSpacing/>
    </w:pPr>
  </w:style>
  <w:style w:type="paragraph" w:styleId="Intestazione">
    <w:name w:val="header"/>
    <w:basedOn w:val="Normale"/>
    <w:link w:val="IntestazioneCarattere"/>
    <w:uiPriority w:val="99"/>
    <w:unhideWhenUsed/>
    <w:rsid w:val="006F31C3"/>
    <w:pPr>
      <w:tabs>
        <w:tab w:val="center" w:pos="4819"/>
        <w:tab w:val="right" w:pos="9638"/>
      </w:tabs>
    </w:pPr>
  </w:style>
  <w:style w:type="character" w:customStyle="1" w:styleId="IntestazioneCarattere">
    <w:name w:val="Intestazione Carattere"/>
    <w:basedOn w:val="Carpredefinitoparagrafo"/>
    <w:link w:val="Intestazione"/>
    <w:uiPriority w:val="99"/>
    <w:rsid w:val="006F31C3"/>
    <w:rPr>
      <w:rFonts w:cs="Arial Unicode MS"/>
      <w:color w:val="000000"/>
      <w:sz w:val="24"/>
      <w:szCs w:val="24"/>
      <w:u w:color="000000"/>
    </w:rPr>
  </w:style>
  <w:style w:type="table" w:styleId="Grigliatabella">
    <w:name w:val="Table Grid"/>
    <w:basedOn w:val="Tabellanormale"/>
    <w:uiPriority w:val="39"/>
    <w:rsid w:val="007F099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F61A70"/>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1A70"/>
    <w:rPr>
      <w:rFonts w:ascii="Consolas" w:hAnsi="Consolas" w:cs="Arial Unicode MS"/>
      <w:color w:val="000000"/>
      <w:u w:color="000000"/>
    </w:rPr>
  </w:style>
  <w:style w:type="character" w:customStyle="1" w:styleId="Titolo1Carattere">
    <w:name w:val="Titolo 1 Carattere"/>
    <w:basedOn w:val="Carpredefinitoparagrafo"/>
    <w:link w:val="Titolo1"/>
    <w:uiPriority w:val="1"/>
    <w:rsid w:val="00977CAA"/>
    <w:rPr>
      <w:rFonts w:ascii="Arial" w:eastAsia="Arial" w:hAnsi="Arial" w:cs="Arial"/>
      <w:b/>
      <w:bCs/>
      <w:bdr w:val="none" w:sz="0" w:space="0" w:color="auto"/>
      <w:lang w:eastAsia="en-US"/>
    </w:rPr>
  </w:style>
  <w:style w:type="paragraph" w:styleId="Corpotesto">
    <w:name w:val="Body Text"/>
    <w:basedOn w:val="Normale"/>
    <w:link w:val="CorpotestoCaratter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MT" w:eastAsia="Arial MT" w:hAnsi="Arial MT" w:cs="Arial MT"/>
      <w:color w:val="auto"/>
      <w:sz w:val="20"/>
      <w:szCs w:val="20"/>
      <w:bdr w:val="none" w:sz="0" w:space="0" w:color="auto"/>
      <w:lang w:eastAsia="en-US"/>
    </w:rPr>
  </w:style>
  <w:style w:type="character" w:customStyle="1" w:styleId="CorpotestoCarattere">
    <w:name w:val="Corpo testo Carattere"/>
    <w:basedOn w:val="Carpredefinitoparagrafo"/>
    <w:link w:val="Corpotesto"/>
    <w:uiPriority w:val="1"/>
    <w:rsid w:val="00977CAA"/>
    <w:rPr>
      <w:rFonts w:ascii="Arial MT" w:eastAsia="Arial MT" w:hAnsi="Arial MT" w:cs="Arial MT"/>
      <w:bdr w:val="none" w:sz="0" w:space="0" w:color="auto"/>
      <w:lang w:eastAsia="en-US"/>
    </w:rPr>
  </w:style>
  <w:style w:type="paragraph" w:customStyle="1" w:styleId="TableParagraph">
    <w:name w:val="Table Paragraph"/>
    <w:basedOn w:val="Normale"/>
    <w:uiPriority w:val="1"/>
    <w:qFormat/>
    <w:rsid w:val="00977C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1"/>
    </w:pPr>
    <w:rPr>
      <w:rFonts w:ascii="Arial MT" w:eastAsia="Arial MT" w:hAnsi="Arial MT" w:cs="Arial MT"/>
      <w:color w:val="auto"/>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08966">
      <w:bodyDiv w:val="1"/>
      <w:marLeft w:val="0"/>
      <w:marRight w:val="0"/>
      <w:marTop w:val="0"/>
      <w:marBottom w:val="0"/>
      <w:divBdr>
        <w:top w:val="none" w:sz="0" w:space="0" w:color="auto"/>
        <w:left w:val="none" w:sz="0" w:space="0" w:color="auto"/>
        <w:bottom w:val="none" w:sz="0" w:space="0" w:color="auto"/>
        <w:right w:val="none" w:sz="0" w:space="0" w:color="auto"/>
      </w:divBdr>
    </w:div>
    <w:div w:id="203491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settiegatti.eu/info/norme/statali/2023_0036_A_II.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11_0159.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uigifadda.it/determina-affidamento-diretto-2023/" TargetMode="External"/><Relationship Id="rId4" Type="http://schemas.openxmlformats.org/officeDocument/2006/relationships/settings" Target="settings.xml"/><Relationship Id="rId9" Type="http://schemas.openxmlformats.org/officeDocument/2006/relationships/hyperlink" Target="http://www.iccavriago.edu.it" TargetMode="External"/><Relationship Id="rId14"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3EDDA-6124-4015-85CE-F5F2A63B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2375</Words>
  <Characters>13541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Guidi</dc:creator>
  <cp:lastModifiedBy>Antonietta Diletto</cp:lastModifiedBy>
  <cp:revision>2</cp:revision>
  <cp:lastPrinted>2023-06-22T08:13:00Z</cp:lastPrinted>
  <dcterms:created xsi:type="dcterms:W3CDTF">2025-05-16T08:51:00Z</dcterms:created>
  <dcterms:modified xsi:type="dcterms:W3CDTF">2025-05-16T08:51:00Z</dcterms:modified>
</cp:coreProperties>
</file>