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jc w:val="both"/>
        <w:rPr>
          <w:rFonts w:ascii="Calibri" w:cs="Calibri" w:eastAsia="Calibri" w:hAnsi="Calibri"/>
          <w:sz w:val="24"/>
          <w:szCs w:val="24"/>
        </w:rPr>
      </w:pPr>
      <w:r w:rsidDel="00000000" w:rsidR="00000000" w:rsidRPr="00000000">
        <w:rPr>
          <w:rFonts w:ascii="Verdana" w:cs="Verdana" w:eastAsia="Verdana" w:hAnsi="Verdana"/>
          <w:sz w:val="15"/>
          <w:szCs w:val="15"/>
          <w:rtl w:val="0"/>
        </w:rPr>
        <w:t xml:space="preserve">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0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6209355" cy="457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0935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Pr>
        <w:drawing>
          <wp:inline distB="114300" distT="114300" distL="114300" distR="114300">
            <wp:extent cx="6209355" cy="9525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209355" cy="952500"/>
                    </a:xfrm>
                    <a:prstGeom prst="rect"/>
                    <a:ln/>
                  </pic:spPr>
                </pic:pic>
              </a:graphicData>
            </a:graphic>
          </wp:inline>
        </w:drawing>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4">
      <w:pPr>
        <w:spacing w:line="276" w:lineRule="auto"/>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i w:val="1"/>
          <w:iCs w:val="1"/>
          <w:sz w:val="24"/>
          <w:szCs w:val="24"/>
          <w:rtl w:val="0"/>
        </w:rPr>
        <w:t xml:space="preserve">OGGETTO: DICHIARAZIONE DI INSUSSISTENZA CAUSE OSTATIVE PER IL RUOLO DI </w:t>
      </w:r>
      <w:r w:rsidDel="00000000" w:rsidR="00000000" w:rsidRPr="00000000">
        <w:rPr>
          <w:rFonts w:ascii="Calibri" w:cs="Calibri" w:eastAsia="Calibri" w:hAnsi="Calibri"/>
          <w:b w:val="1"/>
          <w:bCs w:val="1"/>
          <w:i w:val="1"/>
          <w:iCs w:val="1"/>
          <w:color w:val="ee0000"/>
          <w:sz w:val="24"/>
          <w:szCs w:val="24"/>
          <w:rtl w:val="0"/>
        </w:rPr>
        <w:t xml:space="preserve">ESPERTO/TUTOR</w:t>
      </w:r>
      <w:r w:rsidDel="00000000" w:rsidR="00000000" w:rsidRPr="00000000">
        <w:rPr>
          <w:rFonts w:ascii="Calibri" w:cs="Calibri" w:eastAsia="Calibri" w:hAnsi="Calibri"/>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06">
      <w:pPr>
        <w:ind w:right="284"/>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Fondi Strutturali Europei – Programma Nazionale “Scuola e competenze” 2021-2027 –Priorità 01 – Scuola e competenze – Fondo Sociale Europeo Plus (FSE+) – Obiettivo Specifico ESO4.5, Azione ESO4.5. A2 – Sotto azione ESO4.5. A2.B, interventi di cui al decreto del Ministro dell’istruzione e del merito n. 38 del 6 marzo 2026, Avviso 95165 del 24/04/2026 – Formazione docenti.”, in attuazione del regolamento (UE) 2021/1060 - Obiettivo specifico ESO4.5 “Migliorare i sistemi di istruzione e di formazione”, del Programma nazionale “Scuola e competenze” per il periodo di programmazione 2021-2027,</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8">
      <w:pPr>
        <w:ind w:right="284"/>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CUP: F24D26000800007</w:t>
      </w:r>
      <w:r w:rsidDel="00000000" w:rsidR="00000000" w:rsidRPr="00000000">
        <w:rPr>
          <w:rtl w:val="0"/>
        </w:rPr>
      </w:r>
    </w:p>
    <w:p w:rsidR="00000000" w:rsidDel="00000000" w:rsidP="00000000" w:rsidRDefault="00000000" w:rsidRPr="00000000" w14:paraId="00000009">
      <w:pPr>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CNP: ESO4.5.A2.B-FSEPN-EM-2026-166</w:t>
      </w:r>
    </w:p>
    <w:p w:rsidR="00000000" w:rsidDel="00000000" w:rsidP="00000000" w:rsidRDefault="00000000" w:rsidRPr="00000000" w14:paraId="0000000A">
      <w:pPr>
        <w:ind w:right="284"/>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Titolo: INFORM-AZIONE</w:t>
      </w:r>
    </w:p>
    <w:p w:rsidR="00000000" w:rsidDel="00000000" w:rsidP="00000000" w:rsidRDefault="00000000" w:rsidRPr="00000000" w14:paraId="0000000B">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Il sottoscritto __________________________________</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E">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Nato a _______________ il______________ residente a_____________ Provincia di _________</w:t>
      </w:r>
    </w:p>
    <w:p w:rsidR="00000000" w:rsidDel="00000000" w:rsidP="00000000" w:rsidRDefault="00000000" w:rsidRPr="00000000" w14:paraId="00000010">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Via________________________________________________ Codice Fiscale __________________ </w:t>
      </w:r>
    </w:p>
    <w:p w:rsidR="00000000" w:rsidDel="00000000" w:rsidP="00000000" w:rsidRDefault="00000000" w:rsidRPr="00000000" w14:paraId="00000012">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3">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Individuato in qualità di personale </w:t>
      </w:r>
      <w:r w:rsidDel="00000000" w:rsidR="00000000" w:rsidRPr="00000000">
        <w:rPr>
          <w:rFonts w:ascii="Calibri" w:cs="Calibri" w:eastAsia="Calibri" w:hAnsi="Calibri"/>
          <w:b w:val="1"/>
          <w:bCs w:val="1"/>
          <w:i w:val="1"/>
          <w:iCs w:val="1"/>
          <w:color w:val="ee0000"/>
          <w:sz w:val="24"/>
          <w:szCs w:val="24"/>
          <w:rtl w:val="0"/>
        </w:rPr>
        <w:t xml:space="preserve">INTERNO </w:t>
      </w:r>
      <w:r w:rsidDel="00000000" w:rsidR="00000000" w:rsidRPr="00000000">
        <w:rPr>
          <w:rFonts w:ascii="Calibri" w:cs="Calibri" w:eastAsia="Calibri" w:hAnsi="Calibri"/>
          <w:b w:val="1"/>
          <w:bCs w:val="1"/>
          <w:sz w:val="24"/>
          <w:szCs w:val="24"/>
          <w:rtl w:val="0"/>
        </w:rPr>
        <w:t xml:space="preserve">nel ruolo di __________________per il supporto al progetto </w:t>
      </w:r>
    </w:p>
    <w:p w:rsidR="00000000" w:rsidDel="00000000" w:rsidP="00000000" w:rsidRDefault="00000000" w:rsidRPr="00000000" w14:paraId="00000014">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15">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DICHIARA</w:t>
      </w:r>
    </w:p>
    <w:p w:rsidR="00000000" w:rsidDel="00000000" w:rsidP="00000000" w:rsidRDefault="00000000" w:rsidRPr="00000000" w14:paraId="00000016">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7">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9">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A">
      <w:pPr>
        <w:numPr>
          <w:ilvl w:val="0"/>
          <w:numId w:val="2"/>
        </w:numPr>
        <w:spacing w:line="276" w:lineRule="auto"/>
        <w:ind w:left="106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propri;</w:t>
      </w:r>
    </w:p>
    <w:p w:rsidR="00000000" w:rsidDel="00000000" w:rsidP="00000000" w:rsidRDefault="00000000" w:rsidRPr="00000000" w14:paraId="0000001B">
      <w:pPr>
        <w:numPr>
          <w:ilvl w:val="0"/>
          <w:numId w:val="2"/>
        </w:numPr>
        <w:spacing w:line="276" w:lineRule="auto"/>
        <w:ind w:left="106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C">
      <w:pPr>
        <w:numPr>
          <w:ilvl w:val="0"/>
          <w:numId w:val="2"/>
        </w:numPr>
        <w:spacing w:line="276" w:lineRule="auto"/>
        <w:ind w:left="106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D">
      <w:pPr>
        <w:numPr>
          <w:ilvl w:val="0"/>
          <w:numId w:val="2"/>
        </w:numPr>
        <w:spacing w:line="276" w:lineRule="auto"/>
        <w:ind w:left="1068"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E">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F">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22">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23">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4">
      <w:pPr>
        <w:numPr>
          <w:ilvl w:val="0"/>
          <w:numId w:val="1"/>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spacing w:line="276" w:lineRule="auto"/>
        <w:ind w:left="4956" w:firstLine="707.000000000000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Firmato </w:t>
      </w:r>
    </w:p>
    <w:p w:rsidR="00000000" w:rsidDel="00000000" w:rsidP="00000000" w:rsidRDefault="00000000" w:rsidRPr="00000000" w14:paraId="00000028">
      <w:pPr>
        <w:spacing w:line="276" w:lineRule="auto"/>
        <w:ind w:left="4956" w:firstLine="707.000000000000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76" w:lineRule="auto"/>
        <w:ind w:left="4956" w:firstLine="707.000000000000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w:t>
      </w:r>
    </w:p>
    <w:p w:rsidR="00000000" w:rsidDel="00000000" w:rsidP="00000000" w:rsidRDefault="00000000" w:rsidRPr="00000000" w14:paraId="0000002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C">
      <w:pPr>
        <w:spacing w:line="276" w:lineRule="auto"/>
        <w:rPr>
          <w:rFonts w:ascii="Calibri" w:cs="Calibri" w:eastAsia="Calibri" w:hAnsi="Calibri"/>
          <w:sz w:val="24"/>
          <w:szCs w:val="24"/>
        </w:rPr>
      </w:pPr>
      <w:r w:rsidDel="00000000" w:rsidR="00000000" w:rsidRPr="00000000">
        <w:rPr>
          <w:rtl w:val="0"/>
        </w:rPr>
      </w:r>
    </w:p>
    <w:sectPr>
      <w:footerReference r:id="rId9" w:type="default"/>
      <w:footerReference r:id="rId10" w:type="even"/>
      <w:pgSz w:h="16839" w:w="11907" w:orient="portrait"/>
      <w:pgMar w:bottom="1134" w:top="284" w:left="993" w:right="1134" w:header="56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819"/>
        <w:tab w:val="right" w:leader="none" w:pos="9638"/>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b w:val="1"/>
      <w:bCs w:val="1"/>
    </w:rPr>
  </w:style>
  <w:style w:type="paragraph" w:styleId="Heading3">
    <w:name w:val="heading 3"/>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6"/>
      <w:szCs w:val="36"/>
    </w:rPr>
  </w:style>
  <w:style w:type="paragraph" w:styleId="Heading4">
    <w:name w:val="heading 4"/>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sz w:val="32"/>
      <w:szCs w:val="32"/>
    </w:rPr>
  </w:style>
  <w:style w:type="paragraph" w:styleId="Heading5">
    <w:name w:val="heading 5"/>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pPr>
    <w:rPr>
      <w:b w:val="1"/>
      <w:bCs w:val="1"/>
    </w:rPr>
  </w:style>
  <w:style w:type="paragraph" w:styleId="Heading6">
    <w:name w:val="heading 6"/>
    <w:basedOn w:val="Normal"/>
    <w:next w:val="Normal"/>
    <w:pPr>
      <w:keepNext w:val="1"/>
      <w:pBdr>
        <w:top w:color="000000" w:space="1" w:sz="6" w:val="single"/>
        <w:left w:color="000000" w:space="1" w:sz="6" w:val="single"/>
        <w:bottom w:color="000000" w:space="1" w:sz="6" w:val="single"/>
        <w:right w:color="000000" w:space="1" w:sz="6" w:val="single"/>
      </w:pBdr>
      <w:shd w:fill="e6e6e6" w:val="clear"/>
      <w:ind w:right="1133"/>
      <w:jc w:val="center"/>
    </w:pPr>
    <w:rPr>
      <w:rFonts w:ascii="Arial" w:cs="Arial" w:eastAsia="Arial" w:hAnsi="Arial"/>
      <w:b w:val="1"/>
      <w:bCs w:val="1"/>
      <w:sz w:val="32"/>
      <w:szCs w:val="32"/>
    </w:rPr>
  </w:style>
  <w:style w:type="paragraph" w:styleId="Title">
    <w:name w:val="Title"/>
    <w:basedOn w:val="Normal"/>
    <w:next w:val="Normal"/>
    <w:pPr>
      <w:jc w:val="center"/>
    </w:pPr>
    <w:rPr>
      <w:b w:val="1"/>
      <w:bCs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aMC/MhrU7CC2okSFisssKDeefw==">CgMxLjA4AHIhMXE2WUpGMW8tODk1QTVJcFVSZE5iR3NSRE1ESVdBQWhB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