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5760" w:firstLine="72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2iu5owhj9kew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dell’IC di Rubiera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8866.3945312500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420" w:right="555" w:firstLine="0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ind w:left="420" w:right="555" w:firstLine="0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ind w:left="420" w:right="555" w:firstLine="0"/>
              <w:jc w:val="left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5fac"/>
                <w:sz w:val="22"/>
                <w:szCs w:val="22"/>
                <w:rtl w:val="0"/>
              </w:rPr>
              <w:t xml:space="preserve">Titolo avviso/decreto 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Formazione del personale scolastico per la transizione digitale nelle scuole statali (D.M. 66/2023)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420" w:right="5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420" w:right="55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420" w:right="555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44" w:before="144" w:line="276" w:lineRule="auto"/>
              <w:ind w:left="420" w:right="555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DOMANDA DI PARTECIPAZIONE</w:t>
            </w:r>
          </w:p>
          <w:p w:rsidR="00000000" w:rsidDel="00000000" w:rsidP="00000000" w:rsidRDefault="00000000" w:rsidRPr="00000000" w14:paraId="0000000B">
            <w:pPr>
              <w:spacing w:after="144" w:before="144" w:line="276" w:lineRule="auto"/>
              <w:ind w:left="420" w:right="555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420" w:right="555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Procedura di selezione per il conferimento di incarichi individuali, aventi ad oggetto: componente della comunità di pratica per la progettazione ed elaborazione dell’orario della scuola secondaria per a.s. 2024-2025, 2025-2026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420" w:right="555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ind w:left="420" w:right="555" w:firstLine="0"/>
              <w:jc w:val="left"/>
              <w:rPr>
                <w:rFonts w:ascii="Calibri" w:cs="Calibri" w:eastAsia="Calibri" w:hAnsi="Calibri"/>
                <w:b w:val="1"/>
                <w:color w:val="005fac"/>
                <w:sz w:val="22"/>
                <w:szCs w:val="22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color w:val="005fac"/>
                <w:sz w:val="22"/>
                <w:szCs w:val="22"/>
                <w:rtl w:val="0"/>
              </w:rPr>
              <w:t xml:space="preserve">Codice avviso/decreto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M4C1I2.1-2023-1222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spacing w:line="259" w:lineRule="auto"/>
              <w:ind w:left="420" w:right="555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5fac"/>
                <w:sz w:val="22"/>
                <w:szCs w:val="22"/>
                <w:rtl w:val="0"/>
              </w:rPr>
              <w:t xml:space="preserve">Titolo progetto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Formazione e Transizione digitale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1"/>
              <w:spacing w:line="259" w:lineRule="auto"/>
              <w:ind w:left="420" w:right="555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2"/>
                <w:szCs w:val="22"/>
                <w:rtl w:val="0"/>
              </w:rPr>
              <w:t xml:space="preserve">Codice progetto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M4C1I2.1-2023-1222-P-33965</w:t>
            </w:r>
          </w:p>
          <w:p w:rsidR="00000000" w:rsidDel="00000000" w:rsidP="00000000" w:rsidRDefault="00000000" w:rsidRPr="00000000" w14:paraId="00000011">
            <w:pPr>
              <w:widowControl w:val="1"/>
              <w:spacing w:line="259" w:lineRule="auto"/>
              <w:ind w:left="420" w:right="555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5fac"/>
                <w:sz w:val="22"/>
                <w:szCs w:val="22"/>
                <w:rtl w:val="0"/>
              </w:rPr>
              <w:t xml:space="preserve">ACCORDO DI CONCESSIONE: 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0021019 DEL 18/02/2024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spacing w:line="259" w:lineRule="auto"/>
              <w:ind w:left="420" w:right="555" w:firstLine="0"/>
              <w:jc w:val="left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5fac"/>
                <w:sz w:val="22"/>
                <w:szCs w:val="22"/>
                <w:rtl w:val="0"/>
              </w:rPr>
              <w:t xml:space="preserve">Importo totale autorizzato progetto: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€ 71.490,30</w:t>
            </w:r>
          </w:p>
          <w:p w:rsidR="00000000" w:rsidDel="00000000" w:rsidP="00000000" w:rsidRDefault="00000000" w:rsidRPr="00000000" w14:paraId="00000013">
            <w:pPr>
              <w:widowControl w:val="1"/>
              <w:spacing w:line="259" w:lineRule="auto"/>
              <w:ind w:left="420" w:right="555" w:firstLine="0"/>
              <w:jc w:val="left"/>
              <w:rPr>
                <w:rFonts w:ascii="Calibri" w:cs="Calibri" w:eastAsia="Calibri" w:hAnsi="Calibri"/>
                <w:color w:val="005fac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5fac"/>
                <w:sz w:val="22"/>
                <w:szCs w:val="22"/>
                <w:rtl w:val="0"/>
              </w:rPr>
              <w:t xml:space="preserve">CUP :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F24D23002110006</w:t>
            </w:r>
            <w:r w:rsidDel="00000000" w:rsidR="00000000" w:rsidRPr="00000000">
              <w:rPr>
                <w:rFonts w:ascii="Calibri" w:cs="Calibri" w:eastAsia="Calibri" w:hAnsi="Calibri"/>
                <w:color w:val="005fac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733"/>
              </w:tabs>
              <w:spacing w:line="276" w:lineRule="auto"/>
              <w:ind w:left="420" w:right="555" w:firstLine="0"/>
              <w:rPr>
                <w:rFonts w:ascii="Calibri" w:cs="Calibri" w:eastAsia="Calibri" w:hAnsi="Calibri"/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="276" w:lineRule="auto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</w:t>
      </w:r>
    </w:p>
    <w:p w:rsidR="00000000" w:rsidDel="00000000" w:rsidP="00000000" w:rsidRDefault="00000000" w:rsidRPr="00000000" w14:paraId="00000020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rey8artty8z3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nato/a a ________________________ il____________________ </w:t>
      </w:r>
    </w:p>
    <w:p w:rsidR="00000000" w:rsidDel="00000000" w:rsidP="00000000" w:rsidRDefault="00000000" w:rsidRPr="00000000" w14:paraId="00000021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8kmwkdphlxit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residente a___________________________ Provincia di ___________________ </w:t>
      </w:r>
    </w:p>
    <w:p w:rsidR="00000000" w:rsidDel="00000000" w:rsidP="00000000" w:rsidRDefault="00000000" w:rsidRPr="00000000" w14:paraId="00000022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6274zdj1dy95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Via/Piazza _______________________________________________n. _________ </w:t>
      </w:r>
    </w:p>
    <w:p w:rsidR="00000000" w:rsidDel="00000000" w:rsidP="00000000" w:rsidRDefault="00000000" w:rsidRPr="00000000" w14:paraId="00000023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4wwfgrwvwzat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Fiscale ________________________________________________________, </w:t>
      </w:r>
    </w:p>
    <w:p w:rsidR="00000000" w:rsidDel="00000000" w:rsidP="00000000" w:rsidRDefault="00000000" w:rsidRPr="00000000" w14:paraId="00000024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ieaji0ooe2bg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all'Istituzione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2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il profilo di: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componente della comunità di pratica per la progettazione ed elaborazione dell’orario della scuola secondaria per a.s. 2024-2025,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20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sotto la propria responsabilità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3"/>
        </w:numPr>
        <w:spacing w:after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31">
      <w:pPr>
        <w:widowControl w:val="1"/>
        <w:spacing w:line="276" w:lineRule="auto"/>
        <w:ind w:firstLine="72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3"/>
        </w:numPr>
        <w:spacing w:after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33">
      <w:pPr>
        <w:widowControl w:val="1"/>
        <w:spacing w:line="276" w:lineRule="auto"/>
        <w:ind w:firstLine="72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disponibile ad adattarsi al calendario definito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spacing w:after="20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alla presente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C (Dichiarazione_inesistenza_incompatibilità)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46">
      <w:pPr>
        <w:tabs>
          <w:tab w:val="left" w:leader="none" w:pos="480"/>
        </w:tabs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80"/>
        </w:tabs>
        <w:spacing w:after="200"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48">
      <w:pPr>
        <w:tabs>
          <w:tab w:val="left" w:leader="none" w:pos="480"/>
        </w:tabs>
        <w:spacing w:after="200" w:line="276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A">
      <w:pPr>
        <w:widowControl w:val="1"/>
        <w:spacing w:after="20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after="200" w:line="276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C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8"/>
    <w:bookmarkEnd w:id="8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5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54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Calibri" w:cs="Calibri" w:eastAsia="Calibri" w:hAnsi="Calibri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:</w:t>
    </w:r>
    <w:r w:rsidDel="00000000" w:rsidR="00000000" w:rsidRPr="00000000">
      <w:rPr>
        <w:rFonts w:ascii="Calibri" w:cs="Calibri" w:eastAsia="Calibri" w:hAnsi="Calibri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domanda di partecipazione</w:t>
    </w:r>
  </w:p>
  <w:p w:rsidR="00000000" w:rsidDel="00000000" w:rsidP="00000000" w:rsidRDefault="00000000" w:rsidRPr="00000000" w14:paraId="0000005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0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