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lineRule="auto" w:line="240" w:before="6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Corpodeltesto"/>
        <w:spacing w:lineRule="auto" w:line="240" w:before="56" w:after="0"/>
        <w:ind w:left="7330" w:right="570" w:firstLine="480"/>
        <w:jc w:val="right"/>
        <w:rPr>
          <w:sz w:val="20"/>
          <w:szCs w:val="20"/>
        </w:rPr>
      </w:pPr>
      <w:r>
        <w:rPr>
          <w:sz w:val="20"/>
          <w:szCs w:val="20"/>
        </w:rPr>
        <w:t>Al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Dirigente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Scolastico Dell’IC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Lepido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Reggio</w:t>
      </w:r>
      <w:r>
        <w:rPr>
          <w:spacing w:val="-4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Emilia</w:t>
      </w:r>
    </w:p>
    <w:p>
      <w:pPr>
        <w:pStyle w:val="Corpodeltesto"/>
        <w:ind w:left="139" w:right="0" w:hanging="0"/>
        <w:rPr>
          <w:sz w:val="20"/>
        </w:rPr>
      </w:pPr>
      <w:r>
        <w:rPr>
          <w:sz w:val="20"/>
          <w:szCs w:val="20"/>
        </w:rPr>
        <mc:AlternateContent>
          <mc:Choice Requires="wps">
            <w:drawing>
              <wp:inline distT="0" distB="0" distL="0" distR="0">
                <wp:extent cx="6113145" cy="324929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2440" cy="3248640"/>
                        </a:xfrm>
                        <a:prstGeom prst="rect">
                          <a:avLst/>
                        </a:prstGeom>
                        <a:noFill/>
                        <a:ln w="1908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before="0" w:after="0"/>
                              <w:ind w:left="56" w:right="184" w:hanging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OGGETTO: Fondi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Strutturali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Europei –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Programma Nazionale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“Scuola 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Competenze”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2021 –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2027. Priorità 01 – Scuola e Competenze (FSE+) – Fondo Sociale Europeo Plus – Obiettivo Specifico ESO4.6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A4.A –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Sottoazione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ESO4.6.A4.A –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Prot.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59369, 19/04/2024, FSE+,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Percorsi educativi 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formativi per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potenziamento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delle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competenze, l’inclusione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socialità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nel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periodo di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sospensione estiva delle lezioni negli anni scolastici 2023-2024 e 2024-2025, Fondo Sociale Eu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- ropeo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Plus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 w:eastAsiaTheme="minorHAnsi"/>
                                <w:b/>
                                <w:color w:val="000000"/>
                                <w:kern w:val="0"/>
                                <w:sz w:val="20"/>
                                <w:szCs w:val="20"/>
                                <w:lang w:val="it-IT" w:eastAsia="en-US" w:bidi="ar-SA"/>
                              </w:rPr>
                              <w:t xml:space="preserve">AVVISO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SELEZIONE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 w:eastAsiaTheme="minorHAnsi"/>
                                <w:b/>
                                <w:color w:val="000000"/>
                                <w:kern w:val="0"/>
                                <w:sz w:val="20"/>
                                <w:szCs w:val="20"/>
                                <w:lang w:val="it-IT" w:eastAsia="en-US" w:bidi="ar-SA"/>
                              </w:rPr>
                              <w:t>COLL.PLURIMA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DOCENTE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FORMATORE– MODUL</w:t>
                            </w:r>
                            <w:r>
                              <w:rPr>
                                <w:rFonts w:eastAsia="Calibri" w:cs="Calibri"/>
                                <w:b/>
                                <w:color w:val="000000"/>
                                <w:sz w:val="20"/>
                                <w:szCs w:val="20"/>
                                <w:lang w:val="it-IT" w:eastAsia="en-US" w:bidi="ar-SA"/>
                              </w:rPr>
                              <w:t xml:space="preserve">O </w:t>
                            </w:r>
                            <w:r>
                              <w:rPr>
                                <w:rFonts w:eastAsia="Calibri" w:cs="Calibri" w:eastAsiaTheme="minorHAnsi"/>
                                <w:b/>
                                <w:color w:val="000000"/>
                                <w:kern w:val="0"/>
                                <w:sz w:val="20"/>
                                <w:szCs w:val="20"/>
                                <w:lang w:val="it-IT" w:eastAsia="en-US" w:bidi="ar-SA"/>
                              </w:rPr>
                              <w:t>HIP HOP VIBES</w:t>
                            </w:r>
                          </w:p>
                          <w:p>
                            <w:pPr>
                              <w:pStyle w:val="Corpodeltesto"/>
                              <w:spacing w:before="2" w:after="0"/>
                              <w:rPr>
                                <w:b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Contenutocornice"/>
                              <w:spacing w:lineRule="auto" w:line="336" w:before="0" w:after="0"/>
                              <w:ind w:left="56" w:right="5953" w:hanging="0"/>
                              <w:jc w:val="left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CNP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ESO4.6.A4.A-FSEPNEM-2024-95 CUP D84D24003220007</w:t>
                            </w:r>
                          </w:p>
                          <w:p>
                            <w:pPr>
                              <w:pStyle w:val="Contenutocornice"/>
                              <w:spacing w:before="70" w:after="0"/>
                              <w:ind w:left="89" w:right="38" w:hanging="0"/>
                              <w:jc w:val="center"/>
                              <w:rPr>
                                <w:b/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DOMANDA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  <w:u w:val="single"/>
                              </w:rPr>
                              <w:t>PARTECIPAZIONE</w:t>
                            </w:r>
                          </w:p>
                          <w:p>
                            <w:pPr>
                              <w:pStyle w:val="Contenutocornice"/>
                              <w:spacing w:lineRule="auto" w:line="276" w:before="184" w:after="0"/>
                              <w:ind w:left="89" w:right="105" w:hang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selezione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conferimento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incarichi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individuali,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avente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oggetto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</w:rPr>
                              <w:t>percorsi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</w:rPr>
                              <w:t xml:space="preserve">educativi e formativi per il potenziamento delle competenze, l’inclusione e la socialità </w:t>
                            </w:r>
                          </w:p>
                          <w:p>
                            <w:pPr>
                              <w:pStyle w:val="Contenutocornice"/>
                              <w:spacing w:lineRule="auto" w:line="276" w:before="184" w:after="0"/>
                              <w:ind w:left="89" w:right="105" w:hanging="0"/>
                              <w:jc w:val="center"/>
                              <w:rPr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eastAsia="Calibri" w:cs="Calibri" w:eastAsiaTheme="minorHAnsi"/>
                                <w:b/>
                                <w:i/>
                                <w:color w:val="000000"/>
                                <w:kern w:val="0"/>
                                <w:sz w:val="20"/>
                                <w:szCs w:val="20"/>
                                <w:lang w:val="it-IT" w:eastAsia="en-US" w:bidi="ar-SA"/>
                              </w:rPr>
                              <w:t>Hip Hop Vibes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55.85pt;width:481.25pt;height:255.75pt;mso-position-vertical:top">
                <w10:wrap type="square"/>
                <v:fill o:detectmouseclick="t" on="false"/>
                <v:stroke color="#3465a4" weight="19080" joinstyle="round" endcap="flat"/>
                <v:textbox>
                  <w:txbxContent>
                    <w:p>
                      <w:pPr>
                        <w:pStyle w:val="Contenutocornice"/>
                        <w:spacing w:before="0" w:after="0"/>
                        <w:ind w:left="56" w:right="184" w:hanging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OGGETTO: Fondi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Strutturali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Europei –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Programma Nazionale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“Scuola e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Competenze”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2021 –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2027. Priorità 01 – Scuola e Competenze (FSE+) – Fondo Sociale Europeo Plus – Obiettivo Specifico ESO4.6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Azione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A4.A –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Sottoazione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ESO4.6.A4.A –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Avviso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Prot.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59369, 19/04/2024, FSE+,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Percorsi educativi e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formativi per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potenziamento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delle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competenze, l’inclusione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socialità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nel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periodo di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sospensione estiva delle lezioni negli anni scolastici 2023-2024 e 2024-2025, Fondo Sociale Eu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- ropeo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Plus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Calibri" w:cs="Calibri" w:eastAsiaTheme="minorHAnsi"/>
                          <w:b/>
                          <w:color w:val="000000"/>
                          <w:kern w:val="0"/>
                          <w:sz w:val="20"/>
                          <w:szCs w:val="20"/>
                          <w:lang w:val="it-IT" w:eastAsia="en-US" w:bidi="ar-SA"/>
                        </w:rPr>
                        <w:t xml:space="preserve">AVVISO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SELEZIONE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Calibri" w:cs="Calibri" w:eastAsiaTheme="minorHAnsi"/>
                          <w:b/>
                          <w:color w:val="000000"/>
                          <w:kern w:val="0"/>
                          <w:sz w:val="20"/>
                          <w:szCs w:val="20"/>
                          <w:lang w:val="it-IT" w:eastAsia="en-US" w:bidi="ar-SA"/>
                        </w:rPr>
                        <w:t>COLL.PLURIMA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DOCENTE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FORMATORE– MODUL</w:t>
                      </w:r>
                      <w:r>
                        <w:rPr>
                          <w:rFonts w:eastAsia="Calibri" w:cs="Calibri"/>
                          <w:b/>
                          <w:color w:val="000000"/>
                          <w:sz w:val="20"/>
                          <w:szCs w:val="20"/>
                          <w:lang w:val="it-IT" w:eastAsia="en-US" w:bidi="ar-SA"/>
                        </w:rPr>
                        <w:t xml:space="preserve">O </w:t>
                      </w:r>
                      <w:r>
                        <w:rPr>
                          <w:rFonts w:eastAsia="Calibri" w:cs="Calibri" w:eastAsiaTheme="minorHAnsi"/>
                          <w:b/>
                          <w:color w:val="000000"/>
                          <w:kern w:val="0"/>
                          <w:sz w:val="20"/>
                          <w:szCs w:val="20"/>
                          <w:lang w:val="it-IT" w:eastAsia="en-US" w:bidi="ar-SA"/>
                        </w:rPr>
                        <w:t>HIP HOP VIBES</w:t>
                      </w:r>
                    </w:p>
                    <w:p>
                      <w:pPr>
                        <w:pStyle w:val="Corpodeltesto"/>
                        <w:spacing w:before="2" w:after="0"/>
                        <w:rPr>
                          <w:b/>
                          <w:b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Contenutocornice"/>
                        <w:spacing w:lineRule="auto" w:line="336" w:before="0" w:after="0"/>
                        <w:ind w:left="56" w:right="5953" w:hanging="0"/>
                        <w:jc w:val="left"/>
                        <w:rPr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CNP</w:t>
                      </w:r>
                      <w:r>
                        <w:rPr>
                          <w:b/>
                          <w:color w:val="000000"/>
                          <w:spacing w:val="-1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ESO4.6.A4.A-FSEPNEM-2024-95 CUP D84D24003220007</w:t>
                      </w:r>
                    </w:p>
                    <w:p>
                      <w:pPr>
                        <w:pStyle w:val="Contenutocornice"/>
                        <w:spacing w:before="70" w:after="0"/>
                        <w:ind w:left="89" w:right="38" w:hanging="0"/>
                        <w:jc w:val="center"/>
                        <w:rPr>
                          <w:b/>
                          <w:b/>
                          <w:sz w:val="22"/>
                        </w:rPr>
                      </w:pPr>
                      <w:r>
                        <w:rPr>
                          <w:b/>
                          <w:color w:val="000000"/>
                          <w:sz w:val="20"/>
                          <w:szCs w:val="20"/>
                          <w:u w:val="single"/>
                        </w:rPr>
                        <w:t>DOMANDA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  <w:u w:val="single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1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  <w:szCs w:val="20"/>
                          <w:u w:val="single"/>
                        </w:rPr>
                        <w:t>PARTECIPAZIONE</w:t>
                      </w:r>
                    </w:p>
                    <w:p>
                      <w:pPr>
                        <w:pStyle w:val="Contenutocornice"/>
                        <w:spacing w:lineRule="auto" w:line="276" w:before="184" w:after="0"/>
                        <w:ind w:left="89" w:right="105" w:hanging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Procedura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selezione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conferimento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incarichi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individuali,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avente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>ad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oggetto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  <w:szCs w:val="20"/>
                        </w:rPr>
                        <w:t>percorsi</w:t>
                      </w:r>
                      <w:r>
                        <w:rPr>
                          <w:b/>
                          <w:i/>
                          <w:color w:val="00000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  <w:szCs w:val="20"/>
                        </w:rPr>
                        <w:t xml:space="preserve">educativi e formativi per il potenziamento delle competenze, l’inclusione e la socialità </w:t>
                      </w:r>
                    </w:p>
                    <w:p>
                      <w:pPr>
                        <w:pStyle w:val="Contenutocornice"/>
                        <w:spacing w:lineRule="auto" w:line="276" w:before="184" w:after="0"/>
                        <w:ind w:left="89" w:right="105" w:hanging="0"/>
                        <w:jc w:val="center"/>
                        <w:rPr/>
                      </w:pPr>
                      <w:r>
                        <w:rPr>
                          <w:b/>
                          <w:i/>
                          <w:color w:val="000000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eastAsia="Calibri" w:cs="Calibri" w:eastAsiaTheme="minorHAnsi"/>
                          <w:b/>
                          <w:i/>
                          <w:color w:val="000000"/>
                          <w:kern w:val="0"/>
                          <w:sz w:val="20"/>
                          <w:szCs w:val="20"/>
                          <w:lang w:val="it-IT" w:eastAsia="en-US" w:bidi="ar-SA"/>
                        </w:rPr>
                        <w:t>Hip Hop Vibes</w:t>
                      </w:r>
                      <w:r>
                        <w:rPr>
                          <w:b/>
                          <w:i/>
                          <w:color w:val="000000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eltesto"/>
        <w:spacing w:before="6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980" w:right="560" w:header="584" w:top="1360" w:footer="1061" w:bottom="1261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tabs>
          <w:tab w:val="clear" w:pos="720"/>
          <w:tab w:val="left" w:pos="1087" w:leader="none"/>
          <w:tab w:val="left" w:pos="2896" w:leader="none"/>
          <w:tab w:val="left" w:pos="7975" w:leader="none"/>
        </w:tabs>
        <w:spacing w:before="87" w:after="0"/>
        <w:ind w:left="155" w:right="0" w:hanging="0"/>
        <w:jc w:val="left"/>
        <w:rPr>
          <w:rFonts w:ascii="Times New Roman" w:hAnsi="Times New Roman"/>
          <w:sz w:val="22"/>
        </w:rPr>
      </w:pPr>
      <w:r>
        <w:rPr>
          <w:b/>
          <w:spacing w:val="-2"/>
          <w:sz w:val="20"/>
          <w:szCs w:val="20"/>
        </w:rPr>
        <w:t>Il/la</w:t>
      </w:r>
      <w:r>
        <w:rPr>
          <w:b/>
          <w:sz w:val="20"/>
          <w:szCs w:val="20"/>
        </w:rPr>
        <w:tab/>
      </w:r>
      <w:r>
        <w:rPr>
          <w:b/>
          <w:spacing w:val="-2"/>
          <w:sz w:val="20"/>
          <w:szCs w:val="20"/>
        </w:rPr>
        <w:t>sottoscritto/a</w:t>
      </w:r>
      <w:r>
        <w:rPr>
          <w:b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  <w:u w:val="thick"/>
        </w:rPr>
        <w:tab/>
      </w:r>
    </w:p>
    <w:p>
      <w:pPr>
        <w:pStyle w:val="Normal"/>
        <w:tabs>
          <w:tab w:val="clear" w:pos="720"/>
          <w:tab w:val="left" w:pos="1341" w:leader="none"/>
        </w:tabs>
        <w:spacing w:before="87" w:after="0"/>
        <w:ind w:left="156" w:right="0" w:hanging="0"/>
        <w:jc w:val="left"/>
        <w:rPr>
          <w:b/>
          <w:b/>
          <w:sz w:val="22"/>
        </w:rPr>
      </w:pPr>
      <w:r>
        <w:br w:type="column"/>
      </w:r>
      <w:r>
        <w:rPr>
          <w:b/>
          <w:spacing w:val="-2"/>
          <w:sz w:val="20"/>
          <w:szCs w:val="20"/>
        </w:rPr>
        <w:t>nato/a</w:t>
      </w:r>
      <w:r>
        <w:rPr>
          <w:b/>
          <w:sz w:val="20"/>
          <w:szCs w:val="20"/>
        </w:rPr>
        <w:tab/>
      </w:r>
      <w:r>
        <w:rPr>
          <w:b/>
          <w:spacing w:val="-10"/>
          <w:sz w:val="20"/>
          <w:szCs w:val="20"/>
        </w:rPr>
        <w:t>a</w:t>
      </w:r>
    </w:p>
    <w:p>
      <w:pPr>
        <w:sectPr>
          <w:type w:val="continuous"/>
          <w:pgSz w:w="11906" w:h="16838"/>
          <w:pgMar w:left="980" w:right="560" w:header="584" w:top="1360" w:footer="1061" w:bottom="1261" w:gutter="0"/>
          <w:cols w:num="2" w:equalWidth="false" w:sep="false">
            <w:col w:w="8012" w:space="318"/>
            <w:col w:w="2035"/>
          </w:cols>
          <w:formProt w:val="false"/>
          <w:textDirection w:val="lrTb"/>
          <w:docGrid w:type="default" w:linePitch="100" w:charSpace="0"/>
        </w:sectPr>
      </w:pPr>
    </w:p>
    <w:p>
      <w:pPr>
        <w:pStyle w:val="Normal"/>
        <w:tabs>
          <w:tab w:val="clear" w:pos="720"/>
          <w:tab w:val="left" w:pos="2829" w:leader="none"/>
          <w:tab w:val="left" w:pos="3039" w:leader="none"/>
          <w:tab w:val="left" w:pos="5384" w:leader="none"/>
          <w:tab w:val="left" w:pos="5594" w:leader="none"/>
          <w:tab w:val="left" w:pos="6719" w:leader="none"/>
          <w:tab w:val="left" w:pos="9830" w:leader="none"/>
        </w:tabs>
        <w:spacing w:before="39" w:after="0"/>
        <w:ind w:left="155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0"/>
          <w:szCs w:val="20"/>
          <w:u w:val="thick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b/>
          <w:spacing w:val="-5"/>
          <w:sz w:val="20"/>
          <w:szCs w:val="20"/>
        </w:rPr>
        <w:t>il</w:t>
      </w:r>
      <w:r>
        <w:rPr>
          <w:rFonts w:ascii="Times New Roman" w:hAnsi="Times New Roman"/>
          <w:sz w:val="20"/>
          <w:szCs w:val="20"/>
          <w:u w:val="thick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b/>
          <w:spacing w:val="-2"/>
          <w:sz w:val="20"/>
          <w:szCs w:val="20"/>
        </w:rPr>
        <w:t>residente</w:t>
      </w:r>
      <w:r>
        <w:rPr>
          <w:b/>
          <w:sz w:val="20"/>
          <w:szCs w:val="20"/>
        </w:rPr>
        <w:tab/>
      </w:r>
      <w:r>
        <w:rPr>
          <w:b/>
          <w:spacing w:val="-10"/>
          <w:sz w:val="20"/>
          <w:szCs w:val="20"/>
        </w:rPr>
        <w:t>a</w:t>
      </w:r>
      <w:r>
        <w:rPr>
          <w:rFonts w:ascii="Times New Roman" w:hAnsi="Times New Roman"/>
          <w:sz w:val="20"/>
          <w:szCs w:val="20"/>
          <w:u w:val="thick"/>
        </w:rPr>
        <w:tab/>
      </w:r>
    </w:p>
    <w:p>
      <w:pPr>
        <w:pStyle w:val="Normal"/>
        <w:tabs>
          <w:tab w:val="clear" w:pos="720"/>
          <w:tab w:val="left" w:pos="3432" w:leader="none"/>
          <w:tab w:val="left" w:pos="9603" w:leader="none"/>
        </w:tabs>
        <w:spacing w:before="42" w:after="0"/>
        <w:ind w:left="155" w:right="0" w:hanging="0"/>
        <w:jc w:val="left"/>
        <w:rPr>
          <w:b/>
          <w:b/>
          <w:sz w:val="22"/>
        </w:rPr>
      </w:pPr>
      <w:r>
        <w:rPr>
          <w:b/>
          <w:sz w:val="20"/>
          <w:szCs w:val="20"/>
        </w:rPr>
        <w:t>Provincia</w:t>
      </w:r>
      <w:r>
        <w:rPr>
          <w:b/>
          <w:spacing w:val="25"/>
          <w:sz w:val="20"/>
          <w:szCs w:val="20"/>
        </w:rPr>
        <w:t xml:space="preserve"> </w:t>
      </w:r>
      <w:r>
        <w:rPr>
          <w:b/>
          <w:sz w:val="20"/>
          <w:szCs w:val="20"/>
        </w:rPr>
        <w:t>di</w:t>
      </w:r>
      <w:r>
        <w:rPr>
          <w:b/>
          <w:spacing w:val="17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thick"/>
        </w:rPr>
        <w:tab/>
      </w:r>
      <w:r>
        <w:rPr>
          <w:rFonts w:ascii="Times New Roman" w:hAnsi="Times New Roman"/>
          <w:spacing w:val="-33"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Via/Piazza </w:t>
      </w:r>
      <w:r>
        <w:rPr>
          <w:rFonts w:ascii="Times New Roman" w:hAnsi="Times New Roman"/>
          <w:sz w:val="20"/>
          <w:szCs w:val="20"/>
          <w:u w:val="thick"/>
        </w:rPr>
        <w:tab/>
      </w:r>
      <w:r>
        <w:rPr>
          <w:b/>
          <w:spacing w:val="-5"/>
          <w:sz w:val="20"/>
          <w:szCs w:val="20"/>
        </w:rPr>
        <w:t>n.</w:t>
      </w:r>
    </w:p>
    <w:p>
      <w:pPr>
        <w:pStyle w:val="Normal"/>
        <w:tabs>
          <w:tab w:val="clear" w:pos="720"/>
          <w:tab w:val="left" w:pos="1190" w:leader="none"/>
          <w:tab w:val="left" w:pos="8739" w:leader="none"/>
        </w:tabs>
        <w:spacing w:before="39" w:after="0"/>
        <w:ind w:left="155" w:right="0" w:hanging="0"/>
        <w:jc w:val="left"/>
        <w:rPr>
          <w:b/>
          <w:b/>
          <w:sz w:val="22"/>
        </w:rPr>
      </w:pPr>
      <w:r>
        <w:rPr>
          <w:rFonts w:ascii="Times New Roman" w:hAnsi="Times New Roman"/>
          <w:sz w:val="20"/>
          <w:szCs w:val="20"/>
          <w:u w:val="thick"/>
        </w:rPr>
        <w:tab/>
      </w:r>
      <w:r>
        <w:rPr>
          <w:rFonts w:ascii="Times New Roman" w:hAnsi="Times New Roman"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Codice</w:t>
      </w:r>
      <w:r>
        <w:rPr>
          <w:b/>
          <w:spacing w:val="40"/>
          <w:sz w:val="20"/>
          <w:szCs w:val="20"/>
        </w:rPr>
        <w:t xml:space="preserve"> </w:t>
      </w:r>
      <w:r>
        <w:rPr>
          <w:b/>
          <w:sz w:val="20"/>
          <w:szCs w:val="20"/>
        </w:rPr>
        <w:t>Fiscale</w:t>
      </w:r>
      <w:r>
        <w:rPr>
          <w:b/>
          <w:spacing w:val="38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thick"/>
        </w:rPr>
        <w:tab/>
      </w:r>
      <w:r>
        <w:rPr>
          <w:b/>
          <w:sz w:val="20"/>
          <w:szCs w:val="20"/>
        </w:rPr>
        <w:t>,</w:t>
      </w:r>
      <w:r>
        <w:rPr>
          <w:b/>
          <w:spacing w:val="31"/>
          <w:sz w:val="20"/>
          <w:szCs w:val="20"/>
        </w:rPr>
        <w:t xml:space="preserve"> </w:t>
      </w:r>
      <w:r>
        <w:rPr>
          <w:b/>
          <w:sz w:val="20"/>
          <w:szCs w:val="20"/>
        </w:rPr>
        <w:t>in</w:t>
      </w:r>
      <w:r>
        <w:rPr>
          <w:b/>
          <w:spacing w:val="36"/>
          <w:sz w:val="20"/>
          <w:szCs w:val="20"/>
        </w:rPr>
        <w:t xml:space="preserve"> </w:t>
      </w:r>
      <w:r>
        <w:rPr>
          <w:b/>
          <w:spacing w:val="-2"/>
          <w:sz w:val="20"/>
          <w:szCs w:val="20"/>
        </w:rPr>
        <w:t>qualità</w:t>
      </w:r>
    </w:p>
    <w:p>
      <w:pPr>
        <w:sectPr>
          <w:type w:val="continuous"/>
          <w:pgSz w:w="11906" w:h="16838"/>
          <w:pgMar w:left="980" w:right="560" w:header="584" w:top="1360" w:footer="1061" w:bottom="1261" w:gutter="0"/>
          <w:formProt w:val="false"/>
          <w:textDirection w:val="lrTb"/>
          <w:docGrid w:type="default" w:linePitch="100" w:charSpace="0"/>
        </w:sectPr>
      </w:pPr>
    </w:p>
    <w:p>
      <w:pPr>
        <w:pStyle w:val="Normal"/>
        <w:tabs>
          <w:tab w:val="clear" w:pos="720"/>
          <w:tab w:val="left" w:pos="5581" w:leader="none"/>
        </w:tabs>
        <w:spacing w:before="42" w:after="0"/>
        <w:ind w:left="155" w:right="0" w:hanging="0"/>
        <w:jc w:val="left"/>
        <w:rPr>
          <w:rFonts w:ascii="Times New Roman" w:hAnsi="Times New Roman"/>
          <w:sz w:val="22"/>
        </w:rPr>
      </w:pPr>
      <w:r>
        <w:rPr>
          <w:b/>
          <w:sz w:val="20"/>
          <w:szCs w:val="20"/>
        </w:rPr>
        <w:t>di</w:t>
      </w:r>
      <w:r>
        <w:rPr>
          <w:b/>
          <w:spacing w:val="123"/>
          <w:sz w:val="20"/>
          <w:szCs w:val="20"/>
        </w:rPr>
        <w:t xml:space="preserve"> docente</w:t>
      </w:r>
      <w:r>
        <w:rPr>
          <w:rFonts w:ascii="Times New Roman" w:hAnsi="Times New Roman"/>
          <w:sz w:val="20"/>
          <w:szCs w:val="20"/>
          <w:u w:val="thick"/>
        </w:rPr>
        <w:tab/>
      </w:r>
    </w:p>
    <w:p>
      <w:pPr>
        <w:pStyle w:val="Normal"/>
        <w:spacing w:before="39" w:after="0"/>
        <w:ind w:left="155" w:right="0" w:hanging="0"/>
        <w:jc w:val="left"/>
        <w:rPr>
          <w:sz w:val="20"/>
          <w:szCs w:val="20"/>
        </w:rPr>
      </w:pPr>
      <w:r>
        <w:rPr>
          <w:b/>
          <w:spacing w:val="36"/>
          <w:sz w:val="20"/>
          <w:szCs w:val="20"/>
        </w:rPr>
        <w:t xml:space="preserve"> </w:t>
      </w:r>
      <w:r>
        <w:rPr>
          <w:b/>
          <w:spacing w:val="36"/>
          <w:sz w:val="20"/>
          <w:szCs w:val="20"/>
        </w:rPr>
        <w:t>presso_________________________</w:t>
      </w:r>
    </w:p>
    <w:p>
      <w:pPr>
        <w:sectPr>
          <w:type w:val="continuous"/>
          <w:pgSz w:w="11906" w:h="16838"/>
          <w:pgMar w:left="980" w:right="560" w:header="584" w:top="1360" w:footer="1061" w:bottom="1261" w:gutter="0"/>
          <w:cols w:num="2" w:equalWidth="false" w:sep="false">
            <w:col w:w="5579" w:space="40"/>
            <w:col w:w="4746"/>
          </w:cols>
          <w:formProt w:val="false"/>
          <w:textDirection w:val="lrTb"/>
          <w:docGrid w:type="default" w:linePitch="100" w:charSpace="0"/>
        </w:sectPr>
      </w:pPr>
    </w:p>
    <w:p>
      <w:pPr>
        <w:pStyle w:val="Corpodeltesto"/>
        <w:spacing w:before="8" w:after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76" w:before="56" w:after="0"/>
        <w:ind w:left="155" w:right="587" w:hanging="0"/>
        <w:jc w:val="both"/>
        <w:rPr>
          <w:b/>
          <w:b/>
          <w:sz w:val="22"/>
        </w:rPr>
      </w:pPr>
      <w:r>
        <w:rPr>
          <w:b/>
          <w:sz w:val="20"/>
          <w:szCs w:val="20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</w:t>
      </w:r>
      <w:r>
        <w:rPr>
          <w:b/>
          <w:spacing w:val="40"/>
          <w:sz w:val="20"/>
          <w:szCs w:val="20"/>
        </w:rPr>
        <w:t xml:space="preserve"> </w:t>
      </w:r>
      <w:r>
        <w:rPr>
          <w:b/>
          <w:sz w:val="20"/>
          <w:szCs w:val="20"/>
        </w:rPr>
        <w:t>e per gli effetti di cui agli artt. 46 e 47 del d.P.R. n. 445 del 28 dicembre 2000,</w:t>
      </w:r>
    </w:p>
    <w:p>
      <w:pPr>
        <w:pStyle w:val="Normal"/>
        <w:spacing w:before="120" w:after="0"/>
        <w:ind w:left="7" w:right="422" w:hanging="0"/>
        <w:jc w:val="center"/>
        <w:rPr>
          <w:b/>
          <w:b/>
          <w:sz w:val="22"/>
        </w:rPr>
      </w:pPr>
      <w:r>
        <w:rPr>
          <w:b/>
          <w:spacing w:val="-2"/>
          <w:sz w:val="20"/>
          <w:szCs w:val="20"/>
        </w:rPr>
        <w:t>CHIEDE</w:t>
      </w:r>
    </w:p>
    <w:p>
      <w:pPr>
        <w:pStyle w:val="Corpodeltesto"/>
        <w:spacing w:lineRule="auto" w:line="379" w:before="161" w:after="0"/>
        <w:ind w:left="155" w:right="4688" w:hanging="0"/>
        <w:rPr>
          <w:sz w:val="20"/>
          <w:szCs w:val="20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page">
                  <wp:posOffset>1294130</wp:posOffset>
                </wp:positionH>
                <wp:positionV relativeFrom="paragraph">
                  <wp:posOffset>522605</wp:posOffset>
                </wp:positionV>
                <wp:extent cx="328930" cy="1270"/>
                <wp:effectExtent l="0" t="0" r="0" b="0"/>
                <wp:wrapNone/>
                <wp:docPr id="9" name="Immagine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32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1.9pt,41.15pt" to="127.7pt,41.15pt" ID="Immagine4" stroked="t" style="position:absolute;mso-position-horizontal-relative:page">
                <v:stroke color="black" weight="9000" joinstyle="round" endcap="flat"/>
                <v:fill o:detectmouseclick="t" on="false"/>
              </v:line>
            </w:pict>
          </mc:Fallback>
        </mc:AlternateContent>
      </w:r>
      <w:r>
        <w:rPr>
          <w:sz w:val="20"/>
          <w:szCs w:val="20"/>
        </w:rPr>
        <w:t>di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essere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ammesso/a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partecipare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alla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procedura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 xml:space="preserve">oggetto. A tal fine, </w:t>
      </w:r>
      <w:r>
        <w:rPr>
          <w:b/>
          <w:sz w:val="20"/>
          <w:szCs w:val="20"/>
        </w:rPr>
        <w:t>dichiara</w:t>
      </w:r>
      <w:r>
        <w:rPr>
          <w:sz w:val="20"/>
          <w:szCs w:val="20"/>
        </w:rPr>
        <w:t>, sotto la propria responsabilità: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81" w:leader="none"/>
          <w:tab w:val="left" w:pos="582" w:leader="none"/>
        </w:tabs>
        <w:spacing w:lineRule="auto" w:line="240" w:before="4" w:after="0"/>
        <w:ind w:left="582" w:right="0" w:hanging="427"/>
        <w:jc w:val="left"/>
        <w:rPr>
          <w:sz w:val="22"/>
        </w:rPr>
      </w:pPr>
      <w:r>
        <w:rPr>
          <w:sz w:val="20"/>
          <w:szCs w:val="20"/>
        </w:rPr>
        <w:t>che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recapiti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presso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quali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intendono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ricevere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comunicazioni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sono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>
        <w:rPr>
          <w:spacing w:val="-2"/>
          <w:sz w:val="20"/>
          <w:szCs w:val="20"/>
        </w:rPr>
        <w:t xml:space="preserve"> seguenti: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66" w:leader="none"/>
        </w:tabs>
        <w:spacing w:lineRule="auto" w:line="240" w:before="160" w:after="0"/>
        <w:ind w:left="866" w:right="0" w:hanging="285"/>
        <w:jc w:val="left"/>
        <w:rPr>
          <w:sz w:val="22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1783715</wp:posOffset>
                </wp:positionH>
                <wp:positionV relativeFrom="paragraph">
                  <wp:posOffset>254635</wp:posOffset>
                </wp:positionV>
                <wp:extent cx="2974975" cy="1270"/>
                <wp:effectExtent l="0" t="0" r="0" b="0"/>
                <wp:wrapNone/>
                <wp:docPr id="10" name="Immagine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432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0.45pt,20.05pt" to="374.6pt,20.05pt" ID="Immagine5" stroked="t" style="position:absolute;mso-position-horizontal-relative:page">
                <v:stroke color="black" weight="9000" joinstyle="round" endcap="flat"/>
                <v:fill o:detectmouseclick="t" on="false"/>
              </v:line>
            </w:pict>
          </mc:Fallback>
        </mc:AlternateContent>
      </w:r>
      <w:r>
        <w:rPr>
          <w:spacing w:val="-2"/>
          <w:sz w:val="20"/>
          <w:szCs w:val="20"/>
        </w:rPr>
        <w:t>residenza: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66" w:leader="none"/>
          <w:tab w:val="left" w:pos="8565" w:leader="none"/>
        </w:tabs>
        <w:spacing w:lineRule="auto" w:line="240" w:before="161" w:after="0"/>
        <w:ind w:left="866" w:right="0" w:hanging="285"/>
        <w:jc w:val="left"/>
        <w:rPr>
          <w:rFonts w:ascii="Times New Roman" w:hAnsi="Times New Roman"/>
          <w:sz w:val="22"/>
        </w:rPr>
      </w:pPr>
      <w:r>
        <w:rPr>
          <w:sz w:val="20"/>
          <w:szCs w:val="20"/>
        </w:rPr>
        <w:t>indirizzo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posta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elettronica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ordinaria:</w:t>
      </w:r>
      <w:r>
        <w:rPr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ab/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66" w:leader="none"/>
          <w:tab w:val="left" w:pos="8513" w:leader="none"/>
        </w:tabs>
        <w:spacing w:lineRule="auto" w:line="240" w:before="160" w:after="0"/>
        <w:ind w:left="866" w:right="0" w:hanging="285"/>
        <w:jc w:val="left"/>
        <w:rPr>
          <w:rFonts w:ascii="Times New Roman" w:hAnsi="Times New Roman"/>
          <w:sz w:val="22"/>
        </w:rPr>
      </w:pPr>
      <w:r>
        <w:rPr>
          <w:sz w:val="20"/>
          <w:szCs w:val="20"/>
        </w:rPr>
        <w:t>indirizzo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posta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elettronica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certificata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(PEC):</w:t>
      </w:r>
      <w:r>
        <w:rPr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ab/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66" w:leader="none"/>
          <w:tab w:val="left" w:pos="8499" w:leader="none"/>
        </w:tabs>
        <w:spacing w:lineRule="auto" w:line="240" w:before="161" w:after="0"/>
        <w:ind w:left="866" w:right="0" w:hanging="285"/>
        <w:jc w:val="left"/>
        <w:rPr>
          <w:sz w:val="22"/>
        </w:rPr>
      </w:pPr>
      <w:r>
        <w:rPr>
          <w:sz w:val="20"/>
          <w:szCs w:val="20"/>
        </w:rPr>
        <w:t xml:space="preserve">numero di telefono: </w:t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spacing w:val="-10"/>
          <w:sz w:val="20"/>
          <w:szCs w:val="20"/>
        </w:rPr>
        <w:t>,</w:t>
      </w:r>
    </w:p>
    <w:p>
      <w:pPr>
        <w:pStyle w:val="Corpodeltesto"/>
        <w:spacing w:lineRule="auto" w:line="276" w:before="159" w:after="0"/>
        <w:ind w:left="581" w:right="0" w:hanging="0"/>
        <w:rPr>
          <w:sz w:val="20"/>
          <w:szCs w:val="20"/>
        </w:rPr>
      </w:pPr>
      <w:r>
        <w:rPr>
          <w:sz w:val="20"/>
          <w:szCs w:val="20"/>
        </w:rPr>
        <w:t>autorizzando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espressamente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l’Istituzione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scolastica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all’utilizzo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dei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suddetti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mezzi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per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effettuare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 xml:space="preserve">le </w:t>
      </w:r>
      <w:r>
        <w:rPr>
          <w:spacing w:val="-2"/>
          <w:sz w:val="20"/>
          <w:szCs w:val="20"/>
        </w:rPr>
        <w:t xml:space="preserve">comunicazioni; </w:t>
      </w:r>
      <w:r>
        <w:rPr>
          <w:sz w:val="20"/>
          <w:szCs w:val="20"/>
        </w:rPr>
        <w:t>di essere informato/a che l’Istituzione scolastica non sarà responsabile per il caso di dispersione di comunicazioni dipendente da mancata o inesatta indicazione dei recapiti di cui al comma 1,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oppure da mancata o tardiva comunicazione del cambiamento degli stessi;</w:t>
      </w:r>
    </w:p>
    <w:p>
      <w:pPr>
        <w:sectPr>
          <w:type w:val="continuous"/>
          <w:pgSz w:w="11906" w:h="16838"/>
          <w:pgMar w:left="980" w:right="560" w:header="584" w:top="1360" w:footer="1061" w:bottom="1261" w:gutter="0"/>
          <w:formProt w:val="false"/>
          <w:textDirection w:val="lrTb"/>
          <w:docGrid w:type="default" w:linePitch="100" w:charSpace="0"/>
        </w:sectPr>
      </w:pPr>
    </w:p>
    <w:p>
      <w:pPr>
        <w:pStyle w:val="ListParagraph"/>
        <w:numPr>
          <w:ilvl w:val="0"/>
          <w:numId w:val="2"/>
        </w:numPr>
        <w:tabs>
          <w:tab w:val="clear" w:pos="720"/>
          <w:tab w:val="left" w:pos="582" w:leader="none"/>
        </w:tabs>
        <w:spacing w:lineRule="auto" w:line="240" w:before="122" w:after="0"/>
        <w:ind w:left="582" w:right="0" w:hanging="427"/>
        <w:jc w:val="both"/>
        <w:rPr>
          <w:sz w:val="22"/>
        </w:rPr>
      </w:pPr>
      <w:r>
        <w:rPr>
          <w:sz w:val="20"/>
          <w:szCs w:val="20"/>
        </w:rPr>
        <w:t>di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aver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preso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visione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del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Decreto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dell’Avviso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accettare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tutte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condizioni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ivi</w:t>
      </w:r>
      <w:r>
        <w:rPr>
          <w:spacing w:val="-4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contenute;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82" w:leader="none"/>
        </w:tabs>
        <w:spacing w:lineRule="auto" w:line="276" w:before="159" w:after="0"/>
        <w:ind w:left="581" w:right="591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 riferimento all’art.1 dell’Avviso prot. </w:t>
      </w:r>
      <w:r>
        <w:rPr>
          <w:rFonts w:eastAsia="Calibri" w:cs="Calibri" w:eastAsiaTheme="minorHAnsi"/>
          <w:color w:val="auto"/>
          <w:kern w:val="0"/>
          <w:sz w:val="20"/>
          <w:szCs w:val="20"/>
          <w:lang w:val="it-IT" w:eastAsia="en-US" w:bidi="ar-SA"/>
        </w:rPr>
        <w:t>481 del 17/01/2025</w:t>
      </w:r>
      <w:r>
        <w:rPr>
          <w:sz w:val="20"/>
          <w:szCs w:val="20"/>
        </w:rPr>
        <w:t>, di volersi candidare per la figura di (</w:t>
      </w:r>
      <w:r>
        <w:rPr>
          <w:b/>
          <w:sz w:val="20"/>
          <w:szCs w:val="20"/>
          <w:u w:val="single"/>
        </w:rPr>
        <w:t>segnare a fianco con x)</w:t>
      </w:r>
      <w:r>
        <w:rPr>
          <w:b/>
          <w:sz w:val="20"/>
          <w:szCs w:val="20"/>
        </w:rPr>
        <w:t>:</w:t>
      </w:r>
    </w:p>
    <w:p>
      <w:pPr>
        <w:pStyle w:val="Normal"/>
        <w:spacing w:before="6" w:after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10107" w:type="dxa"/>
        <w:jc w:val="left"/>
        <w:tblInd w:w="158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22"/>
        <w:gridCol w:w="1500"/>
        <w:gridCol w:w="1579"/>
        <w:gridCol w:w="1424"/>
        <w:gridCol w:w="1544"/>
        <w:gridCol w:w="1206"/>
        <w:gridCol w:w="1124"/>
        <w:gridCol w:w="1306"/>
      </w:tblGrid>
      <w:tr>
        <w:trPr>
          <w:trHeight w:val="8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widowControl w:val="false"/>
              <w:bidi w:val="0"/>
              <w:spacing w:lineRule="atLeast" w:line="360" w:before="59" w:after="0"/>
              <w:ind w:left="57" w:right="57" w:hanging="0"/>
              <w:jc w:val="left"/>
              <w:rPr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Figura richiesta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5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Titolo</w:t>
            </w:r>
            <w:r>
              <w:rPr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spacing w:val="-2"/>
                <w:sz w:val="20"/>
                <w:szCs w:val="20"/>
              </w:rPr>
              <w:t>edizione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50" w:after="0"/>
              <w:ind w:left="56" w:right="0" w:hanging="0"/>
              <w:rPr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Destinatari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50" w:after="0"/>
              <w:ind w:left="58" w:right="0" w:hanging="0"/>
              <w:rPr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Periodo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50" w:after="0"/>
              <w:rPr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Sede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tLeast" w:line="360" w:before="59" w:after="0"/>
              <w:ind w:left="57" w:right="199" w:hanging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Durata</w:t>
            </w:r>
            <w:r>
              <w:rPr>
                <w:b/>
                <w:spacing w:val="-13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in </w:t>
            </w:r>
            <w:r>
              <w:rPr>
                <w:b/>
                <w:spacing w:val="-4"/>
                <w:sz w:val="20"/>
                <w:szCs w:val="20"/>
              </w:rPr>
              <w:t>ore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tLeast" w:line="360" w:before="59" w:after="0"/>
              <w:ind w:left="57" w:right="0" w:hanging="0"/>
              <w:rPr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 xml:space="preserve">Selezionare </w:t>
            </w:r>
            <w:r>
              <w:rPr>
                <w:b/>
                <w:sz w:val="20"/>
                <w:szCs w:val="20"/>
              </w:rPr>
              <w:t>con ‘X’</w:t>
            </w:r>
          </w:p>
        </w:tc>
      </w:tr>
      <w:tr>
        <w:trPr>
          <w:trHeight w:val="1208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50" w:after="0"/>
              <w:ind w:left="57" w:right="0" w:hanging="0"/>
              <w:rPr>
                <w:sz w:val="20"/>
                <w:szCs w:val="20"/>
              </w:rPr>
            </w:pPr>
            <w:r>
              <w:rPr>
                <w:rFonts w:eastAsia="Calibri" w:cs="Calibri"/>
                <w:spacing w:val="-5"/>
                <w:sz w:val="20"/>
                <w:szCs w:val="20"/>
                <w:lang w:val="it-IT" w:eastAsia="en-US" w:bidi="ar-SA"/>
              </w:rPr>
              <w:t>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Esperto formatore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 w:eastAsia="Arial MT" w:cs="Arial MT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eastAsia="Arial MT" w:cs="Arial M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Hip Hop Vibes – Danza ed espressione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Alunni classi</w:t>
            </w:r>
          </w:p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Lepido</w:t>
            </w:r>
          </w:p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Dal 12/02/2025</w:t>
            </w:r>
          </w:p>
          <w:p>
            <w:pPr>
              <w:pStyle w:val="Contenutotabella"/>
              <w:jc w:val="left"/>
              <w:rPr>
                <w:rFonts w:ascii="Calibri" w:hAnsi="Calibri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al</w:t>
            </w:r>
          </w:p>
          <w:p>
            <w:pPr>
              <w:pStyle w:val="Contenutotabella"/>
              <w:jc w:val="left"/>
              <w:rPr>
                <w:rFonts w:ascii="Calibri" w:hAnsi="Calibri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15/05/2025</w:t>
            </w:r>
          </w:p>
          <w:p>
            <w:pPr>
              <w:pStyle w:val="Contenutotabella"/>
              <w:jc w:val="left"/>
              <w:rPr>
                <w:rFonts w:ascii="Calibri" w:hAnsi="Calibri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pomeridiano – mercoledì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sz w:val="20"/>
                <w:szCs w:val="20"/>
              </w:rPr>
            </w:pPr>
            <w:r>
              <w:rPr>
                <w:rFonts w:eastAsia="Arial MT" w:cs="Arial M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Scuola sec.I grado Lepido</w:t>
            </w:r>
          </w:p>
          <w:p>
            <w:pPr>
              <w:pStyle w:val="Contenutotabella"/>
              <w:jc w:val="left"/>
              <w:rPr>
                <w:sz w:val="20"/>
                <w:szCs w:val="20"/>
              </w:rPr>
            </w:pPr>
            <w:r>
              <w:rPr>
                <w:rFonts w:eastAsia="Arial MT" w:cs="Arial M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via Premuda, 34 -RE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3"/>
                <w:szCs w:val="23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30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ListParagraph"/>
        <w:numPr>
          <w:ilvl w:val="0"/>
          <w:numId w:val="2"/>
        </w:numPr>
        <w:tabs>
          <w:tab w:val="clear" w:pos="720"/>
          <w:tab w:val="left" w:pos="582" w:leader="none"/>
        </w:tabs>
        <w:spacing w:lineRule="auto" w:line="240" w:before="124" w:after="0"/>
        <w:ind w:left="582" w:right="0" w:hanging="427"/>
        <w:jc w:val="both"/>
        <w:rPr>
          <w:sz w:val="22"/>
        </w:rPr>
      </w:pPr>
      <w:r>
        <w:rPr>
          <w:sz w:val="20"/>
          <w:szCs w:val="20"/>
        </w:rPr>
        <w:t>di</w:t>
      </w:r>
      <w:r>
        <w:rPr>
          <w:spacing w:val="42"/>
          <w:sz w:val="20"/>
          <w:szCs w:val="20"/>
        </w:rPr>
        <w:t xml:space="preserve"> </w:t>
      </w:r>
      <w:r>
        <w:rPr>
          <w:sz w:val="20"/>
          <w:szCs w:val="20"/>
        </w:rPr>
        <w:t>aver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preso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visione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dell’informativa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cui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all’art.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10</w:t>
      </w:r>
      <w:r>
        <w:rPr>
          <w:spacing w:val="-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dell’Avviso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82" w:leader="none"/>
        </w:tabs>
        <w:spacing w:lineRule="auto" w:line="276" w:before="162" w:after="0"/>
        <w:ind w:left="581" w:right="582" w:hanging="426"/>
        <w:jc w:val="both"/>
        <w:rPr>
          <w:sz w:val="20"/>
          <w:szCs w:val="20"/>
        </w:rPr>
      </w:pPr>
      <w:r>
        <w:rPr>
          <w:sz w:val="20"/>
          <w:szCs w:val="20"/>
        </w:rPr>
        <w:t>di prestare il proprio consenso, ai fini dell’espletamento della procedura in oggetto e del successivo conferimento dell’incarico, al trattamento dei propri dati personali ai sensi dell’art. 13 del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Regolamento (UE) 2016/679 e del d.lgs. 30 giugno 2003, n. 196.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582" w:leader="none"/>
        </w:tabs>
        <w:bidi w:val="0"/>
        <w:spacing w:lineRule="auto" w:line="276" w:before="162" w:after="0"/>
        <w:ind w:left="0" w:right="567" w:hanging="0"/>
        <w:jc w:val="both"/>
        <w:rPr>
          <w:sz w:val="20"/>
          <w:szCs w:val="20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9">
                <wp:simplePos x="0" y="0"/>
                <wp:positionH relativeFrom="page">
                  <wp:posOffset>721360</wp:posOffset>
                </wp:positionH>
                <wp:positionV relativeFrom="paragraph">
                  <wp:posOffset>179705</wp:posOffset>
                </wp:positionV>
                <wp:extent cx="2362835" cy="1270"/>
                <wp:effectExtent l="0" t="0" r="0" b="0"/>
                <wp:wrapTopAndBottom/>
                <wp:docPr id="11" name="Immagine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32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4.15pt" to="242.75pt,14.15pt" ID="Immagine6" stroked="t" style="position:absolute;mso-position-horizontal-relative:page">
                <v:stroke color="black" weight="9000" joinstyle="round" endcap="flat"/>
                <v:fill o:detectmouseclick="t" on="false"/>
              </v:line>
            </w:pict>
          </mc:Fallback>
        </mc:AlternateContent>
      </w:r>
      <w:r>
        <w:rPr>
          <w:spacing w:val="-5"/>
          <w:sz w:val="20"/>
          <w:szCs w:val="20"/>
        </w:rPr>
        <w:t>Ai</w:t>
      </w:r>
      <w:r>
        <w:rPr>
          <w:sz w:val="20"/>
          <w:szCs w:val="20"/>
        </w:rPr>
        <w:tab/>
      </w:r>
      <w:r>
        <w:rPr>
          <w:spacing w:val="-4"/>
          <w:sz w:val="20"/>
          <w:szCs w:val="20"/>
        </w:rPr>
        <w:t>fini</w:t>
      </w:r>
      <w:r>
        <w:rPr>
          <w:sz w:val="20"/>
          <w:szCs w:val="20"/>
        </w:rPr>
        <w:tab/>
      </w:r>
      <w:r>
        <w:rPr>
          <w:spacing w:val="-2"/>
          <w:sz w:val="20"/>
          <w:szCs w:val="20"/>
        </w:rPr>
        <w:t>della</w:t>
      </w:r>
      <w:r>
        <w:rPr>
          <w:sz w:val="20"/>
          <w:szCs w:val="20"/>
        </w:rPr>
        <w:tab/>
      </w:r>
      <w:r>
        <w:rPr>
          <w:spacing w:val="-2"/>
          <w:sz w:val="20"/>
          <w:szCs w:val="20"/>
        </w:rPr>
        <w:t>partecipazione</w:t>
      </w:r>
      <w:r>
        <w:rPr>
          <w:sz w:val="20"/>
          <w:szCs w:val="20"/>
        </w:rPr>
        <w:tab/>
      </w:r>
      <w:r>
        <w:rPr>
          <w:spacing w:val="-4"/>
          <w:sz w:val="20"/>
          <w:szCs w:val="20"/>
        </w:rPr>
        <w:t>alla</w:t>
      </w:r>
      <w:r>
        <w:rPr>
          <w:sz w:val="20"/>
          <w:szCs w:val="20"/>
        </w:rPr>
        <w:tab/>
      </w:r>
      <w:r>
        <w:rPr>
          <w:spacing w:val="-2"/>
          <w:sz w:val="20"/>
          <w:szCs w:val="20"/>
        </w:rPr>
        <w:t>procedura</w:t>
      </w:r>
      <w:r>
        <w:rPr>
          <w:sz w:val="20"/>
          <w:szCs w:val="20"/>
        </w:rPr>
        <w:tab/>
      </w:r>
      <w:r>
        <w:rPr>
          <w:spacing w:val="-5"/>
          <w:sz w:val="20"/>
          <w:szCs w:val="20"/>
        </w:rPr>
        <w:t>in</w:t>
      </w:r>
      <w:r>
        <w:rPr>
          <w:sz w:val="20"/>
          <w:szCs w:val="20"/>
        </w:rPr>
        <w:tab/>
      </w:r>
      <w:r>
        <w:rPr>
          <w:spacing w:val="-2"/>
          <w:sz w:val="20"/>
          <w:szCs w:val="20"/>
        </w:rPr>
        <w:t>oggetto,</w:t>
      </w:r>
      <w:r>
        <w:rPr>
          <w:sz w:val="20"/>
          <w:szCs w:val="20"/>
        </w:rPr>
        <w:tab/>
      </w:r>
      <w:r>
        <w:rPr>
          <w:spacing w:val="-5"/>
          <w:sz w:val="20"/>
          <w:szCs w:val="20"/>
        </w:rPr>
        <w:t>il</w:t>
      </w:r>
      <w:r>
        <w:rPr>
          <w:spacing w:val="-2"/>
          <w:sz w:val="20"/>
          <w:szCs w:val="20"/>
        </w:rPr>
        <w:t xml:space="preserve"> sottoscritto/a _____________________________________</w:t>
      </w:r>
    </w:p>
    <w:p>
      <w:pPr>
        <w:pStyle w:val="Corpodeltesto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56" w:after="0"/>
        <w:ind w:left="7" w:right="423" w:hanging="0"/>
        <w:jc w:val="center"/>
        <w:rPr>
          <w:b/>
          <w:b/>
          <w:sz w:val="22"/>
        </w:rPr>
      </w:pPr>
      <w:r>
        <w:rPr>
          <w:b/>
          <w:sz w:val="20"/>
          <w:szCs w:val="20"/>
        </w:rPr>
        <w:t>dichiara</w:t>
      </w:r>
      <w:r>
        <w:rPr>
          <w:b/>
          <w:spacing w:val="-8"/>
          <w:sz w:val="20"/>
          <w:szCs w:val="20"/>
        </w:rPr>
        <w:t xml:space="preserve"> </w:t>
      </w:r>
      <w:r>
        <w:rPr>
          <w:b/>
          <w:spacing w:val="-2"/>
          <w:sz w:val="20"/>
          <w:szCs w:val="20"/>
        </w:rPr>
        <w:t>altresì</w:t>
      </w:r>
    </w:p>
    <w:p>
      <w:pPr>
        <w:pStyle w:val="Corpodeltesto"/>
        <w:spacing w:lineRule="auto" w:line="276" w:before="159" w:after="0"/>
        <w:ind w:left="155" w:right="511" w:hanging="0"/>
        <w:rPr>
          <w:sz w:val="20"/>
          <w:szCs w:val="20"/>
        </w:rPr>
      </w:pPr>
      <w:r>
        <w:rPr>
          <w:sz w:val="20"/>
          <w:szCs w:val="20"/>
        </w:rPr>
        <w:t>di possedere i requisiti di ammissione alla selezione in oggetto di cui all’art.2 dell’Avviso prot. n.</w:t>
      </w:r>
      <w:r>
        <w:rPr>
          <w:rFonts w:eastAsia="Calibri" w:cs="Calibri" w:eastAsiaTheme="minorHAnsi"/>
          <w:color w:val="auto"/>
          <w:spacing w:val="0"/>
          <w:kern w:val="0"/>
          <w:sz w:val="20"/>
          <w:szCs w:val="20"/>
          <w:lang w:val="it-IT" w:eastAsia="en-US" w:bidi="ar-SA"/>
        </w:rPr>
        <w:t xml:space="preserve">481 </w:t>
      </w:r>
      <w:r>
        <w:rPr>
          <w:sz w:val="20"/>
          <w:szCs w:val="20"/>
        </w:rPr>
        <w:t xml:space="preserve">del </w:t>
      </w:r>
      <w:r>
        <w:rPr>
          <w:rFonts w:eastAsia="Calibri" w:cs="Calibri" w:eastAsiaTheme="minorHAnsi"/>
          <w:color w:val="auto"/>
          <w:kern w:val="0"/>
          <w:sz w:val="20"/>
          <w:szCs w:val="20"/>
          <w:lang w:val="it-IT" w:eastAsia="en-US" w:bidi="ar-SA"/>
        </w:rPr>
        <w:t>17/01/2025;</w:t>
      </w:r>
    </w:p>
    <w:p>
      <w:pPr>
        <w:pStyle w:val="Normal"/>
        <w:spacing w:before="121" w:after="0"/>
        <w:ind w:left="7" w:right="418" w:hanging="0"/>
        <w:jc w:val="center"/>
        <w:rPr>
          <w:sz w:val="20"/>
          <w:szCs w:val="20"/>
        </w:rPr>
      </w:pPr>
      <w:r>
        <w:rPr>
          <w:b/>
          <w:sz w:val="20"/>
          <w:szCs w:val="20"/>
        </w:rPr>
        <w:t>inoltre</w:t>
      </w:r>
      <w:r>
        <w:rPr>
          <w:b/>
          <w:spacing w:val="-9"/>
          <w:sz w:val="20"/>
          <w:szCs w:val="20"/>
        </w:rPr>
        <w:t xml:space="preserve"> </w:t>
      </w:r>
      <w:r>
        <w:rPr>
          <w:b/>
          <w:sz w:val="20"/>
          <w:szCs w:val="20"/>
        </w:rPr>
        <w:t>dichiara</w:t>
      </w:r>
      <w:r>
        <w:rPr>
          <w:b/>
          <w:spacing w:val="-5"/>
          <w:sz w:val="20"/>
          <w:szCs w:val="20"/>
        </w:rPr>
        <w:t xml:space="preserve"> di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72" w:leader="none"/>
        </w:tabs>
        <w:spacing w:lineRule="auto" w:line="240" w:before="1" w:after="0"/>
        <w:ind w:left="271" w:right="0" w:hanging="117"/>
        <w:jc w:val="left"/>
        <w:rPr>
          <w:sz w:val="22"/>
        </w:rPr>
      </w:pPr>
      <w:r>
        <w:rPr>
          <w:sz w:val="20"/>
          <w:szCs w:val="20"/>
        </w:rPr>
        <w:t>avere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cittadinanza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italiana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uno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degli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Stati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membri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dell’Unione</w:t>
      </w:r>
      <w:r>
        <w:rPr>
          <w:spacing w:val="-4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europea;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72" w:leader="none"/>
        </w:tabs>
        <w:spacing w:lineRule="auto" w:line="240" w:before="41" w:after="0"/>
        <w:ind w:left="271" w:right="0" w:hanging="117"/>
        <w:jc w:val="left"/>
        <w:rPr>
          <w:sz w:val="22"/>
        </w:rPr>
      </w:pPr>
      <w:r>
        <w:rPr>
          <w:sz w:val="20"/>
          <w:szCs w:val="20"/>
        </w:rPr>
        <w:t>avere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il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godimento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diritti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civili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politici;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72" w:leader="none"/>
        </w:tabs>
        <w:spacing w:lineRule="auto" w:line="240" w:before="39" w:after="0"/>
        <w:ind w:left="271" w:right="0" w:hanging="117"/>
        <w:jc w:val="left"/>
        <w:rPr>
          <w:sz w:val="20"/>
          <w:szCs w:val="20"/>
        </w:rPr>
      </w:pPr>
      <w:r>
        <w:rPr>
          <w:sz w:val="20"/>
          <w:szCs w:val="20"/>
        </w:rPr>
        <w:t>non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essere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stato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escluso/a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dall’elettorato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politico</w:t>
      </w:r>
      <w:r>
        <w:rPr>
          <w:spacing w:val="-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attivo;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30" w:leader="none"/>
        </w:tabs>
        <w:spacing w:lineRule="auto" w:line="276" w:before="42" w:after="0"/>
        <w:ind w:left="155" w:right="586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possedere l’idoneità fisica allo svolgimento delle funzioni cui la presente procedura di selezione si </w:t>
      </w:r>
      <w:r>
        <w:rPr>
          <w:spacing w:val="-2"/>
          <w:sz w:val="20"/>
          <w:szCs w:val="20"/>
        </w:rPr>
        <w:t>riferisce;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20" w:leader="none"/>
        </w:tabs>
        <w:spacing w:lineRule="auto" w:line="276" w:before="0" w:after="0"/>
        <w:ind w:left="155" w:right="591" w:hanging="0"/>
        <w:jc w:val="both"/>
        <w:rPr>
          <w:sz w:val="22"/>
        </w:rPr>
      </w:pPr>
      <w:r>
        <w:rPr>
          <w:sz w:val="20"/>
          <w:szCs w:val="20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72" w:leader="none"/>
          <w:tab w:val="left" w:pos="9377" w:leader="none"/>
        </w:tabs>
        <w:spacing w:lineRule="exact" w:line="268" w:before="0" w:after="0"/>
        <w:ind w:left="271" w:right="0" w:hanging="117"/>
        <w:jc w:val="both"/>
        <w:rPr>
          <w:sz w:val="22"/>
        </w:rPr>
      </w:pPr>
      <w:r>
        <w:rPr>
          <w:sz w:val="20"/>
          <w:szCs w:val="20"/>
        </w:rPr>
        <w:t>non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essere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sottoposto/a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procedimenti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penali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[</w:t>
      </w:r>
      <w:r>
        <w:rPr>
          <w:i/>
          <w:sz w:val="20"/>
          <w:szCs w:val="20"/>
        </w:rPr>
        <w:t>o</w:t>
      </w:r>
      <w:r>
        <w:rPr>
          <w:i/>
          <w:spacing w:val="-3"/>
          <w:sz w:val="20"/>
          <w:szCs w:val="20"/>
        </w:rPr>
        <w:t xml:space="preserve"> </w:t>
      </w:r>
      <w:r>
        <w:rPr>
          <w:i/>
          <w:sz w:val="20"/>
          <w:szCs w:val="20"/>
        </w:rPr>
        <w:t>se</w:t>
      </w:r>
      <w:r>
        <w:rPr>
          <w:i/>
          <w:spacing w:val="-3"/>
          <w:sz w:val="20"/>
          <w:szCs w:val="20"/>
        </w:rPr>
        <w:t xml:space="preserve"> </w:t>
      </w:r>
      <w:r>
        <w:rPr>
          <w:i/>
          <w:sz w:val="20"/>
          <w:szCs w:val="20"/>
        </w:rPr>
        <w:t>sì</w:t>
      </w:r>
      <w:r>
        <w:rPr>
          <w:i/>
          <w:spacing w:val="-4"/>
          <w:sz w:val="20"/>
          <w:szCs w:val="20"/>
        </w:rPr>
        <w:t xml:space="preserve"> </w:t>
      </w:r>
      <w:r>
        <w:rPr>
          <w:i/>
          <w:sz w:val="20"/>
          <w:szCs w:val="20"/>
        </w:rPr>
        <w:t>a</w:t>
      </w:r>
      <w:r>
        <w:rPr>
          <w:i/>
          <w:spacing w:val="-4"/>
          <w:sz w:val="20"/>
          <w:szCs w:val="20"/>
        </w:rPr>
        <w:t xml:space="preserve"> </w:t>
      </w:r>
      <w:r>
        <w:rPr>
          <w:i/>
          <w:spacing w:val="-2"/>
          <w:sz w:val="20"/>
          <w:szCs w:val="20"/>
        </w:rPr>
        <w:t>quali</w:t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spacing w:val="-5"/>
          <w:sz w:val="20"/>
          <w:szCs w:val="20"/>
        </w:rPr>
        <w:t>];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72" w:leader="none"/>
        </w:tabs>
        <w:spacing w:lineRule="auto" w:line="240" w:before="42" w:after="0"/>
        <w:ind w:left="271" w:right="0" w:hanging="117"/>
        <w:jc w:val="both"/>
        <w:rPr>
          <w:sz w:val="22"/>
        </w:rPr>
      </w:pPr>
      <w:r>
        <w:rPr>
          <w:sz w:val="20"/>
          <w:szCs w:val="20"/>
        </w:rPr>
        <w:t>non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essere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stato/a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destituito/a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dispensato/a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dall’impiego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presso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una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Pubblica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Amministrazione;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72" w:leader="none"/>
        </w:tabs>
        <w:spacing w:lineRule="auto" w:line="240" w:before="39" w:after="0"/>
        <w:ind w:left="271" w:right="0" w:hanging="117"/>
        <w:jc w:val="both"/>
        <w:rPr>
          <w:sz w:val="22"/>
        </w:rPr>
      </w:pPr>
      <w:r>
        <w:rPr>
          <w:sz w:val="20"/>
          <w:szCs w:val="20"/>
        </w:rPr>
        <w:t>non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essere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stato/a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dichiarato/a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decaduto/a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licenziato/a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un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impiego</w:t>
      </w:r>
      <w:r>
        <w:rPr>
          <w:spacing w:val="-4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statale;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80" w:leader="none"/>
        </w:tabs>
        <w:spacing w:lineRule="auto" w:line="276" w:before="42" w:after="0"/>
        <w:ind w:left="155" w:right="596" w:hanging="0"/>
        <w:jc w:val="both"/>
        <w:rPr>
          <w:sz w:val="22"/>
        </w:rPr>
      </w:pPr>
      <w:r>
        <w:rPr>
          <w:sz w:val="20"/>
          <w:szCs w:val="20"/>
        </w:rPr>
        <w:t>non trovarsi in situazione di incompatibilità, ai sensi di quanto previsto dal d.lgs. n. 39/2013 e dall’art. 53, del d.lgs. n. 165/2001;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6" w:leader="none"/>
          <w:tab w:val="left" w:pos="9772" w:leader="none"/>
        </w:tabs>
        <w:spacing w:lineRule="auto" w:line="276" w:before="0" w:after="0"/>
        <w:ind w:left="155" w:right="588" w:hanging="0"/>
        <w:jc w:val="both"/>
        <w:rPr>
          <w:sz w:val="20"/>
          <w:szCs w:val="20"/>
        </w:rPr>
      </w:pPr>
      <w:r>
        <w:rPr>
          <w:sz w:val="20"/>
          <w:szCs w:val="20"/>
        </w:rPr>
        <w:t>ovvero,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nel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caso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cui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sussistano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situazioni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di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incompatibilità,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che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stesse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sono</w:t>
      </w:r>
      <w:r>
        <w:rPr>
          <w:spacing w:val="80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 xml:space="preserve">le </w:t>
      </w:r>
      <w:r>
        <w:rPr>
          <w:spacing w:val="-2"/>
          <w:sz w:val="20"/>
          <w:szCs w:val="20"/>
        </w:rPr>
        <w:t>seguenti:</w:t>
      </w:r>
      <w:r>
        <w:rPr>
          <w:spacing w:val="-10"/>
          <w:sz w:val="20"/>
          <w:szCs w:val="20"/>
        </w:rPr>
        <w:t>________________________________________________________________________________________;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18" w:leader="none"/>
        </w:tabs>
        <w:spacing w:lineRule="auto" w:line="240" w:before="42" w:after="0"/>
        <w:ind w:left="217" w:right="0" w:hanging="118"/>
        <w:jc w:val="left"/>
        <w:rPr>
          <w:sz w:val="22"/>
        </w:rPr>
      </w:pPr>
      <w:r>
        <w:rPr>
          <w:sz w:val="20"/>
          <w:szCs w:val="20"/>
        </w:rPr>
        <w:t>non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trovarsi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situazioni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conflitto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interessi,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anche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potenziale,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sensi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dell’art.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53,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comma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14,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del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d.lgs.</w:t>
      </w:r>
    </w:p>
    <w:p>
      <w:pPr>
        <w:pStyle w:val="Corpodeltesto"/>
        <w:spacing w:before="39" w:after="0"/>
        <w:ind w:left="100" w:right="0" w:hanging="0"/>
        <w:rPr>
          <w:sz w:val="20"/>
          <w:szCs w:val="20"/>
        </w:rPr>
      </w:pPr>
      <w:r>
        <w:rPr>
          <w:sz w:val="20"/>
          <w:szCs w:val="20"/>
        </w:rPr>
        <w:t>n.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165/2001,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possano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interferire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con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l’esercizio</w:t>
      </w:r>
      <w:r>
        <w:rPr>
          <w:spacing w:val="-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dell’incarico;</w:t>
      </w:r>
    </w:p>
    <w:p>
      <w:pPr>
        <w:pStyle w:val="Corpodeltesto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eltesto"/>
        <w:spacing w:before="5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 w:before="1" w:after="0"/>
        <w:ind w:left="155" w:right="578" w:hanging="0"/>
        <w:jc w:val="both"/>
        <w:rPr>
          <w:b/>
          <w:b/>
          <w:sz w:val="22"/>
        </w:rPr>
      </w:pPr>
      <w:r>
        <w:rPr>
          <w:sz w:val="20"/>
          <w:szCs w:val="20"/>
        </w:rPr>
        <w:t>Si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allega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alla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 xml:space="preserve">presente </w:t>
      </w:r>
      <w:r>
        <w:rPr>
          <w:b/>
          <w:i/>
          <w:sz w:val="20"/>
          <w:szCs w:val="20"/>
        </w:rPr>
        <w:t>curriculum</w:t>
      </w:r>
      <w:r>
        <w:rPr>
          <w:b/>
          <w:i/>
          <w:spacing w:val="-3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 xml:space="preserve">vitae </w:t>
      </w:r>
      <w:r>
        <w:rPr>
          <w:b/>
          <w:sz w:val="20"/>
          <w:szCs w:val="20"/>
        </w:rPr>
        <w:t>sottoscritto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contenente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una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autodichiarazione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di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veridicità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dei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dati e delle informazioni contenute, ai sensi degli artt. 46 e 47 del D.P.R. 445/2000, nonché fotocopia del documento di identità in corso di validità.</w:t>
      </w:r>
    </w:p>
    <w:p>
      <w:pPr>
        <w:pStyle w:val="Corpodeltesto"/>
        <w:spacing w:before="9" w:after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Corpodeltesto"/>
        <w:tabs>
          <w:tab w:val="clear" w:pos="720"/>
          <w:tab w:val="left" w:pos="4383" w:leader="none"/>
        </w:tabs>
        <w:ind w:left="7" w:right="0" w:hanging="0"/>
        <w:jc w:val="center"/>
        <w:rPr>
          <w:sz w:val="20"/>
          <w:szCs w:val="20"/>
        </w:rPr>
      </w:pPr>
      <w:r>
        <w:rPr>
          <w:sz w:val="20"/>
          <w:szCs w:val="20"/>
        </w:rPr>
        <w:t>Luogo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data</w:t>
      </w:r>
      <w:r>
        <w:rPr>
          <w:sz w:val="20"/>
          <w:szCs w:val="20"/>
        </w:rPr>
        <w:tab/>
        <w:t>Firma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del</w:t>
      </w:r>
      <w:r>
        <w:rPr>
          <w:spacing w:val="-2"/>
          <w:sz w:val="20"/>
          <w:szCs w:val="20"/>
        </w:rPr>
        <w:t xml:space="preserve"> Partecipante</w:t>
      </w:r>
    </w:p>
    <w:p>
      <w:pPr>
        <w:pStyle w:val="Corpodeltesto"/>
        <w:spacing w:before="1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2565" w:leader="none"/>
          <w:tab w:val="left" w:pos="4248" w:leader="none"/>
          <w:tab w:val="left" w:pos="5843" w:leader="none"/>
          <w:tab w:val="left" w:pos="8955" w:leader="none"/>
        </w:tabs>
        <w:spacing w:before="55" w:after="0"/>
        <w:ind w:left="924" w:right="0" w:hanging="0"/>
        <w:jc w:val="left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  <w:u w:val="single"/>
        </w:rPr>
        <w:tab/>
      </w:r>
    </w:p>
    <w:sectPr>
      <w:type w:val="continuous"/>
      <w:pgSz w:w="11906" w:h="16838"/>
      <w:pgMar w:left="980" w:right="560" w:header="584" w:top="1360" w:footer="1061" w:bottom="1261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1"/>
    <w:family w:val="swiss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6">
              <wp:simplePos x="0" y="0"/>
              <wp:positionH relativeFrom="page">
                <wp:posOffset>715010</wp:posOffset>
              </wp:positionH>
              <wp:positionV relativeFrom="page">
                <wp:posOffset>10050145</wp:posOffset>
              </wp:positionV>
              <wp:extent cx="92710" cy="1270"/>
              <wp:effectExtent l="0" t="0" r="0" b="0"/>
              <wp:wrapNone/>
              <wp:docPr id="5" name="Immagine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2160" cy="0"/>
                      </a:xfrm>
                      <a:prstGeom prst="line">
                        <a:avLst/>
                      </a:prstGeom>
                      <a:ln w="25560">
                        <a:solidFill>
                          <a:srgbClr val="3d9288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56.3pt,791.35pt" to="63.5pt,791.35pt" ID="Immagine2" stroked="t" style="position:absolute;mso-position-horizontal-relative:page;mso-position-vertical-relative:page">
              <v:stroke color="#3d9288" weight="25560" joinstyle="round" endcap="flat"/>
              <v:fill o:detectmouseclick="t" on="fals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8">
              <wp:simplePos x="0" y="0"/>
              <wp:positionH relativeFrom="page">
                <wp:posOffset>3710940</wp:posOffset>
              </wp:positionH>
              <wp:positionV relativeFrom="page">
                <wp:posOffset>9878695</wp:posOffset>
              </wp:positionV>
              <wp:extent cx="155575" cy="151130"/>
              <wp:effectExtent l="0" t="0" r="0" b="0"/>
              <wp:wrapNone/>
              <wp:docPr id="6" name="Immagine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800" cy="150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before="20" w:after="0"/>
                            <w:ind w:left="6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Verdana" w:hAnsi="Verdana"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rFonts w:ascii="Verdana" w:hAnsi="Verdana"/>
                            </w:rPr>
                            <w:instrText> PAGE </w:instrText>
                          </w:r>
                          <w:r>
                            <w:rPr>
                              <w:sz w:val="16"/>
                              <w:rFonts w:ascii="Verdana" w:hAnsi="Verdana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rFonts w:ascii="Verdana" w:hAnsi="Verdana"/>
                            </w:rPr>
                            <w:t>2</w:t>
                          </w:r>
                          <w:r>
                            <w:rPr>
                              <w:sz w:val="16"/>
                              <w:rFonts w:ascii="Verdana" w:hAnsi="Verda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magine3" stroked="f" style="position:absolute;margin-left:292.2pt;margin-top:777.85pt;width:12.15pt;height:11.8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20" w:after="0"/>
                      <w:ind w:left="6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rFonts w:ascii="Verdana" w:hAnsi="Verdana"/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rFonts w:ascii="Verdana" w:hAnsi="Verdana"/>
                      </w:rPr>
                      <w:instrText> PAGE </w:instrText>
                    </w:r>
                    <w:r>
                      <w:rPr>
                        <w:sz w:val="16"/>
                        <w:rFonts w:ascii="Verdana" w:hAnsi="Verdana"/>
                      </w:rPr>
                      <w:fldChar w:fldCharType="separate"/>
                    </w:r>
                    <w:r>
                      <w:rPr>
                        <w:sz w:val="16"/>
                        <w:rFonts w:ascii="Verdana" w:hAnsi="Verdana"/>
                      </w:rPr>
                      <w:t>2</w:t>
                    </w:r>
                    <w:r>
                      <w:rPr>
                        <w:sz w:val="16"/>
                        <w:rFonts w:ascii="Verdana" w:hAnsi="Verdana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  <w:drawing>
        <wp:anchor behindDoc="1" distT="0" distB="0" distL="0" distR="0" simplePos="0" locked="0" layoutInCell="1" allowOverlap="1" relativeHeight="12">
          <wp:simplePos x="0" y="0"/>
          <wp:positionH relativeFrom="page">
            <wp:posOffset>386715</wp:posOffset>
          </wp:positionH>
          <wp:positionV relativeFrom="page">
            <wp:posOffset>10463530</wp:posOffset>
          </wp:positionV>
          <wp:extent cx="6748780" cy="114935"/>
          <wp:effectExtent l="0" t="0" r="0" b="0"/>
          <wp:wrapNone/>
          <wp:docPr id="8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48780" cy="114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page">
                <wp:posOffset>708660</wp:posOffset>
              </wp:positionH>
              <wp:positionV relativeFrom="page">
                <wp:posOffset>358140</wp:posOffset>
              </wp:positionV>
              <wp:extent cx="6474460" cy="196215"/>
              <wp:effectExtent l="0" t="0" r="0" b="0"/>
              <wp:wrapNone/>
              <wp:docPr id="3" name="Immagin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73880" cy="195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before="10" w:after="0"/>
                            <w:ind w:left="2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z w:val="24"/>
                            </w:rPr>
                            <w:t>Allegato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z w:val="24"/>
                            </w:rPr>
                            <w:t>all’Avviso prot.481 del 17/01/2025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z w:val="2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z w:val="24"/>
                            </w:rPr>
                            <w:t>Modello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z w:val="24"/>
                            </w:rPr>
                            <w:t>di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z w:val="24"/>
                            </w:rPr>
                            <w:t>domanda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z w:val="24"/>
                            </w:rPr>
                            <w:t>di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000000"/>
                              <w:spacing w:val="-2"/>
                              <w:sz w:val="24"/>
                            </w:rPr>
                            <w:t xml:space="preserve"> partecipazione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magine1" stroked="f" style="position:absolute;margin-left:55.8pt;margin-top:28.2pt;width:509.7pt;height:15.3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10" w:after="0"/>
                      <w:ind w:left="2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rFonts w:ascii="Times New Roman" w:hAnsi="Times New Roman"/>
                        <w:i/>
                        <w:color w:val="000000"/>
                        <w:sz w:val="24"/>
                      </w:rPr>
                      <w:t>Allegato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z w:val="24"/>
                      </w:rPr>
                      <w:t>A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z w:val="24"/>
                      </w:rPr>
                      <w:t>all’Avviso prot.481 del 17/01/2025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z w:val="24"/>
                      </w:rPr>
                      <w:t>–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z w:val="24"/>
                      </w:rPr>
                      <w:t>Modello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z w:val="24"/>
                      </w:rPr>
                      <w:t>di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z w:val="24"/>
                      </w:rPr>
                      <w:t>domanda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z w:val="24"/>
                      </w:rPr>
                      <w:t>di</w:t>
                    </w:r>
                    <w:r>
                      <w:rPr>
                        <w:rFonts w:ascii="Times New Roman" w:hAnsi="Times New Roman"/>
                        <w:i/>
                        <w:color w:val="000000"/>
                        <w:spacing w:val="-2"/>
                        <w:sz w:val="24"/>
                      </w:rPr>
                      <w:t xml:space="preserve"> partecipazione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156" w:hanging="116"/>
      </w:pPr>
      <w:rPr>
        <w:rFonts w:ascii="Calibri" w:hAnsi="Calibri" w:cs="Calibri" w:hint="default"/>
        <w:sz w:val="22"/>
        <w:i w:val="false"/>
        <w:b w:val="false"/>
        <w:szCs w:val="22"/>
        <w:iCs w:val="false"/>
        <w:bCs w:val="false"/>
        <w:w w:val="100"/>
        <w:rFonts w:cs="Calibri"/>
        <w:lang w:val="it-IT" w:eastAsia="en-US" w:bidi="ar-SA"/>
      </w:rPr>
    </w:lvl>
    <w:lvl w:ilvl="1">
      <w:start w:val="0"/>
      <w:numFmt w:val="bullet"/>
      <w:lvlText w:val=""/>
      <w:lvlJc w:val="left"/>
      <w:pPr>
        <w:ind w:left="1180" w:hanging="116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0"/>
      <w:numFmt w:val="bullet"/>
      <w:lvlText w:val=""/>
      <w:lvlJc w:val="left"/>
      <w:pPr>
        <w:ind w:left="2201" w:hanging="116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0"/>
      <w:numFmt w:val="bullet"/>
      <w:lvlText w:val=""/>
      <w:lvlJc w:val="left"/>
      <w:pPr>
        <w:ind w:left="3221" w:hanging="116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0"/>
      <w:numFmt w:val="bullet"/>
      <w:lvlText w:val=""/>
      <w:lvlJc w:val="left"/>
      <w:pPr>
        <w:ind w:left="4242" w:hanging="116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0"/>
      <w:numFmt w:val="bullet"/>
      <w:lvlText w:val=""/>
      <w:lvlJc w:val="left"/>
      <w:pPr>
        <w:ind w:left="5263" w:hanging="116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0"/>
      <w:numFmt w:val="bullet"/>
      <w:lvlText w:val=""/>
      <w:lvlJc w:val="left"/>
      <w:pPr>
        <w:ind w:left="6283" w:hanging="116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0"/>
      <w:numFmt w:val="bullet"/>
      <w:lvlText w:val=""/>
      <w:lvlJc w:val="left"/>
      <w:pPr>
        <w:ind w:left="7304" w:hanging="116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0"/>
      <w:numFmt w:val="bullet"/>
      <w:lvlText w:val=""/>
      <w:lvlJc w:val="left"/>
      <w:pPr>
        <w:ind w:left="8324" w:hanging="116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ind w:left="582" w:hanging="426"/>
      </w:pPr>
      <w:rPr>
        <w:sz w:val="22"/>
        <w:spacing w:val="-2"/>
        <w:i w:val="false"/>
        <w:b/>
        <w:szCs w:val="22"/>
        <w:iCs w:val="false"/>
        <w:bCs w:val="false"/>
        <w:w w:val="100"/>
        <w:rFonts w:eastAsia="Calibri" w:cs="Calibri"/>
        <w:lang w:val="it-IT" w:eastAsia="en-US" w:bidi="ar-SA"/>
      </w:rPr>
    </w:lvl>
    <w:lvl w:ilvl="1">
      <w:start w:val="0"/>
      <w:numFmt w:val="bullet"/>
      <w:lvlText w:val=""/>
      <w:lvlJc w:val="left"/>
      <w:pPr>
        <w:ind w:left="866" w:hanging="284"/>
      </w:pPr>
      <w:rPr>
        <w:rFonts w:ascii="Wingdings" w:hAnsi="Wingdings" w:cs="Wingdings" w:hint="default"/>
        <w:sz w:val="22"/>
        <w:i w:val="false"/>
        <w:b w:val="false"/>
        <w:szCs w:val="22"/>
        <w:iCs w:val="false"/>
        <w:bCs w:val="false"/>
        <w:w w:val="100"/>
        <w:rFonts w:cs="Wingdings"/>
        <w:lang w:val="it-IT" w:eastAsia="en-US" w:bidi="ar-SA"/>
      </w:rPr>
    </w:lvl>
    <w:lvl w:ilvl="2">
      <w:start w:val="0"/>
      <w:numFmt w:val="bullet"/>
      <w:lvlText w:val=""/>
      <w:lvlJc w:val="left"/>
      <w:pPr>
        <w:ind w:left="1916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0"/>
      <w:numFmt w:val="bullet"/>
      <w:lvlText w:val=""/>
      <w:lvlJc w:val="left"/>
      <w:pPr>
        <w:ind w:left="2972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0"/>
      <w:numFmt w:val="bullet"/>
      <w:lvlText w:val=""/>
      <w:lvlJc w:val="left"/>
      <w:pPr>
        <w:ind w:left="4028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0"/>
      <w:numFmt w:val="bullet"/>
      <w:lvlText w:val=""/>
      <w:lvlJc w:val="left"/>
      <w:pPr>
        <w:ind w:left="5084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0"/>
      <w:numFmt w:val="bullet"/>
      <w:lvlText w:val=""/>
      <w:lvlJc w:val="left"/>
      <w:pPr>
        <w:ind w:left="6141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0"/>
      <w:numFmt w:val="bullet"/>
      <w:lvlText w:val=""/>
      <w:lvlJc w:val="left"/>
      <w:pPr>
        <w:ind w:left="7197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0"/>
      <w:numFmt w:val="bullet"/>
      <w:lvlText w:val=""/>
      <w:lvlJc w:val="left"/>
      <w:pPr>
        <w:ind w:left="8253" w:hanging="284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it-IT" w:eastAsia="en-US" w:bidi="ar-SA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uiPriority w:val="1"/>
    <w:qFormat/>
    <w:pPr>
      <w:spacing w:before="10" w:after="0"/>
      <w:ind w:left="20" w:right="0" w:hanging="0"/>
    </w:pPr>
    <w:rPr>
      <w:rFonts w:ascii="Times New Roman" w:hAnsi="Times New Roman" w:eastAsia="Times New Roman" w:cs="Times New Roman"/>
      <w:i/>
      <w:iCs/>
      <w:sz w:val="24"/>
      <w:szCs w:val="24"/>
      <w:lang w:val="it-IT" w:eastAsia="en-US" w:bidi="ar-SA"/>
    </w:rPr>
  </w:style>
  <w:style w:type="paragraph" w:styleId="ListParagraph">
    <w:name w:val="List Paragraph"/>
    <w:basedOn w:val="Normal"/>
    <w:uiPriority w:val="1"/>
    <w:qFormat/>
    <w:pPr>
      <w:ind w:left="271" w:right="0" w:hanging="117"/>
      <w:jc w:val="both"/>
    </w:pPr>
    <w:rPr>
      <w:rFonts w:ascii="Calibri" w:hAnsi="Calibri" w:eastAsia="Calibri" w:cs="Calibri"/>
      <w:lang w:val="it-IT" w:eastAsia="en-US" w:bidi="ar-SA"/>
    </w:rPr>
  </w:style>
  <w:style w:type="paragraph" w:styleId="TableParagraph">
    <w:name w:val="Table Paragraph"/>
    <w:basedOn w:val="Normal"/>
    <w:uiPriority w:val="1"/>
    <w:qFormat/>
    <w:pPr>
      <w:spacing w:before="139" w:after="0"/>
      <w:ind w:left="55" w:right="0" w:hanging="0"/>
    </w:pPr>
    <w:rPr>
      <w:rFonts w:ascii="Calibri" w:hAnsi="Calibri" w:eastAsia="Calibri" w:cs="Calibri"/>
      <w:lang w:val="it-IT" w:eastAsia="en-US" w:bidi="ar-SA"/>
    </w:rPr>
  </w:style>
  <w:style w:type="paragraph" w:styleId="Contenutocornice">
    <w:name w:val="Contenuto cornice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Intestazioneepidipagina"/>
    <w:pPr/>
    <w:rPr/>
  </w:style>
  <w:style w:type="paragraph" w:styleId="Pidipagina">
    <w:name w:val="Footer"/>
    <w:basedOn w:val="Intestazioneepidipagina"/>
    <w:pPr/>
    <w:rPr/>
  </w:style>
  <w:style w:type="paragraph" w:styleId="Contenutotabella">
    <w:name w:val="Contenuto tabel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LibreOffice/6.3.0.4$Windows_X86_64 LibreOffice_project/057fc023c990d676a43019934386b85b21a9ee99</Application>
  <Pages>2</Pages>
  <Words>727</Words>
  <Characters>4336</Characters>
  <CharactersWithSpaces>5014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2024-08-29T14:45:14Z</dcterms:created>
  <dc:creator/>
  <dc:description/>
  <dc:language>it-IT</dc:language>
  <cp:lastModifiedBy/>
  <dcterms:modified xsi:type="dcterms:W3CDTF">2025-01-18T11:43:45Z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2024-06-19T00:00:00Z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2024-06-19T00:00:00Z</vt:filetime>
  </property>
  <property fmtid="{D5CDD505-2E9C-101B-9397-08002B2CF9AE}" pid="8" name="LinksUpToDate">
    <vt:bool>0</vt:bool>
  </property>
  <property fmtid="{D5CDD505-2E9C-101B-9397-08002B2CF9AE}" pid="9" name="Producer">
    <vt:lpwstr>LibreOffice 6.3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