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405F" w14:textId="361285BF" w:rsidR="00DB5288" w:rsidRPr="00DB5288" w:rsidRDefault="009D2DD3" w:rsidP="00DB5288">
      <w:pPr>
        <w:spacing w:after="0"/>
        <w:ind w:left="5"/>
        <w:rPr>
          <w:b/>
          <w:bCs/>
        </w:rPr>
      </w:pPr>
      <w:r>
        <w:rPr>
          <w:b/>
          <w:bCs/>
        </w:rPr>
        <w:t>IPOTESI</w:t>
      </w:r>
      <w:bookmarkStart w:id="0" w:name="_GoBack"/>
      <w:bookmarkEnd w:id="0"/>
      <w:r w:rsidR="00DB5288" w:rsidRPr="00DB5288">
        <w:rPr>
          <w:b/>
          <w:bCs/>
        </w:rPr>
        <w:t xml:space="preserve"> DI CONVERSIONE VOTO/GIUDIZIO E PERCENTUALIZZAZIONE </w:t>
      </w:r>
    </w:p>
    <w:p w14:paraId="74BD4D6E" w14:textId="77777777" w:rsidR="00DB5288" w:rsidRDefault="00DB5288" w:rsidP="00DB5288">
      <w:pPr>
        <w:ind w:left="5"/>
      </w:pPr>
      <w:r>
        <w:rPr>
          <w:rFonts w:ascii="Constantia" w:eastAsia="Constantia" w:hAnsi="Constantia" w:cs="Constantia"/>
          <w:sz w:val="20"/>
        </w:rPr>
        <w:t xml:space="preserve"> </w:t>
      </w:r>
    </w:p>
    <w:p w14:paraId="1D507BC2" w14:textId="77777777" w:rsidR="00DB5288" w:rsidRDefault="00DB5288" w:rsidP="00DB5288">
      <w:pPr>
        <w:spacing w:after="0"/>
        <w:ind w:left="5"/>
      </w:pPr>
      <w:r>
        <w:rPr>
          <w:rFonts w:ascii="Constantia" w:eastAsia="Constantia" w:hAnsi="Constantia" w:cs="Constantia"/>
          <w:sz w:val="20"/>
        </w:rPr>
        <w:t xml:space="preserve"> </w:t>
      </w:r>
    </w:p>
    <w:tbl>
      <w:tblPr>
        <w:tblStyle w:val="TableGrid"/>
        <w:tblW w:w="7182" w:type="dxa"/>
        <w:tblInd w:w="440" w:type="dxa"/>
        <w:tblCellMar>
          <w:top w:w="77" w:type="dxa"/>
          <w:left w:w="533" w:type="dxa"/>
        </w:tblCellMar>
        <w:tblLook w:val="04A0" w:firstRow="1" w:lastRow="0" w:firstColumn="1" w:lastColumn="0" w:noHBand="0" w:noVBand="1"/>
      </w:tblPr>
      <w:tblGrid>
        <w:gridCol w:w="1777"/>
        <w:gridCol w:w="2253"/>
        <w:gridCol w:w="3152"/>
      </w:tblGrid>
      <w:tr w:rsidR="00A83456" w14:paraId="7231A9D1" w14:textId="77777777" w:rsidTr="00A83456">
        <w:trPr>
          <w:trHeight w:val="92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62FE34A9" w14:textId="77777777" w:rsidR="00A83456" w:rsidRDefault="00A83456" w:rsidP="00DB5288">
            <w:pPr>
              <w:ind w:left="-343" w:hanging="142"/>
              <w:jc w:val="center"/>
            </w:pPr>
            <w:r>
              <w:rPr>
                <w:rFonts w:ascii="Constantia" w:eastAsia="Constantia" w:hAnsi="Constantia" w:cs="Constantia"/>
                <w:b/>
              </w:rPr>
              <w:t xml:space="preserve">Valutazioni Intermedie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371C06" w14:textId="77777777" w:rsidR="00A83456" w:rsidRDefault="00A83456" w:rsidP="00DB5288">
            <w:pPr>
              <w:ind w:left="-343" w:hanging="142"/>
            </w:pPr>
            <w:r>
              <w:rPr>
                <w:rFonts w:ascii="Constantia" w:eastAsia="Constantia" w:hAnsi="Constantia" w:cs="Constantia"/>
                <w:b/>
              </w:rPr>
              <w:t xml:space="preserve">Livello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63AE9D8" w14:textId="77777777" w:rsidR="00A83456" w:rsidRDefault="00A83456" w:rsidP="00DB5288">
            <w:pPr>
              <w:ind w:left="-343" w:hanging="142"/>
            </w:pPr>
            <w:r>
              <w:rPr>
                <w:rFonts w:ascii="Constantia" w:eastAsia="Constantia" w:hAnsi="Constantia" w:cs="Constantia"/>
                <w:b/>
              </w:rPr>
              <w:t xml:space="preserve">OBIETTIVI OGGETTO DI  </w:t>
            </w:r>
          </w:p>
          <w:p w14:paraId="2D29F13D" w14:textId="77777777" w:rsidR="00A83456" w:rsidRDefault="00A83456" w:rsidP="00DB5288">
            <w:pPr>
              <w:ind w:left="-343" w:hanging="142"/>
            </w:pPr>
            <w:r>
              <w:rPr>
                <w:rFonts w:ascii="Constantia" w:eastAsia="Constantia" w:hAnsi="Constantia" w:cs="Constantia"/>
                <w:b/>
              </w:rPr>
              <w:t xml:space="preserve">VALUTAZIONE  </w:t>
            </w:r>
          </w:p>
          <w:p w14:paraId="3D188EF9" w14:textId="77777777" w:rsidR="00A83456" w:rsidRDefault="00A83456" w:rsidP="00DB5288">
            <w:pPr>
              <w:ind w:left="-343" w:hanging="142"/>
            </w:pPr>
            <w:r>
              <w:rPr>
                <w:rFonts w:ascii="Constantia" w:eastAsia="Constantia" w:hAnsi="Constantia" w:cs="Constantia"/>
                <w:b/>
              </w:rPr>
              <w:t>DEL PERIODO DIDATTICO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A83456" w14:paraId="3B564D99" w14:textId="77777777" w:rsidTr="00A83456">
        <w:trPr>
          <w:trHeight w:val="34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40C8D7E" w14:textId="77777777" w:rsidR="00A83456" w:rsidRDefault="00A83456" w:rsidP="00A452DD">
            <w:pPr>
              <w:ind w:right="106"/>
              <w:jc w:val="center"/>
            </w:pPr>
            <w:r>
              <w:rPr>
                <w:rFonts w:ascii="Constantia" w:eastAsia="Constantia" w:hAnsi="Constantia" w:cs="Constantia"/>
              </w:rPr>
              <w:t>10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9D2013" w14:textId="77777777" w:rsidR="00A83456" w:rsidRDefault="00A83456" w:rsidP="00A452DD">
            <w:pPr>
              <w:ind w:right="269"/>
              <w:jc w:val="right"/>
            </w:pPr>
            <w:r>
              <w:rPr>
                <w:rFonts w:ascii="Constantia" w:eastAsia="Constantia" w:hAnsi="Constantia" w:cs="Constantia"/>
              </w:rPr>
              <w:t xml:space="preserve">AVANZATO 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6E431C6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Ampie, autonome e sicure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A83456" w14:paraId="746538D6" w14:textId="77777777" w:rsidTr="00A83456">
        <w:trPr>
          <w:trHeight w:val="34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8B77019" w14:textId="77777777" w:rsidR="00A83456" w:rsidRDefault="00A83456" w:rsidP="00A452DD">
            <w:pPr>
              <w:ind w:right="121"/>
              <w:jc w:val="center"/>
            </w:pPr>
            <w:r>
              <w:rPr>
                <w:rFonts w:ascii="Constantia" w:eastAsia="Constantia" w:hAnsi="Constantia" w:cs="Constantia"/>
              </w:rPr>
              <w:t>9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2376" w14:textId="77777777" w:rsidR="00A83456" w:rsidRDefault="00A83456" w:rsidP="00A452DD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6E11812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Complete e Autonome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A83456" w14:paraId="65E11BF7" w14:textId="77777777" w:rsidTr="00A83456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19" w:space="0" w:color="2E74B5"/>
              <w:right w:val="single" w:sz="4" w:space="0" w:color="000000"/>
            </w:tcBorders>
            <w:shd w:val="clear" w:color="auto" w:fill="2E74B5"/>
          </w:tcPr>
          <w:p w14:paraId="11FE0E0B" w14:textId="77777777" w:rsidR="00A83456" w:rsidRDefault="00A83456" w:rsidP="00A452DD">
            <w:pPr>
              <w:ind w:right="80"/>
              <w:jc w:val="center"/>
            </w:pPr>
            <w:r>
              <w:rPr>
                <w:rFonts w:ascii="Constantia" w:eastAsia="Constantia" w:hAnsi="Constantia" w:cs="Constantia"/>
              </w:rPr>
              <w:t>8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6D8546" w14:textId="77777777" w:rsidR="00A83456" w:rsidRDefault="00A83456" w:rsidP="00A452DD">
            <w:pPr>
              <w:ind w:right="82"/>
              <w:jc w:val="right"/>
            </w:pPr>
            <w:r>
              <w:rPr>
                <w:rFonts w:ascii="Constantia" w:eastAsia="Constantia" w:hAnsi="Constantia" w:cs="Constantia"/>
              </w:rPr>
              <w:t xml:space="preserve">INTERMEDIO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  <w:p w14:paraId="369EC0FF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 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19" w:space="0" w:color="BDD6EE"/>
              <w:right w:val="single" w:sz="4" w:space="0" w:color="000000"/>
            </w:tcBorders>
            <w:shd w:val="clear" w:color="auto" w:fill="BDD6EE"/>
          </w:tcPr>
          <w:p w14:paraId="035EC611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Quasi del tutto complete e autonome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A83456" w14:paraId="3C962EB1" w14:textId="77777777" w:rsidTr="00A83456">
        <w:trPr>
          <w:trHeight w:val="638"/>
        </w:trPr>
        <w:tc>
          <w:tcPr>
            <w:tcW w:w="1777" w:type="dxa"/>
            <w:tcBorders>
              <w:top w:val="single" w:sz="19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C0511CD" w14:textId="77777777" w:rsidR="00A83456" w:rsidRDefault="00A83456" w:rsidP="00A452DD">
            <w:pPr>
              <w:ind w:right="82"/>
              <w:jc w:val="center"/>
            </w:pPr>
            <w:r>
              <w:rPr>
                <w:rFonts w:ascii="Constantia" w:eastAsia="Constantia" w:hAnsi="Constantia" w:cs="Constantia"/>
              </w:rPr>
              <w:t>7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A803" w14:textId="77777777" w:rsidR="00A83456" w:rsidRDefault="00A83456" w:rsidP="00A452DD"/>
        </w:tc>
        <w:tc>
          <w:tcPr>
            <w:tcW w:w="3152" w:type="dxa"/>
            <w:tcBorders>
              <w:top w:val="single" w:sz="19" w:space="0" w:color="BDD6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AA239F4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Abbastanza complete e acquisite in modo sostanziale 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A83456" w14:paraId="4A682A9F" w14:textId="77777777" w:rsidTr="00A83456">
        <w:trPr>
          <w:trHeight w:val="34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1291CAFF" w14:textId="77777777" w:rsidR="00A83456" w:rsidRDefault="00A83456" w:rsidP="00A452DD">
            <w:pPr>
              <w:ind w:right="108"/>
              <w:jc w:val="center"/>
            </w:pPr>
            <w:r>
              <w:rPr>
                <w:rFonts w:ascii="Constantia" w:eastAsia="Constantia" w:hAnsi="Constantia" w:cs="Constantia"/>
              </w:rPr>
              <w:t>6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255DF1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BASE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A91E76D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Essenziali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A83456" w14:paraId="23910174" w14:textId="77777777" w:rsidTr="00A83456">
        <w:trPr>
          <w:trHeight w:val="34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12123712" w14:textId="77777777" w:rsidR="00A83456" w:rsidRDefault="00A83456" w:rsidP="00A452DD">
            <w:pPr>
              <w:ind w:right="108"/>
              <w:jc w:val="center"/>
            </w:pPr>
            <w:r>
              <w:rPr>
                <w:rFonts w:ascii="Constantia" w:eastAsia="Constantia" w:hAnsi="Constantia" w:cs="Constantia"/>
              </w:rPr>
              <w:t>5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2F6FC0A" w14:textId="7044A8F6" w:rsidR="00A83456" w:rsidRDefault="00A83456" w:rsidP="00A452DD">
            <w:pPr>
              <w:ind w:right="154"/>
              <w:jc w:val="right"/>
            </w:pPr>
            <w:r>
              <w:rPr>
                <w:rFonts w:ascii="Constantia" w:eastAsia="Constantia" w:hAnsi="Constantia" w:cs="Constantia"/>
              </w:rPr>
              <w:t>IN VIA DI PRIMA ACQUISIZIONE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82FF9DA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Parziali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A83456" w14:paraId="7CDBEB12" w14:textId="77777777" w:rsidTr="00A83456">
        <w:trPr>
          <w:trHeight w:val="32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2A33761E" w14:textId="77777777" w:rsidR="00A83456" w:rsidRDefault="00A83456" w:rsidP="00A452DD">
            <w:pPr>
              <w:ind w:right="81"/>
              <w:jc w:val="center"/>
            </w:pPr>
            <w:r>
              <w:rPr>
                <w:rFonts w:ascii="Constantia" w:eastAsia="Constantia" w:hAnsi="Constantia" w:cs="Constantia"/>
              </w:rPr>
              <w:t>&lt;5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29DA" w14:textId="77777777" w:rsidR="00A83456" w:rsidRDefault="00A83456" w:rsidP="00A452DD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C1D5894" w14:textId="77777777" w:rsidR="00A83456" w:rsidRDefault="00A83456" w:rsidP="00A452DD">
            <w:r>
              <w:rPr>
                <w:rFonts w:ascii="Constantia" w:eastAsia="Constantia" w:hAnsi="Constantia" w:cs="Constantia"/>
              </w:rPr>
              <w:t xml:space="preserve">Molto limitate e incomplete </w:t>
            </w: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</w:tbl>
    <w:p w14:paraId="1BD6126B" w14:textId="77777777" w:rsidR="00DB5288" w:rsidRDefault="00DB5288" w:rsidP="00DB5288">
      <w:pPr>
        <w:spacing w:after="3"/>
        <w:ind w:left="432"/>
      </w:pPr>
      <w:r>
        <w:rPr>
          <w:rFonts w:ascii="Constantia" w:eastAsia="Constantia" w:hAnsi="Constantia" w:cs="Constantia"/>
          <w:sz w:val="20"/>
        </w:rPr>
        <w:t xml:space="preserve"> </w:t>
      </w:r>
      <w:r>
        <w:rPr>
          <w:rFonts w:ascii="Constantia" w:eastAsia="Constantia" w:hAnsi="Constantia" w:cs="Constantia"/>
          <w:sz w:val="24"/>
        </w:rPr>
        <w:t xml:space="preserve"> </w:t>
      </w:r>
    </w:p>
    <w:p w14:paraId="4C2E8598" w14:textId="11141E23" w:rsidR="00DB5288" w:rsidRDefault="00DB5288">
      <w:pPr>
        <w:rPr>
          <w:rFonts w:ascii="Constantia" w:eastAsia="Constantia" w:hAnsi="Constantia" w:cs="Constantia"/>
          <w:sz w:val="24"/>
        </w:rPr>
      </w:pPr>
    </w:p>
    <w:p w14:paraId="1E95AA61" w14:textId="77777777" w:rsidR="00CE24EC" w:rsidRDefault="00CE24EC">
      <w:pPr>
        <w:rPr>
          <w:rFonts w:ascii="Constantia" w:eastAsia="Constantia" w:hAnsi="Constantia" w:cs="Constantia"/>
          <w:sz w:val="24"/>
        </w:rPr>
      </w:pPr>
    </w:p>
    <w:sectPr w:rsidR="00CE24EC" w:rsidSect="00644CF5">
      <w:pgSz w:w="11906" w:h="16838"/>
      <w:pgMar w:top="99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625C4" w14:textId="77777777" w:rsidR="00FC05C3" w:rsidRDefault="00FC05C3" w:rsidP="00644CF5">
      <w:pPr>
        <w:spacing w:after="0" w:line="240" w:lineRule="auto"/>
      </w:pPr>
      <w:r>
        <w:separator/>
      </w:r>
    </w:p>
  </w:endnote>
  <w:endnote w:type="continuationSeparator" w:id="0">
    <w:p w14:paraId="22745BED" w14:textId="77777777" w:rsidR="00FC05C3" w:rsidRDefault="00FC05C3" w:rsidP="006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BB90" w14:textId="77777777" w:rsidR="00FC05C3" w:rsidRDefault="00FC05C3" w:rsidP="00644CF5">
      <w:pPr>
        <w:spacing w:after="0" w:line="240" w:lineRule="auto"/>
      </w:pPr>
      <w:r>
        <w:separator/>
      </w:r>
    </w:p>
  </w:footnote>
  <w:footnote w:type="continuationSeparator" w:id="0">
    <w:p w14:paraId="5E233294" w14:textId="77777777" w:rsidR="00FC05C3" w:rsidRDefault="00FC05C3" w:rsidP="0064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8"/>
    <w:rsid w:val="00060558"/>
    <w:rsid w:val="00644CF5"/>
    <w:rsid w:val="0073636B"/>
    <w:rsid w:val="007457D1"/>
    <w:rsid w:val="009D2DD3"/>
    <w:rsid w:val="00A83456"/>
    <w:rsid w:val="00CC79AB"/>
    <w:rsid w:val="00CE24EC"/>
    <w:rsid w:val="00DB5288"/>
    <w:rsid w:val="00E5764B"/>
    <w:rsid w:val="00F9192F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581BFD"/>
  <w15:docId w15:val="{FCBC6121-8AD1-481B-AA43-92B2AC6A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288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B5288"/>
    <w:pPr>
      <w:keepNext/>
      <w:keepLines/>
      <w:spacing w:after="0"/>
      <w:ind w:left="10" w:hanging="10"/>
      <w:outlineLvl w:val="0"/>
    </w:pPr>
    <w:rPr>
      <w:rFonts w:ascii="Constantia" w:eastAsia="Constantia" w:hAnsi="Constantia" w:cs="Constantia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5288"/>
    <w:rPr>
      <w:rFonts w:ascii="Constantia" w:eastAsia="Constantia" w:hAnsi="Constantia" w:cs="Constantia"/>
      <w:b/>
      <w:color w:val="000000"/>
      <w:sz w:val="20"/>
      <w:lang w:eastAsia="it-IT"/>
    </w:rPr>
  </w:style>
  <w:style w:type="table" w:customStyle="1" w:styleId="TableGrid">
    <w:name w:val="TableGrid"/>
    <w:rsid w:val="00DB528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4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CF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4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CF5"/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2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A806-072D-4447-86D8-D78868E6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vicaria</cp:lastModifiedBy>
  <cp:revision>3</cp:revision>
  <dcterms:created xsi:type="dcterms:W3CDTF">2021-01-28T11:58:00Z</dcterms:created>
  <dcterms:modified xsi:type="dcterms:W3CDTF">2021-01-28T12:00:00Z</dcterms:modified>
</cp:coreProperties>
</file>