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right="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Oggetto: BANDO RECLUTAMENTO ESPERTI PER L’ATTUAZIONE DEL PROGETTO </w:t>
      </w:r>
    </w:p>
    <w:p w:rsidR="00000000" w:rsidDel="00000000" w:rsidP="00000000" w:rsidRDefault="00000000" w:rsidRPr="00000000" w14:paraId="00000003">
      <w:pPr>
        <w:spacing w:after="24" w:line="276" w:lineRule="auto"/>
        <w:ind w:left="10" w:righ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line="276" w:lineRule="auto"/>
        <w:ind w:left="-2" w:right="36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144" w:before="144"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44" w:before="144"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7">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A">
      <w:pPr>
        <w:jc w:val="both"/>
        <w:rPr>
          <w:rFonts w:ascii="Arial" w:cs="Arial" w:eastAsia="Arial" w:hAnsi="Arial"/>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B">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C">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5">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4Th/+hgIXUAjmpTt5NQMeoN1w==">CgMxLjAyCWguMzBqMHpsbDIJaC4xZm9iOXRlOAByITFrS2xQbXAwU2hMbDRydkxqRGFyOTJpSEl1ZkJYNU9FSQ==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