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color w:val="212529"/>
                <w:rtl w:val="0"/>
              </w:rPr>
              <w:t xml:space="preserve">“OltreScuol@”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-2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CUP:</w:t>
            </w:r>
            <w:r w:rsidDel="00000000" w:rsidR="00000000" w:rsidRPr="00000000">
              <w:rPr>
                <w:b w:val="1"/>
                <w:color w:val="212529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bookmarkStart w:colFirst="0" w:colLast="0" w:name="_heading=h.dwmedxg3hra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sz w:val="28"/>
          <w:szCs w:val="28"/>
          <w:rtl w:val="0"/>
        </w:rPr>
        <w:t xml:space="preserve">GRIGLIA DI VALUTAZIONE DEI TITOLI PER</w:t>
      </w:r>
    </w:p>
    <w:p w:rsidR="00000000" w:rsidDel="00000000" w:rsidP="00000000" w:rsidRDefault="00000000" w:rsidRPr="00000000" w14:paraId="0000000C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ESPERTI e TUTOR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DOCENTE COMPILATORE________________________________________________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39.999999999998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246"/>
        <w:gridCol w:w="1397"/>
        <w:gridCol w:w="1560"/>
        <w:gridCol w:w="1544"/>
        <w:tblGridChange w:id="0">
          <w:tblGrid>
            <w:gridCol w:w="3203"/>
            <w:gridCol w:w="1090"/>
            <w:gridCol w:w="1246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COMPETENZE ACCERTABILI DI UTILIZZO DELLA GPU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REQUISITI DI AMMISSIONE: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ESSERE DOCENTE INTERNO/ESTERNO PER TUTTO IL PERIODO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LAUREA 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(vecchio ordinamento </w:t>
            </w:r>
          </w:p>
          <w:tbl>
            <w:tblPr>
              <w:tblStyle w:val="Table3"/>
              <w:tblW w:w="261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614"/>
              <w:tblGridChange w:id="0">
                <w:tblGrid>
                  <w:gridCol w:w="2614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ind w:right="-225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 secondo livello specialistico 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330"/>
              <w:tblGridChange w:id="0">
                <w:tblGrid>
                  <w:gridCol w:w="1330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Fino a 100/110 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101 a 105/110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106 a 110/110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43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439"/>
              <w:tblGridChange w:id="0">
                <w:tblGrid>
                  <w:gridCol w:w="3439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B1. Certificazione Competenze Linguistiche </w:t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53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539"/>
              <w:tblGridChange w:id="0">
                <w:tblGrid>
                  <w:gridCol w:w="3539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B2. Certificazione Competenze Informatiche 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cad. 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6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Abilitazione all’insegnamento nella disciplina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B4. Abilitazione diversa da quella richiesta nel modulo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cad. 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6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518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5183"/>
              <w:tblGridChange w:id="0">
                <w:tblGrid>
                  <w:gridCol w:w="5183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C1. Esperienza gruppo interno </w:t>
                  </w:r>
                </w:p>
                <w:p w:rsidR="00000000" w:rsidDel="00000000" w:rsidP="00000000" w:rsidRDefault="00000000" w:rsidRPr="00000000" w14:paraId="0000007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 lavoro (PTOF – RAV – PDM) </w:t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5 per anno 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Esperienza di progettazione europea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 per esperienza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10 Punti)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44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442"/>
              <w:tblGridChange w:id="0">
                <w:tblGrid>
                  <w:gridCol w:w="3442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C3. Esperienza di docenza in </w:t>
                  </w:r>
                </w:p>
                <w:p w:rsidR="00000000" w:rsidDel="00000000" w:rsidP="00000000" w:rsidRDefault="00000000" w:rsidRPr="00000000" w14:paraId="0000008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scuole statali </w:t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5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6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640"/>
              <w:tblGridChange w:id="0">
                <w:tblGrid>
                  <w:gridCol w:w="2640"/>
                </w:tblGrid>
              </w:tblGridChange>
            </w:tblGrid>
            <w:tr>
              <w:trPr>
                <w:cantSplit w:val="0"/>
                <w:trHeight w:val="2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Punti 3 </w:t>
                  </w:r>
                </w:p>
                <w:p w:rsidR="00000000" w:rsidDel="00000000" w:rsidP="00000000" w:rsidRDefault="00000000" w:rsidRPr="00000000" w14:paraId="0000008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per ogni </w:t>
                  </w:r>
                </w:p>
                <w:p w:rsidR="00000000" w:rsidDel="00000000" w:rsidP="00000000" w:rsidRDefault="00000000" w:rsidRPr="00000000" w14:paraId="0000008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anno </w:t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442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442"/>
              <w:tblGridChange w:id="0">
                <w:tblGrid>
                  <w:gridCol w:w="3442"/>
                </w:tblGrid>
              </w:tblGridChange>
            </w:tblGrid>
            <w:tr>
              <w:trPr>
                <w:cantSplit w:val="0"/>
                <w:trHeight w:val="9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C4. Esperienza di formatore e/o </w:t>
                  </w:r>
                </w:p>
                <w:p w:rsidR="00000000" w:rsidDel="00000000" w:rsidP="00000000" w:rsidRDefault="00000000" w:rsidRPr="00000000" w14:paraId="0000009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tutor in progetti PON-POR</w:t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64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640"/>
              <w:tblGridChange w:id="0">
                <w:tblGrid>
                  <w:gridCol w:w="2640"/>
                </w:tblGrid>
              </w:tblGridChange>
            </w:tblGrid>
            <w:tr>
              <w:trPr>
                <w:cantSplit w:val="0"/>
                <w:trHeight w:val="2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Punti 1 </w:t>
                  </w:r>
                </w:p>
                <w:p w:rsidR="00000000" w:rsidDel="00000000" w:rsidP="00000000" w:rsidRDefault="00000000" w:rsidRPr="00000000" w14:paraId="0000009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per ogni </w:t>
                  </w:r>
                </w:p>
                <w:p w:rsidR="00000000" w:rsidDel="00000000" w:rsidP="00000000" w:rsidRDefault="00000000" w:rsidRPr="00000000" w14:paraId="0000009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esperienza</w:t>
                  </w:r>
                </w:p>
              </w:tc>
            </w:tr>
          </w:tbl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C5. Esperienza in attività inerenti l’attività prevista nel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Punti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C6. Partecipazione a concorsi e gare esterni alla scuola con gli studenti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Punti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TOTALE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58312B"/>
    <w:pPr>
      <w:spacing w:after="0" w:line="276" w:lineRule="auto"/>
    </w:pPr>
    <w:rPr>
      <w:rFonts w:ascii="Arial" w:cs="Arial" w:eastAsia="Arial" w:hAnsi="Arial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Stile4" w:customStyle="1">
    <w:name w:val="Stile4"/>
    <w:basedOn w:val="Carpredefinitoparagrafo"/>
    <w:uiPriority w:val="1"/>
    <w:rsid w:val="00953872"/>
    <w:rPr>
      <w:rFonts w:asciiTheme="minorHAnsi" w:hAnsiTheme="minorHAnsi"/>
      <w:sz w:val="21"/>
    </w:rPr>
  </w:style>
  <w:style w:type="paragraph" w:styleId="Default" w:customStyle="1">
    <w:name w:val="Default"/>
    <w:rsid w:val="0058312B"/>
    <w:pPr>
      <w:autoSpaceDE w:val="0"/>
      <w:autoSpaceDN w:val="0"/>
      <w:adjustRightInd w:val="0"/>
      <w:spacing w:after="0" w:line="240" w:lineRule="auto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05cIcSpbqXiTyAErQkIEAbj1cw==">CgMxLjAyDmguZHdtZWR4ZzNocmEyMghoLmdqZGd4czgAciExMkEybnpCa2NlOXZLdFJBNTdaUVpQbHN4clR0VzhURTI=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2024-07-30T10:54:00Z</dcterms:created>
  <dc:creator>Elena Ferrari</dc:creator>
</cp:coreProperties>
</file>