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A9" w:rsidRDefault="00C93CE9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571212" w:rsidRDefault="00C93CE9" w:rsidP="00571212">
      <w:pPr>
        <w:rPr>
          <w:rFonts w:eastAsia="Verdana"/>
          <w:b/>
        </w:rPr>
      </w:pPr>
      <w:r>
        <w:rPr>
          <w:b/>
          <w:bCs/>
          <w:color w:val="000000"/>
        </w:rPr>
        <w:t xml:space="preserve">Avviso selezione esperto esterno </w:t>
      </w:r>
      <w:r w:rsidR="003E7ADB" w:rsidRPr="003E7ADB">
        <w:rPr>
          <w:b/>
        </w:rPr>
        <w:t>Progetto</w:t>
      </w:r>
      <w:r w:rsidR="00571212">
        <w:rPr>
          <w:b/>
        </w:rPr>
        <w:t xml:space="preserve"> </w:t>
      </w:r>
      <w:r w:rsidR="00571212">
        <w:rPr>
          <w:rFonts w:eastAsia="Verdana"/>
          <w:b/>
        </w:rPr>
        <w:t>FORMAZIONE E CONSULENZA PERCORSI DI GEOSTORIA PER DAD</w:t>
      </w:r>
    </w:p>
    <w:p w:rsidR="006671EC" w:rsidRDefault="006671EC" w:rsidP="00571212">
      <w:pPr>
        <w:rPr>
          <w:rFonts w:eastAsia="Verdana"/>
          <w:b/>
        </w:rPr>
      </w:pPr>
      <w:r>
        <w:rPr>
          <w:rFonts w:eastAsia="Verdana"/>
          <w:b/>
        </w:rPr>
        <w:t>Candidato____________________________________</w:t>
      </w:r>
      <w:bookmarkStart w:id="0" w:name="_GoBack"/>
      <w:bookmarkEnd w:id="0"/>
    </w:p>
    <w:p w:rsidR="003E7ADB" w:rsidRDefault="003E7ADB" w:rsidP="003E7ADB">
      <w:pPr>
        <w:pStyle w:val="Standard"/>
        <w:rPr>
          <w:b/>
          <w:bCs/>
          <w:color w:val="000000"/>
        </w:rPr>
      </w:pPr>
    </w:p>
    <w:p w:rsidR="006A5EA9" w:rsidRDefault="00C93CE9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6A5EA9" w:rsidRDefault="006A5EA9">
      <w:pPr>
        <w:pStyle w:val="Standard"/>
      </w:pPr>
    </w:p>
    <w:tbl>
      <w:tblPr>
        <w:tblpPr w:leftFromText="141" w:rightFromText="141" w:vertAnchor="text" w:horzAnchor="margin" w:tblpXSpec="center" w:tblpY="12"/>
        <w:tblW w:w="110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701"/>
        <w:gridCol w:w="1991"/>
      </w:tblGrid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3A64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 w:bidi="ar-SA"/>
              </w:rPr>
              <w:t>TITOLI DI STUDIO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3A64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 w:bidi="ar-SA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3A64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 w:bidi="ar-SA"/>
              </w:rPr>
              <w:t>PUNTI ASSEGNATI</w:t>
            </w:r>
          </w:p>
          <w:p w:rsidR="003E7ADB" w:rsidRPr="003A6413" w:rsidRDefault="003E7ADB" w:rsidP="003E7AD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3A64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 w:bidi="ar-SA"/>
              </w:rPr>
              <w:t>a cura del candidato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3A64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 w:bidi="ar-SA"/>
              </w:rPr>
              <w:t>PUNTI ATTRIBUITI</w:t>
            </w:r>
          </w:p>
          <w:p w:rsidR="003E7ADB" w:rsidRPr="003A6413" w:rsidRDefault="003E7ADB" w:rsidP="003E7AD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3A64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it-IT" w:bidi="ar-SA"/>
              </w:rPr>
              <w:t>a cura della Scuola</w:t>
            </w: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Laurea specifica quadriennale o quinquennale vecchio ordinamento o Laurea magistrale</w:t>
            </w:r>
          </w:p>
          <w:p w:rsidR="003E7ADB" w:rsidRPr="003A6413" w:rsidRDefault="003E7ADB" w:rsidP="003E7ADB">
            <w:pPr>
              <w:widowControl/>
              <w:spacing w:line="247" w:lineRule="auto"/>
              <w:rPr>
                <w:rFonts w:eastAsia="Times New Roman" w:cs="Times New Roman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eastAsia="Times New Roman" w:cs="Garamond"/>
                <w:color w:val="000000"/>
                <w:lang w:eastAsia="it-IT" w:bidi="ar-SA"/>
              </w:rPr>
            </w:pPr>
          </w:p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eastAsia="Times New Roman" w:cs="Times New Roman"/>
                <w:b/>
                <w:bCs/>
                <w:lang w:eastAsia="it-IT" w:bidi="ar-SA"/>
              </w:rPr>
            </w:pPr>
            <w:r w:rsidRPr="003A6413">
              <w:rPr>
                <w:rFonts w:eastAsia="Times New Roman" w:cs="Times New Roman"/>
                <w:b/>
                <w:bCs/>
                <w:lang w:eastAsia="it-IT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eastAsia="Times New Roman" w:cs="Garamond"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eastAsia="Times New Roman" w:cs="Garamond"/>
                <w:color w:val="000000"/>
                <w:lang w:eastAsia="it-IT" w:bidi="ar-SA"/>
              </w:rPr>
            </w:pP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 xml:space="preserve">Laurea triennale in discipline afferenti al progetto </w:t>
            </w:r>
            <w:r w:rsidRPr="003A6413"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lang w:eastAsia="it-IT" w:bidi="ar-SA"/>
              </w:rPr>
              <w:t>(se non in possesso di laurea magistrale)</w:t>
            </w:r>
          </w:p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Dottorato di ricerca se attinente alla specifica professionalità richiesta</w:t>
            </w:r>
          </w:p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 xml:space="preserve">Master universitario di durata annuale con esame finale </w:t>
            </w:r>
            <w:r w:rsidRPr="003A6413"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lang w:eastAsia="it-IT" w:bidi="ar-SA"/>
              </w:rPr>
              <w:t xml:space="preserve">(1500 ore e 60 crediti) </w:t>
            </w: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 xml:space="preserve">coerente con la professionalità richiesta. </w:t>
            </w:r>
            <w:r w:rsidRPr="003A6413"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lang w:eastAsia="it-IT" w:bidi="ar-SA"/>
              </w:rPr>
              <w:t>Si valuta un solo titolo</w:t>
            </w:r>
          </w:p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 xml:space="preserve">Corso di specializzazione post-laurea di durata biennale coerente con la professionalità richiesta. </w:t>
            </w:r>
            <w:r w:rsidRPr="003A6413"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lang w:eastAsia="it-IT" w:bidi="ar-SA"/>
              </w:rPr>
              <w:t>Si valuta un solo titolo</w:t>
            </w:r>
          </w:p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Abilitazione all’insegnamento dell’Informatica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TITOLI FORMATIVI/ALTRI TITOLI CULTURALI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 xml:space="preserve">Attestati di competenze acquisite nel settore di pertinenza </w:t>
            </w:r>
            <w:r w:rsidRPr="003A6413"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lang w:eastAsia="it-IT" w:bidi="ar-SA"/>
              </w:rPr>
              <w:t>(per ogni attestato -max 4 attestati valutabili)</w:t>
            </w:r>
          </w:p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 xml:space="preserve">Certificazioni conseguite in corsi di formazione specialistici con esame finale ed inerenti alla specifica professionalità richiesta </w:t>
            </w:r>
            <w:r w:rsidRPr="003A6413"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lang w:eastAsia="it-IT" w:bidi="ar-SA"/>
              </w:rPr>
              <w:t>(per ogni certificazione -max 4 certificazioni valutabili)</w:t>
            </w:r>
          </w:p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eastAsia="Times New Roman" w:cs="Times New Roman"/>
                <w:b/>
                <w:bCs/>
                <w:lang w:eastAsia="it-IT" w:bidi="ar-SA"/>
              </w:rPr>
            </w:pPr>
            <w:r w:rsidRPr="003A6413">
              <w:rPr>
                <w:rFonts w:eastAsia="Times New Roman" w:cs="Times New Roman"/>
                <w:b/>
                <w:bCs/>
                <w:lang w:eastAsia="it-IT" w:bidi="ar-SA"/>
              </w:rPr>
              <w:t>TITOLI PROFESSIONALI/TITOLI DI SERVIZIO O LAVORO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eastAsia="Times New Roman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eastAsia="Times New Roman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eastAsia="Times New Roman" w:cs="Garamond"/>
                <w:b/>
                <w:bCs/>
                <w:color w:val="000000"/>
                <w:lang w:eastAsia="it-IT" w:bidi="ar-SA"/>
              </w:rPr>
            </w:pP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 xml:space="preserve">Esperienza lavorativa annuale nel settore di pertinenza </w:t>
            </w:r>
            <w:r w:rsidRPr="003A6413"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lang w:eastAsia="it-IT" w:bidi="ar-SA"/>
              </w:rPr>
              <w:t>(per ogni esperienza-max 5 esperienze valutabili)</w:t>
            </w:r>
          </w:p>
          <w:p w:rsidR="003E7ADB" w:rsidRPr="003A6413" w:rsidRDefault="003E7ADB" w:rsidP="003E7ADB">
            <w:pPr>
              <w:widowControl/>
              <w:spacing w:line="247" w:lineRule="auto"/>
              <w:rPr>
                <w:rFonts w:eastAsia="Times New Roman" w:cs="Times New Roman"/>
                <w:b/>
                <w:bCs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eastAsia="Times New Roman" w:cs="Garamond"/>
                <w:b/>
                <w:bCs/>
                <w:color w:val="000000"/>
                <w:lang w:eastAsia="it-IT" w:bidi="ar-SA"/>
              </w:rPr>
            </w:pPr>
          </w:p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eastAsia="Times New Roman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eastAsia="Times New Roman" w:cs="Garamond"/>
                <w:b/>
                <w:bCs/>
                <w:color w:val="000000"/>
                <w:lang w:eastAsia="it-IT" w:bidi="ar-SA"/>
              </w:rPr>
            </w:pP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 xml:space="preserve">Incarichi in progetti di almeno 15 ore coerenti con il presente avviso </w:t>
            </w:r>
            <w:r w:rsidRPr="003A6413"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lang w:eastAsia="it-IT" w:bidi="ar-SA"/>
              </w:rPr>
              <w:t>(per ogni anno scolastico - max 5 valutabili)</w:t>
            </w:r>
          </w:p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</w:tr>
      <w:tr w:rsidR="003E7ADB" w:rsidRPr="003A6413" w:rsidTr="003E7ADB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 xml:space="preserve">Esperienza di insegnamento di informatica </w:t>
            </w:r>
            <w:r w:rsidRPr="003A6413"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lang w:eastAsia="it-IT" w:bidi="ar-SA"/>
              </w:rPr>
              <w:t>(per ogni anno scolastico )</w:t>
            </w:r>
          </w:p>
          <w:p w:rsidR="003E7ADB" w:rsidRPr="003A6413" w:rsidRDefault="003E7ADB" w:rsidP="003E7ADB">
            <w:pPr>
              <w:widowControl/>
              <w:spacing w:line="247" w:lineRule="auto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  <w:r w:rsidRPr="003A6413"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ADB" w:rsidRPr="003A6413" w:rsidRDefault="003E7ADB" w:rsidP="003E7ADB">
            <w:pPr>
              <w:widowControl/>
              <w:spacing w:line="247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lang w:eastAsia="it-IT" w:bidi="ar-SA"/>
              </w:rPr>
            </w:pPr>
          </w:p>
        </w:tc>
      </w:tr>
    </w:tbl>
    <w:p w:rsidR="003A6413" w:rsidRDefault="003A6413">
      <w:pPr>
        <w:pStyle w:val="Standard"/>
      </w:pPr>
    </w:p>
    <w:p w:rsidR="003A6413" w:rsidRDefault="003A6413">
      <w:pPr>
        <w:pStyle w:val="Standard"/>
      </w:pPr>
    </w:p>
    <w:p w:rsidR="006A5EA9" w:rsidRDefault="00C93CE9">
      <w:pPr>
        <w:pStyle w:val="Standard"/>
      </w:pPr>
      <w:r>
        <w:t>Data,__________________________</w:t>
      </w:r>
    </w:p>
    <w:p w:rsidR="006A5EA9" w:rsidRDefault="006A5EA9">
      <w:pPr>
        <w:pStyle w:val="Standard"/>
      </w:pPr>
    </w:p>
    <w:p w:rsidR="006A5EA9" w:rsidRDefault="006A5EA9">
      <w:pPr>
        <w:pStyle w:val="Standard"/>
      </w:pPr>
    </w:p>
    <w:p w:rsidR="006A5EA9" w:rsidRDefault="006A5EA9">
      <w:pPr>
        <w:pStyle w:val="Standard"/>
      </w:pPr>
    </w:p>
    <w:p w:rsidR="006A5EA9" w:rsidRDefault="00C93CE9">
      <w:pPr>
        <w:pStyle w:val="Standard"/>
        <w:jc w:val="right"/>
      </w:pPr>
      <w:r>
        <w:lastRenderedPageBreak/>
        <w:t xml:space="preserve">Firma                     </w:t>
      </w:r>
    </w:p>
    <w:sectPr w:rsidR="006A5EA9" w:rsidSect="003E7ADB">
      <w:pgSz w:w="11906" w:h="16838"/>
      <w:pgMar w:top="426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44" w:rsidRDefault="00C93CE9">
      <w:r>
        <w:separator/>
      </w:r>
    </w:p>
  </w:endnote>
  <w:endnote w:type="continuationSeparator" w:id="0">
    <w:p w:rsidR="00E40E44" w:rsidRDefault="00C9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44" w:rsidRDefault="00C93CE9">
      <w:r>
        <w:rPr>
          <w:color w:val="000000"/>
        </w:rPr>
        <w:separator/>
      </w:r>
    </w:p>
  </w:footnote>
  <w:footnote w:type="continuationSeparator" w:id="0">
    <w:p w:rsidR="00E40E44" w:rsidRDefault="00C93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A9"/>
    <w:rsid w:val="003A6413"/>
    <w:rsid w:val="003E7ADB"/>
    <w:rsid w:val="004969EB"/>
    <w:rsid w:val="00571212"/>
    <w:rsid w:val="006671EC"/>
    <w:rsid w:val="006A5EA9"/>
    <w:rsid w:val="00C93CE9"/>
    <w:rsid w:val="00E4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5E28"/>
  <w15:docId w15:val="{B0FF1E60-F831-45E0-B92C-D67EF01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</w:pPr>
    <w:rPr>
      <w:rFonts w:ascii="Garamond" w:hAnsi="Garamond" w:cs="Garamond"/>
      <w:color w:val="00000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HP</cp:lastModifiedBy>
  <cp:revision>4</cp:revision>
  <cp:lastPrinted>2017-12-11T10:53:00Z</cp:lastPrinted>
  <dcterms:created xsi:type="dcterms:W3CDTF">2020-04-16T14:59:00Z</dcterms:created>
  <dcterms:modified xsi:type="dcterms:W3CDTF">2020-04-16T15:05:00Z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