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47C" w:rsidRPr="0018357C" w:rsidRDefault="005D247C" w:rsidP="005D247C">
      <w:pPr>
        <w:widowControl w:val="0"/>
        <w:spacing w:line="276" w:lineRule="auto"/>
        <w:rPr>
          <w:rFonts w:asciiTheme="minorHAnsi" w:eastAsia="Calibri" w:hAnsiTheme="minorHAnsi" w:cstheme="minorHAnsi"/>
          <w:b/>
          <w:u w:val="single"/>
        </w:rPr>
      </w:pPr>
    </w:p>
    <w:p w:rsidR="005D247C" w:rsidRPr="0018357C" w:rsidRDefault="005D247C" w:rsidP="005D247C">
      <w:pPr>
        <w:widowControl w:val="0"/>
        <w:spacing w:line="276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  <w:b/>
          <w:u w:val="single"/>
        </w:rPr>
        <w:t>ALLEGATO A</w:t>
      </w:r>
      <w:r w:rsidRPr="0018357C">
        <w:rPr>
          <w:rFonts w:asciiTheme="minorHAnsi" w:eastAsia="Calibri" w:hAnsiTheme="minorHAnsi" w:cstheme="minorHAnsi"/>
          <w:u w:val="single"/>
        </w:rPr>
        <w:t xml:space="preserve"> istanza di partecipazione ESPERTO</w:t>
      </w:r>
      <w:r w:rsidR="0018357C" w:rsidRPr="0018357C">
        <w:rPr>
          <w:rFonts w:asciiTheme="minorHAnsi" w:eastAsia="Calibri" w:hAnsiTheme="minorHAnsi" w:cstheme="minorHAnsi"/>
          <w:u w:val="single"/>
        </w:rPr>
        <w:t>/TUTOR</w:t>
      </w:r>
      <w:r w:rsidRPr="0018357C">
        <w:rPr>
          <w:rFonts w:asciiTheme="minorHAnsi" w:eastAsia="Calibri" w:hAnsiTheme="minorHAnsi" w:cstheme="minorHAnsi"/>
          <w:u w:val="single"/>
        </w:rPr>
        <w:t xml:space="preserve"> FIGURE PROFESSIONALI PNRR DM 19/2024</w:t>
      </w:r>
    </w:p>
    <w:p w:rsidR="005D247C" w:rsidRPr="0018357C" w:rsidRDefault="005D247C" w:rsidP="005D247C">
      <w:pPr>
        <w:spacing w:line="276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</w:r>
      <w:r w:rsidRPr="0018357C">
        <w:rPr>
          <w:rFonts w:asciiTheme="minorHAnsi" w:eastAsia="Calibri" w:hAnsiTheme="minorHAnsi" w:cstheme="minorHAnsi"/>
        </w:rPr>
        <w:tab/>
        <w:t xml:space="preserve">      </w:t>
      </w:r>
    </w:p>
    <w:p w:rsidR="005D247C" w:rsidRPr="0018357C" w:rsidRDefault="005D247C" w:rsidP="005D247C">
      <w:pPr>
        <w:spacing w:line="276" w:lineRule="auto"/>
        <w:ind w:left="5664" w:firstLine="707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Al Dirigente Scolastico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Il/la sottoscritto/a_____________________________________________________________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 xml:space="preserve">nato/a </w:t>
      </w:r>
      <w:proofErr w:type="spellStart"/>
      <w:r w:rsidRPr="0018357C">
        <w:rPr>
          <w:rFonts w:asciiTheme="minorHAnsi" w:eastAsia="Calibri" w:hAnsiTheme="minorHAnsi" w:cstheme="minorHAnsi"/>
        </w:rPr>
        <w:t>a</w:t>
      </w:r>
      <w:proofErr w:type="spellEnd"/>
      <w:r w:rsidRPr="0018357C">
        <w:rPr>
          <w:rFonts w:asciiTheme="minorHAnsi" w:eastAsia="Calibri" w:hAnsiTheme="minorHAnsi" w:cstheme="minorHAnsi"/>
        </w:rPr>
        <w:t xml:space="preserve"> _______________________________________________ il 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codice fiscale |__|__|__|__|__|__|__|__|__|__|__|__|__|__|__|__|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residente a ___________________________via_____________________________________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 xml:space="preserve">recapito tel. _____________________________ recapito </w:t>
      </w:r>
      <w:proofErr w:type="spellStart"/>
      <w:r w:rsidRPr="0018357C">
        <w:rPr>
          <w:rFonts w:asciiTheme="minorHAnsi" w:eastAsia="Calibri" w:hAnsiTheme="minorHAnsi" w:cstheme="minorHAnsi"/>
        </w:rPr>
        <w:t>cell</w:t>
      </w:r>
      <w:proofErr w:type="spellEnd"/>
      <w:r w:rsidRPr="0018357C">
        <w:rPr>
          <w:rFonts w:asciiTheme="minorHAnsi" w:eastAsia="Calibri" w:hAnsiTheme="minorHAnsi" w:cstheme="minorHAnsi"/>
        </w:rPr>
        <w:t>. _____________________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indirizzo E-Mail _______________________________indirizzo PEC______________________________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  <w:b/>
        </w:rPr>
      </w:pPr>
      <w:r w:rsidRPr="0018357C">
        <w:rPr>
          <w:rFonts w:asciiTheme="minorHAnsi" w:eastAsia="Calibri" w:hAnsiTheme="minorHAnsi" w:cstheme="minorHAnsi"/>
        </w:rPr>
        <w:t>in servizio presso ______________________________ con la qualifica di __________________</w:t>
      </w:r>
    </w:p>
    <w:p w:rsidR="005D247C" w:rsidRPr="0018357C" w:rsidRDefault="005D247C" w:rsidP="005D247C">
      <w:pPr>
        <w:spacing w:line="480" w:lineRule="auto"/>
        <w:jc w:val="center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  <w:b/>
        </w:rPr>
        <w:t>CHIEDE</w:t>
      </w: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partecipare alla selezione per l’attribuzione dell’incarico di:</w:t>
      </w:r>
    </w:p>
    <w:tbl>
      <w:tblPr>
        <w:tblW w:w="9810" w:type="dxa"/>
        <w:tblInd w:w="-36" w:type="dxa"/>
        <w:tblLayout w:type="fixed"/>
        <w:tblLook w:val="0000" w:firstRow="0" w:lastRow="0" w:firstColumn="0" w:lastColumn="0" w:noHBand="0" w:noVBand="0"/>
      </w:tblPr>
      <w:tblGrid>
        <w:gridCol w:w="4020"/>
        <w:gridCol w:w="1320"/>
        <w:gridCol w:w="1320"/>
        <w:gridCol w:w="1320"/>
        <w:gridCol w:w="1830"/>
      </w:tblGrid>
      <w:tr w:rsidR="0018357C" w:rsidRPr="0018357C" w:rsidTr="0018357C">
        <w:trPr>
          <w:trHeight w:val="84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357C" w:rsidRPr="0018357C" w:rsidRDefault="0018357C" w:rsidP="00971EF6">
            <w:pPr>
              <w:spacing w:before="40"/>
              <w:ind w:left="122" w:right="111" w:hanging="1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eading=h.3znysh7" w:colFirst="0" w:colLast="0"/>
            <w:bookmarkStart w:id="1" w:name="_heading=h.1fob9te" w:colFirst="0" w:colLast="0"/>
            <w:bookmarkStart w:id="2" w:name="_1fob9te" w:colFirst="0" w:colLast="0"/>
            <w:bookmarkEnd w:id="0"/>
            <w:bookmarkEnd w:id="1"/>
            <w:bookmarkEnd w:id="2"/>
            <w:r w:rsidRPr="0018357C">
              <w:rPr>
                <w:rFonts w:asciiTheme="minorHAnsi" w:hAnsiTheme="minorHAnsi" w:cstheme="minorHAnsi"/>
                <w:b/>
              </w:rPr>
              <w:t>PERCORSI FORMATIVI</w:t>
            </w:r>
            <w:bookmarkStart w:id="3" w:name="_GoBack"/>
            <w:bookmarkEnd w:id="3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357C" w:rsidRPr="0018357C" w:rsidRDefault="0018357C" w:rsidP="00971EF6">
            <w:pPr>
              <w:ind w:right="300"/>
              <w:jc w:val="center"/>
              <w:rPr>
                <w:rFonts w:asciiTheme="minorHAnsi" w:hAnsiTheme="minorHAnsi" w:cstheme="minorHAnsi"/>
                <w:b/>
              </w:rPr>
            </w:pPr>
            <w:r w:rsidRPr="0018357C">
              <w:rPr>
                <w:rFonts w:asciiTheme="minorHAnsi" w:hAnsiTheme="minorHAnsi" w:cstheme="minorHAnsi"/>
                <w:b/>
              </w:rPr>
              <w:t>N° percorsi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357C" w:rsidRPr="0018357C" w:rsidRDefault="0018357C" w:rsidP="00971EF6">
            <w:pPr>
              <w:spacing w:before="3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  <w:b/>
              </w:rPr>
              <w:t>N° figure ESPERTO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357C" w:rsidRPr="0018357C" w:rsidRDefault="0018357C" w:rsidP="00971EF6">
            <w:pPr>
              <w:spacing w:before="3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  <w:b/>
              </w:rPr>
              <w:t>N° Figure TUTOR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18357C" w:rsidRPr="0018357C" w:rsidRDefault="0018357C" w:rsidP="00971EF6">
            <w:pPr>
              <w:ind w:right="328"/>
              <w:jc w:val="center"/>
              <w:rPr>
                <w:rFonts w:asciiTheme="minorHAnsi" w:hAnsiTheme="minorHAnsi" w:cstheme="minorHAnsi"/>
                <w:b/>
              </w:rPr>
            </w:pPr>
            <w:r w:rsidRPr="0018357C">
              <w:rPr>
                <w:rFonts w:asciiTheme="minorHAnsi" w:hAnsiTheme="minorHAnsi" w:cstheme="minorHAnsi"/>
                <w:b/>
              </w:rPr>
              <w:t>Ore di impegno per percorso</w:t>
            </w:r>
          </w:p>
        </w:tc>
      </w:tr>
      <w:tr w:rsidR="0018357C" w:rsidRPr="0018357C" w:rsidTr="00971EF6">
        <w:trPr>
          <w:trHeight w:val="337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25"/>
              <w:ind w:right="579"/>
              <w:jc w:val="both"/>
              <w:rPr>
                <w:rFonts w:asciiTheme="minorHAnsi" w:hAnsiTheme="minorHAnsi" w:cstheme="minorHAnsi"/>
              </w:rPr>
            </w:pPr>
            <w:bookmarkStart w:id="4" w:name="_3znysh7" w:colFirst="0" w:colLast="0"/>
            <w:bookmarkEnd w:id="4"/>
            <w:r w:rsidRPr="0018357C">
              <w:rPr>
                <w:rFonts w:asciiTheme="minorHAnsi" w:hAnsiTheme="minorHAnsi" w:cstheme="minorHAnsi"/>
              </w:rPr>
              <w:t xml:space="preserve">Percorsi co-curriculari </w:t>
            </w:r>
            <w:proofErr w:type="gramStart"/>
            <w:r w:rsidRPr="0018357C">
              <w:rPr>
                <w:rFonts w:asciiTheme="minorHAnsi" w:hAnsiTheme="minorHAnsi" w:cstheme="minorHAnsi"/>
              </w:rPr>
              <w:t>ambito  STEM</w:t>
            </w:r>
            <w:proofErr w:type="gramEnd"/>
            <w:r w:rsidRPr="0018357C">
              <w:rPr>
                <w:rFonts w:asciiTheme="minorHAnsi" w:hAnsiTheme="minorHAnsi" w:cstheme="minorHAnsi"/>
              </w:rPr>
              <w:t>: "</w:t>
            </w:r>
            <w:r w:rsidRPr="0018357C">
              <w:rPr>
                <w:rFonts w:asciiTheme="minorHAnsi" w:hAnsiTheme="minorHAnsi" w:cstheme="minorHAnsi"/>
                <w:b/>
              </w:rPr>
              <w:t>Il mio LEGO</w:t>
            </w:r>
            <w:r w:rsidRPr="0018357C">
              <w:rPr>
                <w:rFonts w:asciiTheme="minorHAnsi" w:hAnsiTheme="minorHAnsi" w:cstheme="minorHAnsi"/>
              </w:rPr>
              <w:t xml:space="preserve">" è un corso pratico e creativo che consente di costruire un modello LEGO personalizzato, sviluppando abilità manuali e di progettazione, e realizzare un manuale elettronico per documentare il processo. Durante il corso, i partecipanti lavorano in gruppo per favorire la collaborazione e lo scambio di idee, con l’obiettivo di affinare le capacità di </w:t>
            </w:r>
            <w:proofErr w:type="spellStart"/>
            <w:r w:rsidRPr="0018357C">
              <w:rPr>
                <w:rFonts w:asciiTheme="minorHAnsi" w:hAnsiTheme="minorHAnsi" w:cstheme="minorHAnsi"/>
              </w:rPr>
              <w:t>problem</w:t>
            </w:r>
            <w:proofErr w:type="spellEnd"/>
            <w:r w:rsidRPr="0018357C">
              <w:rPr>
                <w:rFonts w:asciiTheme="minorHAnsi" w:hAnsiTheme="minorHAnsi" w:cstheme="minorHAnsi"/>
              </w:rPr>
              <w:t>-solving e comunicazione visiva.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60"/>
              <w:ind w:left="311" w:right="29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11" w:right="29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11" w:right="29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11" w:right="29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11" w:right="29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[ ]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[ ]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57C" w:rsidRPr="0018357C" w:rsidRDefault="0018357C" w:rsidP="00971EF6">
            <w:pPr>
              <w:spacing w:before="160"/>
              <w:ind w:left="338" w:right="328"/>
              <w:jc w:val="center"/>
              <w:rPr>
                <w:rFonts w:asciiTheme="minorHAnsi" w:hAnsiTheme="minorHAnsi" w:cstheme="minorHAnsi"/>
                <w:b/>
              </w:rPr>
            </w:pPr>
            <w:r w:rsidRPr="0018357C">
              <w:rPr>
                <w:rFonts w:asciiTheme="minorHAnsi" w:hAnsiTheme="minorHAnsi" w:cstheme="minorHAnsi"/>
                <w:b/>
              </w:rPr>
              <w:t>40 ore</w:t>
            </w:r>
          </w:p>
        </w:tc>
      </w:tr>
      <w:tr w:rsidR="0018357C" w:rsidRPr="0018357C" w:rsidTr="0018357C">
        <w:trPr>
          <w:trHeight w:val="1124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25"/>
              <w:ind w:right="579"/>
              <w:jc w:val="both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 xml:space="preserve">Percorsi co-curriculari ambito UMANISTICO: Attività riferita a percorsi formativi e laboratoriali al di fuori dell’orario </w:t>
            </w:r>
            <w:proofErr w:type="gramStart"/>
            <w:r w:rsidRPr="0018357C">
              <w:rPr>
                <w:rFonts w:asciiTheme="minorHAnsi" w:hAnsiTheme="minorHAnsi" w:cstheme="minorHAnsi"/>
              </w:rPr>
              <w:t>curricolare,  afferenti</w:t>
            </w:r>
            <w:proofErr w:type="gramEnd"/>
            <w:r w:rsidRPr="0018357C">
              <w:rPr>
                <w:rFonts w:asciiTheme="minorHAnsi" w:hAnsiTheme="minorHAnsi" w:cstheme="minorHAnsi"/>
              </w:rPr>
              <w:t xml:space="preserve"> a all’italiano anche come L2 e tematiche in coerenza con gli obiettivi specifici dell’intervento e a rafforzamento del curricolo scolastico. L’italiano mi </w:t>
            </w:r>
            <w:proofErr w:type="gramStart"/>
            <w:r w:rsidRPr="0018357C">
              <w:rPr>
                <w:rFonts w:asciiTheme="minorHAnsi" w:hAnsiTheme="minorHAnsi" w:cstheme="minorHAnsi"/>
              </w:rPr>
              <w:t>aiuta..</w:t>
            </w:r>
            <w:proofErr w:type="gramEnd"/>
            <w:r w:rsidRPr="0018357C">
              <w:rPr>
                <w:rFonts w:asciiTheme="minorHAnsi" w:hAnsiTheme="minorHAnsi" w:cstheme="minorHAnsi"/>
              </w:rPr>
              <w:t>”  è progettato per gli alunni di prima e seconda media ed è strutturato in modo da essere dinamico, stimolante e adatto alle esigenze cognitive ed emotive degli alunni, fornendo strumenti pratici e concreti per sviluppare una solida competenza linguistica, sia scritta che orale.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 xml:space="preserve">      </w:t>
            </w:r>
          </w:p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 xml:space="preserve"> </w:t>
            </w:r>
          </w:p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[ ]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right="328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[ ]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  <w:b/>
              </w:rPr>
            </w:pPr>
          </w:p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  <w:b/>
              </w:rPr>
            </w:pPr>
          </w:p>
          <w:p w:rsidR="0018357C" w:rsidRPr="0018357C" w:rsidRDefault="0018357C" w:rsidP="00971EF6">
            <w:pPr>
              <w:spacing w:before="174"/>
              <w:ind w:right="328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18357C">
              <w:rPr>
                <w:rFonts w:asciiTheme="minorHAnsi" w:hAnsiTheme="minorHAnsi" w:cstheme="minorHAnsi"/>
                <w:b/>
              </w:rPr>
              <w:t xml:space="preserve">30 ore </w:t>
            </w:r>
          </w:p>
        </w:tc>
      </w:tr>
      <w:tr w:rsidR="0018357C" w:rsidRPr="0018357C" w:rsidTr="00971EF6">
        <w:trPr>
          <w:trHeight w:val="26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25"/>
              <w:ind w:right="579"/>
              <w:jc w:val="both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lastRenderedPageBreak/>
              <w:t>Percorsi co-curriculari ambito trasversale educazione civica e sportivo</w:t>
            </w:r>
            <w:proofErr w:type="gramStart"/>
            <w:r w:rsidRPr="0018357C">
              <w:rPr>
                <w:rFonts w:asciiTheme="minorHAnsi" w:hAnsiTheme="minorHAnsi" w:cstheme="minorHAnsi"/>
              </w:rPr>
              <w:t>:</w:t>
            </w:r>
            <w:r w:rsidRPr="0018357C">
              <w:rPr>
                <w:rFonts w:asciiTheme="minorHAnsi" w:hAnsiTheme="minorHAnsi" w:cstheme="minorHAnsi"/>
              </w:rPr>
              <w:t xml:space="preserve"> </w:t>
            </w:r>
            <w:r w:rsidRPr="0018357C">
              <w:rPr>
                <w:rFonts w:asciiTheme="minorHAnsi" w:hAnsiTheme="minorHAnsi" w:cstheme="minorHAnsi"/>
              </w:rPr>
              <w:t>”</w:t>
            </w:r>
            <w:r w:rsidRPr="0018357C">
              <w:rPr>
                <w:rFonts w:asciiTheme="minorHAnsi" w:hAnsiTheme="minorHAnsi" w:cstheme="minorHAnsi"/>
                <w:i/>
              </w:rPr>
              <w:t>Lo</w:t>
            </w:r>
            <w:proofErr w:type="gramEnd"/>
            <w:r w:rsidRPr="0018357C">
              <w:rPr>
                <w:rFonts w:asciiTheme="minorHAnsi" w:hAnsiTheme="minorHAnsi" w:cstheme="minorHAnsi"/>
                <w:i/>
              </w:rPr>
              <w:t xml:space="preserve"> Sport come percorso di Crescita Civile e Scolastica</w:t>
            </w:r>
            <w:r w:rsidRPr="0018357C">
              <w:rPr>
                <w:rFonts w:asciiTheme="minorHAnsi" w:hAnsiTheme="minorHAnsi" w:cstheme="minorHAnsi"/>
              </w:rPr>
              <w:t>” è un corso che valorizza l’attività sportiva quale strumento di apprendimento delle regole di convivenza civile, del rispetto reciproco e della cittadinanza attiva. Attraverso la pratica sportiva, i giovani hanno l'opportunità di sviluppare il senso di responsabilità, il fair play e la capacità di collaborazione, competenze fondamentali per una società armoniosa e rispettosa. Inoltre, lo sport rappresenta un'importante leva motivazionale per migliorare il rendimento scolastico, potenziando l'impegno, la determinazione e la capacità di affrontare le sfide con disciplina e costanza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9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[ ]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  <w:p w:rsidR="0018357C" w:rsidRPr="0018357C" w:rsidRDefault="0018357C" w:rsidP="00971EF6">
            <w:pPr>
              <w:spacing w:before="174"/>
              <w:ind w:left="339" w:right="328"/>
              <w:jc w:val="center"/>
              <w:rPr>
                <w:rFonts w:asciiTheme="minorHAnsi" w:hAnsiTheme="minorHAnsi" w:cstheme="minorHAnsi"/>
              </w:rPr>
            </w:pPr>
            <w:r w:rsidRPr="0018357C">
              <w:rPr>
                <w:rFonts w:asciiTheme="minorHAnsi" w:hAnsiTheme="minorHAnsi" w:cstheme="minorHAnsi"/>
              </w:rPr>
              <w:t>[ ]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57C" w:rsidRPr="0018357C" w:rsidRDefault="0018357C" w:rsidP="00971EF6">
            <w:pPr>
              <w:spacing w:before="174"/>
              <w:ind w:right="328"/>
              <w:rPr>
                <w:rFonts w:asciiTheme="minorHAnsi" w:hAnsiTheme="minorHAnsi" w:cstheme="minorHAnsi"/>
                <w:b/>
              </w:rPr>
            </w:pPr>
            <w:r w:rsidRPr="0018357C">
              <w:rPr>
                <w:rFonts w:asciiTheme="minorHAnsi" w:hAnsiTheme="minorHAnsi" w:cstheme="minorHAnsi"/>
                <w:b/>
              </w:rPr>
              <w:t xml:space="preserve">         10 ore</w:t>
            </w:r>
          </w:p>
        </w:tc>
      </w:tr>
    </w:tbl>
    <w:p w:rsidR="005D247C" w:rsidRPr="0018357C" w:rsidRDefault="005D247C" w:rsidP="005D247C">
      <w:pPr>
        <w:spacing w:line="480" w:lineRule="auto"/>
        <w:rPr>
          <w:rFonts w:asciiTheme="minorHAnsi" w:eastAsia="Arial" w:hAnsiTheme="minorHAnsi" w:cstheme="minorHAnsi"/>
        </w:rPr>
      </w:pPr>
    </w:p>
    <w:p w:rsidR="005D247C" w:rsidRPr="0018357C" w:rsidRDefault="005D247C" w:rsidP="005D247C">
      <w:pPr>
        <w:spacing w:line="480" w:lineRule="auto"/>
        <w:rPr>
          <w:rFonts w:asciiTheme="minorHAnsi" w:eastAsia="Calibri" w:hAnsiTheme="minorHAnsi" w:cstheme="minorHAnsi"/>
          <w:b/>
          <w:i/>
          <w:u w:val="single"/>
        </w:rPr>
      </w:pPr>
      <w:r w:rsidRPr="0018357C">
        <w:rPr>
          <w:rFonts w:asciiTheme="minorHAnsi" w:eastAsia="Calibri" w:hAnsiTheme="minorHAnsi" w:cstheme="minorHAnsi"/>
          <w:b/>
          <w:i/>
          <w:u w:val="single"/>
        </w:rPr>
        <w:t>N.B.: barrare la casella “partecipazione” relativa al ruolo che si richiede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 xml:space="preserve">A tal fine, consapevole della responsabilità penale e della decadenza da eventuali benefici acquisiti. Nel caso di dichiarazioni mendaci, </w:t>
      </w:r>
      <w:r w:rsidRPr="0018357C">
        <w:rPr>
          <w:rFonts w:asciiTheme="minorHAnsi" w:eastAsia="Arial" w:hAnsiTheme="minorHAnsi" w:cstheme="minorHAnsi"/>
          <w:b/>
        </w:rPr>
        <w:t>dichiara</w:t>
      </w:r>
      <w:r w:rsidRPr="0018357C">
        <w:rPr>
          <w:rFonts w:asciiTheme="minorHAnsi" w:eastAsia="Arial" w:hAnsiTheme="minorHAnsi" w:cstheme="minorHAnsi"/>
        </w:rPr>
        <w:t xml:space="preserve"> sotto la propria responsabilità quanto segue: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aver preso visione delle condizioni previste dal bando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essere in godimento dei diritti politici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non aver subito condanne penali ovvero di avere i seguenti provvedimenti penali __________________________________________________________________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non avere procedimenti penali pendenti, ovvero di avere i seguenti procedimenti penali pendenti: ____________________________________________________________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impegnarsi a documentare puntualmente tutta l’attività svolta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essere disponibile ad adattarsi al calendario definito dal Gruppo Operativo di Piano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non essere in alcuna delle condizioni di incompatibilità con l’incarico previsti dalla norma vigente</w:t>
      </w:r>
    </w:p>
    <w:p w:rsidR="005D247C" w:rsidRPr="0018357C" w:rsidRDefault="005D247C" w:rsidP="005D247C">
      <w:pPr>
        <w:numPr>
          <w:ilvl w:val="0"/>
          <w:numId w:val="1"/>
        </w:numPr>
        <w:spacing w:after="200" w:line="276" w:lineRule="auto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di avere la competenza informatica l’uso della piattaforma on line “Gestione progetti PNRR”</w:t>
      </w:r>
    </w:p>
    <w:p w:rsidR="005D247C" w:rsidRPr="0018357C" w:rsidRDefault="005D247C" w:rsidP="005D247C">
      <w:pPr>
        <w:spacing w:after="200"/>
        <w:rPr>
          <w:rFonts w:asciiTheme="minorHAnsi" w:eastAsia="Calibri" w:hAnsiTheme="minorHAnsi" w:cstheme="minorHAnsi"/>
        </w:rPr>
      </w:pPr>
      <w:r w:rsidRPr="0018357C">
        <w:rPr>
          <w:rFonts w:asciiTheme="minorHAnsi" w:eastAsia="Calibri" w:hAnsiTheme="minorHAnsi" w:cstheme="minorHAnsi"/>
        </w:rPr>
        <w:t>Data___________________ firma_____________________________________________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 xml:space="preserve">Si allega alla presente </w:t>
      </w:r>
    </w:p>
    <w:p w:rsidR="005D247C" w:rsidRPr="001835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Documento di identità in fotocopia</w:t>
      </w:r>
    </w:p>
    <w:p w:rsidR="005D247C" w:rsidRPr="001835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Allegato B (griglia di valutazione)</w:t>
      </w:r>
    </w:p>
    <w:p w:rsidR="005D247C" w:rsidRPr="001835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Curriculum Vitae</w:t>
      </w:r>
    </w:p>
    <w:p w:rsidR="005D247C" w:rsidRPr="0018357C" w:rsidRDefault="005D247C" w:rsidP="005D247C">
      <w:pPr>
        <w:widowControl w:val="0"/>
        <w:tabs>
          <w:tab w:val="left" w:pos="480"/>
        </w:tabs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 xml:space="preserve">N.B.: </w:t>
      </w:r>
      <w:r w:rsidRPr="0018357C">
        <w:rPr>
          <w:rFonts w:asciiTheme="minorHAnsi" w:eastAsia="Arial" w:hAnsiTheme="minorHAnsi" w:cstheme="minorHAnsi"/>
          <w:b/>
          <w:u w:val="single"/>
        </w:rPr>
        <w:t>La domanda priva degli allegati e non firmati non verrà presa in considerazione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  <w:b/>
        </w:rPr>
      </w:pPr>
    </w:p>
    <w:p w:rsidR="005D247C" w:rsidRPr="0018357C" w:rsidRDefault="005D247C" w:rsidP="005D247C">
      <w:pPr>
        <w:spacing w:after="200"/>
        <w:jc w:val="center"/>
        <w:rPr>
          <w:rFonts w:asciiTheme="minorHAnsi" w:eastAsia="Arial" w:hAnsiTheme="minorHAnsi" w:cstheme="minorHAnsi"/>
          <w:b/>
        </w:rPr>
      </w:pPr>
      <w:r w:rsidRPr="0018357C">
        <w:rPr>
          <w:rFonts w:asciiTheme="minorHAnsi" w:eastAsia="Arial" w:hAnsiTheme="minorHAnsi" w:cstheme="minorHAnsi"/>
          <w:b/>
        </w:rPr>
        <w:lastRenderedPageBreak/>
        <w:t>DICHIARAZIONI AGGIUNTIVE</w:t>
      </w:r>
    </w:p>
    <w:p w:rsidR="005D247C" w:rsidRPr="0018357C" w:rsidRDefault="005D247C" w:rsidP="005D247C">
      <w:pPr>
        <w:rPr>
          <w:rFonts w:asciiTheme="minorHAnsi" w:eastAsia="Arial" w:hAnsiTheme="minorHAnsi" w:cstheme="minorHAnsi"/>
          <w:b/>
          <w:i/>
        </w:rPr>
      </w:pPr>
      <w:r w:rsidRPr="0018357C">
        <w:rPr>
          <w:rFonts w:asciiTheme="minorHAnsi" w:eastAsia="Arial" w:hAnsiTheme="minorHAnsi" w:cstheme="minorHAnsi"/>
          <w:b/>
          <w:i/>
        </w:rPr>
        <w:t>Il/la sottoscritto/a, AI SENSI DEGLI ART. 46 E 47 DEL DPR 28.12.2000 N. 445, CONSAPEVOLE DELLA</w:t>
      </w:r>
    </w:p>
    <w:p w:rsidR="005D247C" w:rsidRPr="0018357C" w:rsidRDefault="005D247C" w:rsidP="005D247C">
      <w:pPr>
        <w:rPr>
          <w:rFonts w:asciiTheme="minorHAnsi" w:eastAsia="Arial" w:hAnsiTheme="minorHAnsi" w:cstheme="minorHAnsi"/>
          <w:b/>
          <w:i/>
        </w:rPr>
      </w:pPr>
      <w:r w:rsidRPr="0018357C">
        <w:rPr>
          <w:rFonts w:asciiTheme="minorHAnsi" w:eastAsia="Arial" w:hAnsiTheme="minorHAnsi" w:cstheme="minorHAnsi"/>
          <w:b/>
          <w:i/>
        </w:rPr>
        <w:t>RESPONSABILITA' PENALE CUI PUO’ ANDARE INCONTRO IN CASO DI AFFERMAZIONI MENDACI AI SENSI</w:t>
      </w:r>
    </w:p>
    <w:p w:rsidR="005D247C" w:rsidRPr="0018357C" w:rsidRDefault="005D247C" w:rsidP="005D247C">
      <w:pPr>
        <w:rPr>
          <w:rFonts w:asciiTheme="minorHAnsi" w:eastAsia="Arial" w:hAnsiTheme="minorHAnsi" w:cstheme="minorHAnsi"/>
          <w:b/>
          <w:i/>
        </w:rPr>
      </w:pPr>
      <w:r w:rsidRPr="0018357C">
        <w:rPr>
          <w:rFonts w:asciiTheme="minorHAnsi" w:eastAsia="Arial" w:hAnsiTheme="minorHAnsi" w:cstheme="minorHAnsi"/>
          <w:b/>
          <w:i/>
        </w:rPr>
        <w:t>DELL'ART. 76 DEL MEDESIMO DPR 445/2000 DICHIARA DI AVERE LA NECESSARIA CONOSCENZA DELLA</w:t>
      </w:r>
    </w:p>
    <w:p w:rsidR="005D247C" w:rsidRPr="0018357C" w:rsidRDefault="005D247C" w:rsidP="005D247C">
      <w:pPr>
        <w:rPr>
          <w:rFonts w:asciiTheme="minorHAnsi" w:eastAsia="Arial" w:hAnsiTheme="minorHAnsi" w:cstheme="minorHAnsi"/>
          <w:b/>
          <w:i/>
        </w:rPr>
      </w:pPr>
      <w:r w:rsidRPr="0018357C">
        <w:rPr>
          <w:rFonts w:asciiTheme="minorHAnsi" w:eastAsia="Arial" w:hAnsiTheme="minorHAnsi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Data___________________ firma____________________________________________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  <w:r w:rsidRPr="0018357C">
        <w:rPr>
          <w:rFonts w:asciiTheme="minorHAnsi" w:eastAsia="Arial" w:hAnsiTheme="minorHAnsi" w:cstheme="minorHAnsi"/>
        </w:rPr>
        <w:t>Data___________________ firma____________________________________________</w:t>
      </w:r>
    </w:p>
    <w:p w:rsidR="005D247C" w:rsidRPr="0018357C" w:rsidRDefault="005D247C" w:rsidP="005D247C">
      <w:pPr>
        <w:spacing w:after="200"/>
        <w:rPr>
          <w:rFonts w:asciiTheme="minorHAnsi" w:eastAsia="Arial" w:hAnsiTheme="minorHAnsi" w:cstheme="minorHAnsi"/>
        </w:rPr>
      </w:pPr>
    </w:p>
    <w:p w:rsidR="00BB581E" w:rsidRPr="0018357C" w:rsidRDefault="00BB581E">
      <w:pPr>
        <w:rPr>
          <w:rFonts w:asciiTheme="minorHAnsi" w:hAnsiTheme="minorHAnsi" w:cstheme="minorHAnsi"/>
        </w:rPr>
      </w:pPr>
    </w:p>
    <w:sectPr w:rsidR="00BB581E" w:rsidRPr="00183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27A4A"/>
    <w:multiLevelType w:val="multilevel"/>
    <w:tmpl w:val="78BE8BE6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4667ADE"/>
    <w:multiLevelType w:val="multilevel"/>
    <w:tmpl w:val="E7DEB42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7C"/>
    <w:rsid w:val="0018357C"/>
    <w:rsid w:val="005D247C"/>
    <w:rsid w:val="00B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97DD"/>
  <w15:chartTrackingRefBased/>
  <w15:docId w15:val="{86BC58D1-A4B3-4B6F-B555-60EE375A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2025-02-13T17:30:00Z</dcterms:created>
  <dcterms:modified xsi:type="dcterms:W3CDTF">2025-03-24T16:42:00Z</dcterms:modified>
</cp:coreProperties>
</file>