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6F28" w:rsidRDefault="00A6474F">
      <w:pPr>
        <w:ind w:left="-284"/>
        <w:jc w:val="both"/>
        <w:rPr>
          <w:rFonts w:ascii="Calibri" w:eastAsia="Calibri" w:hAnsi="Calibri" w:cs="Calibri"/>
          <w:sz w:val="24"/>
          <w:szCs w:val="24"/>
        </w:rPr>
      </w:pPr>
      <w:bookmarkStart w:id="0" w:name="_heading=h.xoo4pty4e5ux" w:colFirst="0" w:colLast="0"/>
      <w:bookmarkStart w:id="1" w:name="_GoBack"/>
      <w:bookmarkEnd w:id="0"/>
      <w:bookmarkEnd w:id="1"/>
      <w:r>
        <w:rPr>
          <w:rFonts w:ascii="Verdana" w:eastAsia="Verdana" w:hAnsi="Verdana" w:cs="Verdana"/>
          <w:sz w:val="15"/>
          <w:szCs w:val="15"/>
        </w:rPr>
        <w:t xml:space="preserve">                       </w:t>
      </w:r>
      <w:r>
        <w:rPr>
          <w:rFonts w:ascii="Calibri" w:eastAsia="Calibri" w:hAnsi="Calibri" w:cs="Calibri"/>
          <w:sz w:val="24"/>
          <w:szCs w:val="24"/>
        </w:rPr>
        <w:tab/>
      </w:r>
    </w:p>
    <w:p w:rsidR="001B6F28" w:rsidRDefault="001B6F28">
      <w:pPr>
        <w:ind w:left="-284"/>
        <w:jc w:val="both"/>
        <w:rPr>
          <w:rFonts w:ascii="Calibri" w:eastAsia="Calibri" w:hAnsi="Calibri" w:cs="Calibri"/>
          <w:i/>
          <w:iCs/>
          <w:color w:val="000000"/>
          <w:sz w:val="24"/>
          <w:szCs w:val="24"/>
        </w:rPr>
      </w:pPr>
    </w:p>
    <w:p w:rsidR="001B6F28" w:rsidRDefault="001B6F28">
      <w:pPr>
        <w:ind w:left="6249" w:firstLine="707"/>
        <w:jc w:val="both"/>
        <w:rPr>
          <w:rFonts w:ascii="Arial" w:eastAsia="Arial" w:hAnsi="Arial" w:cs="Arial"/>
          <w:sz w:val="18"/>
          <w:szCs w:val="18"/>
        </w:rPr>
      </w:pPr>
    </w:p>
    <w:p w:rsidR="001B6F28" w:rsidRDefault="00A647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jc w:val="center"/>
        <w:rPr>
          <w:color w:val="000000"/>
          <w:sz w:val="26"/>
          <w:szCs w:val="26"/>
        </w:rPr>
      </w:pPr>
      <w:r>
        <w:rPr>
          <w:rFonts w:ascii="Helvetica Neue" w:eastAsia="Helvetica Neue" w:hAnsi="Helvetica Neue" w:cs="Helvetica Neue"/>
          <w:noProof/>
          <w:color w:val="000000"/>
        </w:rPr>
        <w:drawing>
          <wp:inline distT="0" distB="0" distL="0" distR="0">
            <wp:extent cx="6210300" cy="638361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6383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pPr w:leftFromText="141" w:rightFromText="141" w:vertAnchor="text" w:tblpX="120" w:tblpY="47"/>
        <w:tblW w:w="95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70"/>
        <w:gridCol w:w="7770"/>
      </w:tblGrid>
      <w:tr w:rsidR="001B6F28">
        <w:trPr>
          <w:trHeight w:val="1698"/>
        </w:trPr>
        <w:tc>
          <w:tcPr>
            <w:tcW w:w="1770" w:type="dxa"/>
            <w:shd w:val="clear" w:color="auto" w:fill="auto"/>
          </w:tcPr>
          <w:p w:rsidR="001B6F28" w:rsidRDefault="00A6474F">
            <w:pPr>
              <w:tabs>
                <w:tab w:val="center" w:pos="4819"/>
                <w:tab w:val="right" w:pos="9638"/>
              </w:tabs>
            </w:pPr>
            <w:r>
              <w:rPr>
                <w:noProof/>
              </w:rPr>
              <w:drawing>
                <wp:inline distT="0" distB="0" distL="0" distR="0">
                  <wp:extent cx="914400" cy="923925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23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0" w:type="dxa"/>
            <w:shd w:val="clear" w:color="auto" w:fill="auto"/>
          </w:tcPr>
          <w:p w:rsidR="001B6F28" w:rsidRDefault="00A6474F">
            <w:pPr>
              <w:tabs>
                <w:tab w:val="center" w:pos="4819"/>
                <w:tab w:val="right" w:pos="9638"/>
              </w:tabs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ISTITUTO COMPRENSIVO “SANDRO PERTINI 1”</w:t>
            </w:r>
          </w:p>
          <w:p w:rsidR="001B6F28" w:rsidRDefault="00A6474F">
            <w:pPr>
              <w:tabs>
                <w:tab w:val="center" w:pos="4819"/>
                <w:tab w:val="right" w:pos="9638"/>
              </w:tabs>
              <w:jc w:val="center"/>
            </w:pPr>
            <w:r>
              <w:t>(Scuola Primaria-Secondaria di I grado)</w:t>
            </w:r>
          </w:p>
          <w:p w:rsidR="001B6F28" w:rsidRDefault="00A6474F">
            <w:pPr>
              <w:tabs>
                <w:tab w:val="center" w:pos="4819"/>
                <w:tab w:val="right" w:pos="9638"/>
              </w:tabs>
              <w:jc w:val="center"/>
            </w:pPr>
            <w:r>
              <w:t>VIA P.G. TERRACHINI 20 – AMBITO N.18</w:t>
            </w:r>
          </w:p>
          <w:p w:rsidR="001B6F28" w:rsidRDefault="00A6474F">
            <w:pPr>
              <w:tabs>
                <w:tab w:val="center" w:pos="4819"/>
                <w:tab w:val="right" w:pos="9638"/>
              </w:tabs>
              <w:jc w:val="center"/>
            </w:pPr>
            <w:r>
              <w:t>42122 REGGIO EMILIA – Tel. 0522/585831-fax 0522/553869</w:t>
            </w:r>
          </w:p>
          <w:p w:rsidR="001B6F28" w:rsidRDefault="00A6474F">
            <w:pPr>
              <w:tabs>
                <w:tab w:val="center" w:pos="4819"/>
                <w:tab w:val="right" w:pos="9638"/>
              </w:tabs>
              <w:jc w:val="center"/>
            </w:pPr>
            <w:r>
              <w:t xml:space="preserve">COD. MECC. REIC850003 </w:t>
            </w:r>
            <w:proofErr w:type="gramStart"/>
            <w:r>
              <w:t>-  COD.</w:t>
            </w:r>
            <w:proofErr w:type="gramEnd"/>
            <w:r>
              <w:t xml:space="preserve"> FISCALE 91161060354 – C.U.UFFMHQ</w:t>
            </w:r>
          </w:p>
          <w:p w:rsidR="001B6F28" w:rsidRDefault="00A6474F">
            <w:pPr>
              <w:tabs>
                <w:tab w:val="center" w:pos="4819"/>
                <w:tab w:val="right" w:pos="9638"/>
              </w:tabs>
              <w:jc w:val="center"/>
            </w:pPr>
            <w:r>
              <w:t xml:space="preserve">E_MAIL </w:t>
            </w:r>
            <w:hyperlink r:id="rId10">
              <w:r>
                <w:rPr>
                  <w:color w:val="0000FF"/>
                  <w:u w:val="single"/>
                </w:rPr>
                <w:t>REIC850003@ISTRUZIONE.IT</w:t>
              </w:r>
            </w:hyperlink>
            <w:r>
              <w:t xml:space="preserve"> – P.E.C. </w:t>
            </w:r>
            <w:hyperlink r:id="rId11">
              <w:r>
                <w:rPr>
                  <w:color w:val="0000FF"/>
                  <w:u w:val="single"/>
                </w:rPr>
                <w:t>REIC850003@PEC.ISTRUZIONE.IT</w:t>
              </w:r>
            </w:hyperlink>
          </w:p>
        </w:tc>
      </w:tr>
    </w:tbl>
    <w:p w:rsidR="001B6F28" w:rsidRDefault="001B6F2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</w:rPr>
      </w:pPr>
    </w:p>
    <w:p w:rsidR="001B6F28" w:rsidRDefault="001B6F28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i/>
          <w:iCs/>
          <w:color w:val="000000"/>
          <w:sz w:val="24"/>
          <w:szCs w:val="24"/>
        </w:rPr>
      </w:pPr>
    </w:p>
    <w:p w:rsidR="001B6F28" w:rsidRDefault="00A647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bCs/>
          <w:i/>
          <w:iCs/>
          <w:color w:val="000000"/>
          <w:sz w:val="24"/>
          <w:szCs w:val="24"/>
        </w:rPr>
        <w:t>Fondi Strutturali Europei – Programma Nazionale “Scuola e competenze” 2021-2027 –Fondo sociale europeo plus (FSE+) – Priorità 1 – Scuola e competenze (FSE+), Obiettivo specifico ESO4.6 – sotto-azione ESO4.</w:t>
      </w:r>
      <w:proofErr w:type="gramStart"/>
      <w:r>
        <w:rPr>
          <w:rFonts w:ascii="Cambria" w:eastAsia="Cambria" w:hAnsi="Cambria" w:cs="Cambria"/>
          <w:b/>
          <w:bCs/>
          <w:i/>
          <w:iCs/>
          <w:color w:val="000000"/>
          <w:sz w:val="24"/>
          <w:szCs w:val="24"/>
        </w:rPr>
        <w:t>6.A.4.A</w:t>
      </w:r>
      <w:proofErr w:type="gramEnd"/>
      <w:r>
        <w:rPr>
          <w:rFonts w:ascii="Cambria" w:eastAsia="Cambria" w:hAnsi="Cambria" w:cs="Cambria"/>
          <w:b/>
          <w:bCs/>
          <w:i/>
          <w:iCs/>
          <w:color w:val="000000"/>
          <w:sz w:val="24"/>
          <w:szCs w:val="24"/>
        </w:rPr>
        <w:t xml:space="preserve">- Interventi di cui ai decreti del Ministro </w:t>
      </w:r>
      <w:r>
        <w:rPr>
          <w:rFonts w:ascii="Cambria" w:eastAsia="Cambria" w:hAnsi="Cambria" w:cs="Cambria"/>
          <w:b/>
          <w:bCs/>
          <w:i/>
          <w:iCs/>
          <w:color w:val="000000"/>
          <w:sz w:val="24"/>
          <w:szCs w:val="24"/>
        </w:rPr>
        <w:t>dell’istruzione e del merito dell’ 11 aprile 2024, n. 72 e del 22 maggio 2025, n. 96 –Avviso Pubblico prot. n. 81652 del 23/05/2025 – “Percorsi educativi e formativi per il potenziamento delle competenze, l’inclusione e la socialità nel periodo di sospensi</w:t>
      </w:r>
      <w:r>
        <w:rPr>
          <w:rFonts w:ascii="Cambria" w:eastAsia="Cambria" w:hAnsi="Cambria" w:cs="Cambria"/>
          <w:b/>
          <w:bCs/>
          <w:i/>
          <w:iCs/>
          <w:color w:val="000000"/>
          <w:sz w:val="24"/>
          <w:szCs w:val="24"/>
        </w:rPr>
        <w:t xml:space="preserve">one estiva delle lezioni” (c.d. Piano Estate), seconda “finestra” temporale (nota prot. n. 84533 del 27 maggio 2025).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PROGETTO “CRESCERE E IMPARARE </w:t>
      </w:r>
      <w:proofErr w:type="gram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INSIEME”-</w:t>
      </w:r>
      <w:proofErr w:type="gramEnd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MODULO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“CORPO IN MOVIMENTO: GIOCO, REGOLE E COLLABORAZIONE”</w:t>
      </w:r>
    </w:p>
    <w:p w:rsidR="001B6F28" w:rsidRDefault="00A647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/>
        <w:jc w:val="both"/>
        <w:rPr>
          <w:rFonts w:ascii="Cambria" w:eastAsia="Cambria" w:hAnsi="Cambria" w:cs="Cambria"/>
          <w:b/>
          <w:bCs/>
          <w:i/>
          <w:iCs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bCs/>
          <w:i/>
          <w:iCs/>
          <w:color w:val="000000"/>
          <w:sz w:val="24"/>
          <w:szCs w:val="24"/>
        </w:rPr>
        <w:t>CODICE PROGETTO ESO4.</w:t>
      </w:r>
      <w:proofErr w:type="gramStart"/>
      <w:r>
        <w:rPr>
          <w:rFonts w:ascii="Cambria" w:eastAsia="Cambria" w:hAnsi="Cambria" w:cs="Cambria"/>
          <w:b/>
          <w:bCs/>
          <w:i/>
          <w:iCs/>
          <w:color w:val="000000"/>
          <w:sz w:val="24"/>
          <w:szCs w:val="24"/>
        </w:rPr>
        <w:t>6.A</w:t>
      </w:r>
      <w:proofErr w:type="gramEnd"/>
      <w:r>
        <w:rPr>
          <w:rFonts w:ascii="Cambria" w:eastAsia="Cambria" w:hAnsi="Cambria" w:cs="Cambria"/>
          <w:b/>
          <w:bCs/>
          <w:i/>
          <w:iCs/>
          <w:color w:val="000000"/>
          <w:sz w:val="24"/>
          <w:szCs w:val="24"/>
        </w:rPr>
        <w:t>4.A-FSEPNEM- 2025-617</w:t>
      </w:r>
    </w:p>
    <w:p w:rsidR="001B6F28" w:rsidRDefault="00A647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/>
        <w:jc w:val="both"/>
        <w:rPr>
          <w:rFonts w:ascii="Cambria" w:eastAsia="Cambria" w:hAnsi="Cambria" w:cs="Cambria"/>
          <w:b/>
          <w:bCs/>
          <w:i/>
          <w:iCs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bCs/>
          <w:i/>
          <w:iCs/>
          <w:color w:val="000000"/>
          <w:sz w:val="24"/>
          <w:szCs w:val="24"/>
        </w:rPr>
        <w:t xml:space="preserve">CUP </w:t>
      </w:r>
      <w:r>
        <w:rPr>
          <w:rFonts w:ascii="Times" w:eastAsia="Times" w:hAnsi="Times" w:cs="Times"/>
          <w:b/>
          <w:bCs/>
          <w:i/>
          <w:iCs/>
          <w:color w:val="000000"/>
          <w:sz w:val="24"/>
          <w:szCs w:val="24"/>
        </w:rPr>
        <w:t>H54D25006110007</w:t>
      </w:r>
    </w:p>
    <w:p w:rsidR="001B6F28" w:rsidRDefault="001B6F2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:rsidR="001B6F28" w:rsidRDefault="001B6F28">
      <w:pPr>
        <w:keepNext/>
        <w:keepLines/>
        <w:widowControl w:val="0"/>
        <w:rPr>
          <w:rFonts w:ascii="Calibri" w:eastAsia="Calibri" w:hAnsi="Calibri" w:cs="Calibri"/>
          <w:b/>
          <w:bCs/>
          <w:sz w:val="24"/>
          <w:szCs w:val="24"/>
        </w:rPr>
      </w:pPr>
    </w:p>
    <w:p w:rsidR="001B6F28" w:rsidRDefault="00A6474F">
      <w:pPr>
        <w:keepNext/>
        <w:keepLines/>
        <w:widowControl w:val="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DICHIARAZIONE DI INSUSSISTENZA</w:t>
      </w:r>
    </w:p>
    <w:p w:rsidR="001B6F28" w:rsidRDefault="001B6F28">
      <w:pPr>
        <w:keepNext/>
        <w:keepLines/>
        <w:widowControl w:val="0"/>
        <w:rPr>
          <w:rFonts w:ascii="Calibri" w:eastAsia="Calibri" w:hAnsi="Calibri" w:cs="Calibri"/>
          <w:b/>
          <w:bCs/>
          <w:sz w:val="24"/>
          <w:szCs w:val="24"/>
        </w:rPr>
      </w:pPr>
    </w:p>
    <w:p w:rsidR="001B6F28" w:rsidRDefault="001B6F28">
      <w:pPr>
        <w:keepNext/>
        <w:keepLines/>
        <w:widowControl w:val="0"/>
        <w:rPr>
          <w:rFonts w:ascii="Calibri" w:eastAsia="Calibri" w:hAnsi="Calibri" w:cs="Calibri"/>
          <w:b/>
          <w:bCs/>
          <w:sz w:val="24"/>
          <w:szCs w:val="24"/>
        </w:rPr>
      </w:pPr>
    </w:p>
    <w:p w:rsidR="001B6F28" w:rsidRDefault="001B6F28">
      <w:pPr>
        <w:keepNext/>
        <w:keepLines/>
        <w:widowControl w:val="0"/>
        <w:rPr>
          <w:rFonts w:ascii="Calibri" w:eastAsia="Calibri" w:hAnsi="Calibri" w:cs="Calibri"/>
          <w:b/>
          <w:bCs/>
          <w:sz w:val="24"/>
          <w:szCs w:val="24"/>
        </w:rPr>
      </w:pPr>
    </w:p>
    <w:p w:rsidR="001B6F28" w:rsidRDefault="00A6474F">
      <w:pPr>
        <w:keepNext/>
        <w:keepLines/>
        <w:widowControl w:val="0"/>
        <w:rPr>
          <w:rFonts w:ascii="Calibri" w:eastAsia="Calibri" w:hAnsi="Calibri" w:cs="Calibri"/>
          <w:b/>
          <w:bCs/>
          <w:sz w:val="22"/>
          <w:szCs w:val="22"/>
        </w:rPr>
      </w:pPr>
      <w:bookmarkStart w:id="2" w:name="_heading=h.jl38kclgs7aq" w:colFirst="0" w:colLast="0"/>
      <w:bookmarkEnd w:id="2"/>
      <w:r>
        <w:rPr>
          <w:rFonts w:ascii="Calibri" w:eastAsia="Calibri" w:hAnsi="Calibri" w:cs="Calibri"/>
          <w:b/>
          <w:bCs/>
          <w:sz w:val="22"/>
          <w:szCs w:val="22"/>
        </w:rPr>
        <w:t>Il sottoscritto __________________________________</w:t>
      </w:r>
      <w:r>
        <w:rPr>
          <w:sz w:val="24"/>
          <w:szCs w:val="24"/>
        </w:rPr>
        <w:t>______________________________</w:t>
      </w:r>
    </w:p>
    <w:p w:rsidR="001B6F28" w:rsidRDefault="001B6F28">
      <w:pPr>
        <w:keepNext/>
        <w:keepLines/>
        <w:widowControl w:val="0"/>
        <w:rPr>
          <w:rFonts w:ascii="Calibri" w:eastAsia="Calibri" w:hAnsi="Calibri" w:cs="Calibri"/>
          <w:b/>
          <w:bCs/>
          <w:sz w:val="22"/>
          <w:szCs w:val="22"/>
        </w:rPr>
      </w:pPr>
    </w:p>
    <w:p w:rsidR="001B6F28" w:rsidRDefault="00A6474F">
      <w:pPr>
        <w:keepNext/>
        <w:keepLines/>
        <w:widowControl w:val="0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 Nato a _______________ il ______________ residente a ________________ P</w:t>
      </w:r>
      <w:r>
        <w:rPr>
          <w:rFonts w:ascii="Calibri" w:eastAsia="Calibri" w:hAnsi="Calibri" w:cs="Calibri"/>
          <w:b/>
          <w:bCs/>
          <w:sz w:val="22"/>
          <w:szCs w:val="22"/>
        </w:rPr>
        <w:t>rovincia di _________</w:t>
      </w:r>
    </w:p>
    <w:p w:rsidR="001B6F28" w:rsidRDefault="001B6F28">
      <w:pPr>
        <w:keepNext/>
        <w:keepLines/>
        <w:widowControl w:val="0"/>
        <w:rPr>
          <w:rFonts w:ascii="Calibri" w:eastAsia="Calibri" w:hAnsi="Calibri" w:cs="Calibri"/>
          <w:b/>
          <w:bCs/>
          <w:sz w:val="22"/>
          <w:szCs w:val="22"/>
        </w:rPr>
      </w:pPr>
    </w:p>
    <w:p w:rsidR="001B6F28" w:rsidRDefault="00A6474F">
      <w:pPr>
        <w:keepNext/>
        <w:keepLines/>
        <w:widowControl w:val="0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 Via________________________________________________ Codice Fiscale __________________ </w:t>
      </w:r>
    </w:p>
    <w:p w:rsidR="001B6F28" w:rsidRDefault="001B6F28">
      <w:pPr>
        <w:keepNext/>
        <w:keepLines/>
        <w:widowControl w:val="0"/>
        <w:rPr>
          <w:rFonts w:ascii="Calibri" w:eastAsia="Calibri" w:hAnsi="Calibri" w:cs="Calibri"/>
          <w:b/>
          <w:bCs/>
          <w:sz w:val="22"/>
          <w:szCs w:val="22"/>
        </w:rPr>
      </w:pPr>
    </w:p>
    <w:p w:rsidR="001B6F28" w:rsidRDefault="00A6474F">
      <w:pPr>
        <w:keepNext/>
        <w:keepLines/>
        <w:widowControl w:val="0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in relazione al ruolo di _____________________________</w:t>
      </w:r>
    </w:p>
    <w:p w:rsidR="001B6F28" w:rsidRDefault="001B6F28">
      <w:pPr>
        <w:keepNext/>
        <w:keepLines/>
        <w:widowControl w:val="0"/>
        <w:rPr>
          <w:rFonts w:ascii="Calibri" w:eastAsia="Calibri" w:hAnsi="Calibri" w:cs="Calibri"/>
          <w:b/>
          <w:bCs/>
          <w:sz w:val="22"/>
          <w:szCs w:val="22"/>
        </w:rPr>
      </w:pPr>
    </w:p>
    <w:p w:rsidR="001B6F28" w:rsidRDefault="00A6474F">
      <w:pPr>
        <w:spacing w:before="120" w:after="1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DICHIARA</w:t>
      </w:r>
    </w:p>
    <w:p w:rsidR="001B6F28" w:rsidRDefault="001B6F28">
      <w:pPr>
        <w:spacing w:before="120" w:after="120"/>
        <w:jc w:val="center"/>
        <w:rPr>
          <w:b/>
          <w:bCs/>
          <w:sz w:val="22"/>
          <w:szCs w:val="22"/>
        </w:rPr>
      </w:pPr>
    </w:p>
    <w:p w:rsidR="001B6F28" w:rsidRDefault="00A6474F">
      <w:pPr>
        <w:spacing w:before="120" w:after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ai sensi dell’art. 75 del d.P.R. n. 445 del 28 dicembre 2000 consapevole degli artt. 46 e 47 del d.P.R. n. 445 del 28 dicembre 2000:</w:t>
      </w:r>
    </w:p>
    <w:p w:rsidR="001B6F28" w:rsidRDefault="001B6F28">
      <w:pPr>
        <w:spacing w:before="120" w:after="120"/>
        <w:jc w:val="both"/>
        <w:rPr>
          <w:b/>
          <w:bCs/>
          <w:sz w:val="24"/>
          <w:szCs w:val="24"/>
        </w:rPr>
      </w:pPr>
    </w:p>
    <w:p w:rsidR="001B6F28" w:rsidRDefault="00A6474F">
      <w:pPr>
        <w:numPr>
          <w:ilvl w:val="0"/>
          <w:numId w:val="1"/>
        </w:num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>non trovarsi in situazione di incompatibilità, ai sensi di quanto previsto dal d.lgs. n. 39/2013 e dall’art. 53, del d.lgs</w:t>
      </w:r>
      <w:r>
        <w:rPr>
          <w:sz w:val="24"/>
          <w:szCs w:val="24"/>
        </w:rPr>
        <w:t xml:space="preserve">. n. 165/2001; </w:t>
      </w:r>
    </w:p>
    <w:p w:rsidR="001B6F28" w:rsidRDefault="001B6F28">
      <w:pPr>
        <w:ind w:left="720"/>
        <w:jc w:val="both"/>
        <w:rPr>
          <w:sz w:val="24"/>
          <w:szCs w:val="24"/>
        </w:rPr>
      </w:pPr>
    </w:p>
    <w:p w:rsidR="001B6F28" w:rsidRDefault="00A6474F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 non avere, direttamente o indirettamente, un interesse finanziario, economico o altro interesse personale nel procedimento in esame ai sensi e per gli effetti di quanto  </w:t>
      </w:r>
    </w:p>
    <w:p w:rsidR="001B6F28" w:rsidRDefault="00A6474F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non coinvolge interessi propri;</w:t>
      </w:r>
    </w:p>
    <w:p w:rsidR="001B6F28" w:rsidRDefault="00A6474F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non coinvolge interessi di parent</w:t>
      </w:r>
      <w:r>
        <w:rPr>
          <w:sz w:val="24"/>
          <w:szCs w:val="24"/>
        </w:rPr>
        <w:t>i, affini entro il secondo grado, del coniuge o di conviventi, oppure di persone con le quali abbia rapporti di frequentazione abituale;</w:t>
      </w:r>
    </w:p>
    <w:p w:rsidR="001B6F28" w:rsidRDefault="00A6474F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non coinvolge interessi di soggetti od organizzazioni con cui egli o il coniuge abbia causa pendente o grave inimicizia</w:t>
      </w:r>
      <w:r>
        <w:rPr>
          <w:sz w:val="24"/>
          <w:szCs w:val="24"/>
        </w:rPr>
        <w:t xml:space="preserve"> o rapporti di credito o debito significativi;</w:t>
      </w:r>
    </w:p>
    <w:p w:rsidR="001B6F28" w:rsidRDefault="00A6474F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non coinvolge interessi di soggetti od organizzazioni di cui sia tutore, curatore, procuratore o agente, titolare effettivo, ovvero di enti, associazioni anche non riconosciute, comitati, società o stabiliment</w:t>
      </w:r>
      <w:r>
        <w:rPr>
          <w:sz w:val="24"/>
          <w:szCs w:val="24"/>
        </w:rPr>
        <w:t>i di cui sia amministratore o gerente o dirigente;</w:t>
      </w:r>
    </w:p>
    <w:p w:rsidR="001B6F28" w:rsidRDefault="001B6F28">
      <w:pPr>
        <w:ind w:left="1068"/>
        <w:jc w:val="both"/>
        <w:rPr>
          <w:sz w:val="24"/>
          <w:szCs w:val="24"/>
        </w:rPr>
      </w:pPr>
    </w:p>
    <w:p w:rsidR="001B6F28" w:rsidRDefault="00A6474F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che non sussistono diverse ragioni di opportunità che si frappongano al conferimento dell’incarico in questione;</w:t>
      </w:r>
    </w:p>
    <w:p w:rsidR="001B6F28" w:rsidRDefault="001B6F28">
      <w:pPr>
        <w:spacing w:line="276" w:lineRule="auto"/>
        <w:ind w:left="720"/>
        <w:jc w:val="both"/>
        <w:rPr>
          <w:sz w:val="24"/>
          <w:szCs w:val="24"/>
        </w:rPr>
      </w:pPr>
    </w:p>
    <w:p w:rsidR="001B6F28" w:rsidRDefault="00A6474F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di aver preso piena cognizione del D.M. 26 aprile 2022, n. 105, recante il Codice di Compo</w:t>
      </w:r>
      <w:r>
        <w:rPr>
          <w:sz w:val="24"/>
          <w:szCs w:val="24"/>
        </w:rPr>
        <w:t>rtamento dei dipendenti del Ministero dell’istruzione e del merito;</w:t>
      </w:r>
    </w:p>
    <w:p w:rsidR="001B6F28" w:rsidRDefault="001B6F28">
      <w:pPr>
        <w:rPr>
          <w:rFonts w:ascii="Calibri" w:eastAsia="Calibri" w:hAnsi="Calibri" w:cs="Calibri"/>
          <w:sz w:val="24"/>
          <w:szCs w:val="24"/>
        </w:rPr>
      </w:pPr>
    </w:p>
    <w:p w:rsidR="001B6F28" w:rsidRDefault="00A6474F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di impegnarsi a comunicare tempestivamente all’Istituzione scolastica eventuali variazioni che dovessero intervenire nel corso dello svolgimento dell’incarico;</w:t>
      </w:r>
    </w:p>
    <w:p w:rsidR="001B6F28" w:rsidRDefault="001B6F28">
      <w:pPr>
        <w:ind w:left="720"/>
        <w:jc w:val="both"/>
        <w:rPr>
          <w:sz w:val="24"/>
          <w:szCs w:val="24"/>
        </w:rPr>
      </w:pPr>
    </w:p>
    <w:p w:rsidR="001B6F28" w:rsidRDefault="00A6474F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di impegnarsi altresì a co</w:t>
      </w:r>
      <w:r>
        <w:rPr>
          <w:sz w:val="24"/>
          <w:szCs w:val="24"/>
        </w:rPr>
        <w:t>municare all’Istituzione scolastica qualsiasi altra circostanza sopravvenuta di carattere ostativo rispetto all’espletamento dell’incarico;</w:t>
      </w:r>
    </w:p>
    <w:p w:rsidR="001B6F28" w:rsidRDefault="001B6F28">
      <w:pPr>
        <w:ind w:left="708"/>
        <w:rPr>
          <w:sz w:val="24"/>
          <w:szCs w:val="24"/>
        </w:rPr>
      </w:pPr>
    </w:p>
    <w:p w:rsidR="001B6F28" w:rsidRDefault="001B6F28">
      <w:pPr>
        <w:ind w:left="720"/>
        <w:jc w:val="both"/>
        <w:rPr>
          <w:sz w:val="24"/>
          <w:szCs w:val="24"/>
        </w:rPr>
      </w:pPr>
    </w:p>
    <w:p w:rsidR="001B6F28" w:rsidRDefault="00A6474F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di essere stato informato, ai sensi dell’art. 13 del Regolamento (UE) 2016/679 del Parlamento europeo e del Consiglio del 27 aprile 2016 e del decreto legislativo 30 giugno 2003, n. 196, circa il trattamento dei dati personali raccolti e, in particolare, c</w:t>
      </w:r>
      <w:r>
        <w:rPr>
          <w:sz w:val="24"/>
          <w:szCs w:val="24"/>
        </w:rPr>
        <w:t>he tali dati saranno trattati, anche con strumenti informatici, esclusivamente per le finalità per le quali le presenti dichiarazioni vengono rese e fornisce il relativo consenso;</w:t>
      </w:r>
    </w:p>
    <w:p w:rsidR="001B6F28" w:rsidRDefault="001B6F28">
      <w:pPr>
        <w:rPr>
          <w:rFonts w:ascii="Calibri" w:eastAsia="Calibri" w:hAnsi="Calibri" w:cs="Calibri"/>
          <w:b/>
          <w:bCs/>
          <w:sz w:val="22"/>
          <w:szCs w:val="22"/>
        </w:rPr>
      </w:pPr>
    </w:p>
    <w:p w:rsidR="001B6F28" w:rsidRDefault="001B6F28">
      <w:pPr>
        <w:rPr>
          <w:rFonts w:ascii="Calibri" w:eastAsia="Calibri" w:hAnsi="Calibri" w:cs="Calibri"/>
          <w:b/>
          <w:bCs/>
          <w:sz w:val="22"/>
          <w:szCs w:val="22"/>
        </w:rPr>
      </w:pPr>
    </w:p>
    <w:p w:rsidR="001B6F28" w:rsidRDefault="001B6F28">
      <w:pPr>
        <w:rPr>
          <w:rFonts w:ascii="Calibri" w:eastAsia="Calibri" w:hAnsi="Calibri" w:cs="Calibri"/>
          <w:sz w:val="22"/>
          <w:szCs w:val="22"/>
        </w:rPr>
      </w:pPr>
    </w:p>
    <w:p w:rsidR="001B6F28" w:rsidRDefault="00A6474F">
      <w:pPr>
        <w:tabs>
          <w:tab w:val="left" w:pos="6585"/>
        </w:tabs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</w:p>
    <w:p w:rsidR="001B6F28" w:rsidRDefault="00A6474F">
      <w:pPr>
        <w:tabs>
          <w:tab w:val="left" w:pos="6585"/>
        </w:tabs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  Data                                               </w:t>
      </w:r>
      <w:r>
        <w:rPr>
          <w:rFonts w:ascii="Calibri" w:eastAsia="Calibri" w:hAnsi="Calibri" w:cs="Calibri"/>
          <w:sz w:val="22"/>
          <w:szCs w:val="22"/>
        </w:rPr>
        <w:t xml:space="preserve">                                                            </w:t>
      </w:r>
      <w:r>
        <w:rPr>
          <w:rFonts w:ascii="Calibri" w:eastAsia="Calibri" w:hAnsi="Calibri" w:cs="Calibri"/>
          <w:sz w:val="22"/>
          <w:szCs w:val="22"/>
        </w:rPr>
        <w:tab/>
        <w:t xml:space="preserve">        Firmato</w:t>
      </w:r>
    </w:p>
    <w:p w:rsidR="001B6F28" w:rsidRDefault="001B6F28">
      <w:pPr>
        <w:tabs>
          <w:tab w:val="left" w:pos="6585"/>
        </w:tabs>
        <w:rPr>
          <w:rFonts w:ascii="Calibri" w:eastAsia="Calibri" w:hAnsi="Calibri" w:cs="Calibri"/>
          <w:sz w:val="22"/>
          <w:szCs w:val="22"/>
        </w:rPr>
      </w:pPr>
    </w:p>
    <w:p w:rsidR="001B6F28" w:rsidRDefault="00A6474F">
      <w:pPr>
        <w:tabs>
          <w:tab w:val="left" w:pos="6585"/>
        </w:tabs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  <w:t xml:space="preserve">        __________________</w:t>
      </w:r>
    </w:p>
    <w:p w:rsidR="001B6F28" w:rsidRDefault="001B6F28">
      <w:pPr>
        <w:rPr>
          <w:rFonts w:ascii="Calibri" w:eastAsia="Calibri" w:hAnsi="Calibri" w:cs="Calibri"/>
          <w:sz w:val="24"/>
          <w:szCs w:val="24"/>
        </w:rPr>
      </w:pPr>
    </w:p>
    <w:p w:rsidR="001B6F28" w:rsidRDefault="001B6F28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:rsidR="001B6F28" w:rsidRDefault="001B6F28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:rsidR="001B6F28" w:rsidRDefault="001B6F28">
      <w:pPr>
        <w:ind w:left="709" w:right="57" w:hanging="709"/>
      </w:pPr>
    </w:p>
    <w:p w:rsidR="001B6F28" w:rsidRDefault="001B6F28">
      <w:pPr>
        <w:spacing w:line="276" w:lineRule="auto"/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sectPr w:rsidR="001B6F28">
      <w:footerReference w:type="even" r:id="rId12"/>
      <w:footerReference w:type="default" r:id="rId13"/>
      <w:pgSz w:w="11907" w:h="16839"/>
      <w:pgMar w:top="284" w:right="1134" w:bottom="1134" w:left="993" w:header="567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A6474F">
      <w:r>
        <w:separator/>
      </w:r>
    </w:p>
  </w:endnote>
  <w:endnote w:type="continuationSeparator" w:id="0">
    <w:p w:rsidR="00000000" w:rsidRDefault="00A647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3658817-C62C-4228-9D3E-54463BDF33A4}"/>
    <w:embedBold r:id="rId2" w:fontKey="{0E889875-99EC-4FCF-91CD-A5C3AE51C2E5}"/>
    <w:embedItalic r:id="rId3" w:fontKey="{22790213-E0B6-40D9-A4FE-BBCB6075097F}"/>
    <w:embedBoldItalic r:id="rId4" w:fontKey="{F1FD1528-C92D-43B1-9D0D-A743D0EFF92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56F0C9E3-0DF6-4A29-93AC-75015BC834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66E095FE-AE98-4147-92A8-FB5F7A98162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FB74AA8D-7CA1-4387-AE9B-9A62C4F38DAB}"/>
  </w:font>
  <w:font w:name="Helvetica Neue">
    <w:charset w:val="00"/>
    <w:family w:val="auto"/>
    <w:pitch w:val="default"/>
    <w:embedRegular r:id="rId8" w:fontKey="{6F5379D6-E08F-44FF-8153-2689C6A1A2FC}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1135D74-6F63-4010-9D5F-462EFA8A46E5}"/>
    <w:embedBoldItalic r:id="rId10" w:fontKey="{FE79D7C0-6B7D-49A8-B40D-79E0BD63385F}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  <w:embedBoldItalic r:id="rId11" w:fontKey="{061AF327-FE67-4666-B507-E1FFBC5601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6F28" w:rsidRDefault="00A6474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1B6F28" w:rsidRDefault="001B6F2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6F28" w:rsidRDefault="00A6474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:rsidR="001B6F28" w:rsidRDefault="001B6F2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A6474F">
      <w:r>
        <w:separator/>
      </w:r>
    </w:p>
  </w:footnote>
  <w:footnote w:type="continuationSeparator" w:id="0">
    <w:p w:rsidR="00000000" w:rsidRDefault="00A647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353FA"/>
    <w:multiLevelType w:val="multilevel"/>
    <w:tmpl w:val="DE4C8F2C"/>
    <w:lvl w:ilvl="0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ED8540A"/>
    <w:multiLevelType w:val="multilevel"/>
    <w:tmpl w:val="A594CCC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6F28"/>
    <w:rsid w:val="001B6F28"/>
    <w:rsid w:val="00A64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F0372D-7D9E-4F16-B076-166655E7D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jc w:val="center"/>
      <w:outlineLvl w:val="1"/>
    </w:pPr>
    <w:rPr>
      <w:b/>
      <w:bCs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jc w:val="center"/>
      <w:outlineLvl w:val="2"/>
    </w:pPr>
    <w:rPr>
      <w:rFonts w:ascii="Arial" w:eastAsia="Arial" w:hAnsi="Arial" w:cs="Arial"/>
      <w:b/>
      <w:bCs/>
      <w:sz w:val="36"/>
      <w:szCs w:val="3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jc w:val="center"/>
      <w:outlineLvl w:val="3"/>
    </w:pPr>
    <w:rPr>
      <w:rFonts w:ascii="Arial" w:eastAsia="Arial" w:hAnsi="Arial" w:cs="Arial"/>
      <w:sz w:val="32"/>
      <w:szCs w:val="32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jc w:val="center"/>
      <w:outlineLvl w:val="5"/>
    </w:pPr>
    <w:rPr>
      <w:rFonts w:ascii="Arial" w:eastAsia="Arial" w:hAnsi="Arial" w:cs="Arial"/>
      <w:b/>
      <w:bCs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jc w:val="center"/>
    </w:pPr>
    <w:rPr>
      <w:b/>
      <w:bCs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EIC850003@PEC.ISTRUZIONE.I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EIC850003@ISTRUZIONE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DFtOAmux0jKkHncR1Ljqs46MAw==">CgMxLjAyDmgueG9vNHB0eTRlNXV4Mg5oLmpsMzhrY2xnczdhcTgAciExeUdjV1ZhREZXYWluWkpBazR1VE9fcnFCOEduSGVSQU0=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583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Dirigente</dc:creator>
  <cp:lastModifiedBy>Dirigente</cp:lastModifiedBy>
  <cp:revision>2</cp:revision>
  <dcterms:created xsi:type="dcterms:W3CDTF">2026-05-06T09:18:00Z</dcterms:created>
  <dcterms:modified xsi:type="dcterms:W3CDTF">2026-05-06T09:18:00Z</dcterms:modified>
</cp:coreProperties>
</file>