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3055F" w:rsidRDefault="005005CA">
      <w:pPr>
        <w:rPr>
          <w:rFonts w:ascii="Calibri" w:hAnsi="Calibri"/>
        </w:rPr>
      </w:pPr>
      <w:r>
        <w:rPr>
          <w:rFonts w:ascii="Calibri" w:hAnsi="Calibri"/>
        </w:rPr>
        <w:tab/>
      </w:r>
    </w:p>
    <w:tbl>
      <w:tblPr>
        <w:tblStyle w:val="Grigliatabella"/>
        <w:tblW w:w="10030" w:type="dxa"/>
        <w:tblInd w:w="-176" w:type="dxa"/>
        <w:tblLook w:val="04A0"/>
      </w:tblPr>
      <w:tblGrid>
        <w:gridCol w:w="1216"/>
        <w:gridCol w:w="7725"/>
        <w:gridCol w:w="1089"/>
      </w:tblGrid>
      <w:tr w:rsidR="0013055F" w:rsidTr="00FA3984">
        <w:trPr>
          <w:trHeight w:val="1542"/>
        </w:trPr>
        <w:tc>
          <w:tcPr>
            <w:tcW w:w="1216" w:type="dxa"/>
            <w:shd w:val="clear" w:color="auto" w:fill="auto"/>
          </w:tcPr>
          <w:p w:rsidR="0013055F" w:rsidRDefault="0013055F" w:rsidP="00FA3984">
            <w:pPr>
              <w:pStyle w:val="Intestazione2"/>
            </w:pPr>
            <w:bookmarkStart w:id="0" w:name="_Hlk139876782"/>
          </w:p>
          <w:p w:rsidR="0013055F" w:rsidRDefault="0013055F" w:rsidP="00FA3984">
            <w:pPr>
              <w:pStyle w:val="Intestazione2"/>
            </w:pPr>
            <w:r>
              <w:rPr>
                <w:noProof/>
              </w:rPr>
              <w:drawing>
                <wp:inline distT="0" distB="12700" distL="0" distR="0">
                  <wp:extent cx="635000" cy="723900"/>
                  <wp:effectExtent l="0" t="0" r="0" b="0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5" w:type="dxa"/>
            <w:shd w:val="clear" w:color="auto" w:fill="auto"/>
          </w:tcPr>
          <w:p w:rsidR="0013055F" w:rsidRDefault="0013055F" w:rsidP="00FA3984">
            <w:pPr>
              <w:pStyle w:val="Normale1"/>
              <w:spacing w:line="240" w:lineRule="auto"/>
              <w:jc w:val="center"/>
              <w:rPr>
                <w:rFonts w:asciiTheme="minorHAnsi" w:eastAsia="Helvetica Neue" w:hAnsiTheme="minorHAnsi" w:cs="Helvetica Neue"/>
                <w:b/>
                <w:sz w:val="28"/>
                <w:szCs w:val="28"/>
              </w:rPr>
            </w:pPr>
            <w:r>
              <w:rPr>
                <w:rFonts w:asciiTheme="minorHAnsi" w:eastAsia="Helvetica Neue" w:hAnsiTheme="minorHAnsi" w:cs="Helvetica Neue"/>
                <w:b/>
                <w:sz w:val="28"/>
                <w:szCs w:val="28"/>
              </w:rPr>
              <w:t>ISTITUTO COMPRENSIVO “LAZZARO SPALLANZANI”</w:t>
            </w:r>
          </w:p>
          <w:p w:rsidR="0013055F" w:rsidRDefault="0013055F" w:rsidP="00FA3984">
            <w:pPr>
              <w:pStyle w:val="Normale1"/>
              <w:spacing w:line="240" w:lineRule="auto"/>
              <w:jc w:val="center"/>
              <w:rPr>
                <w:rFonts w:asciiTheme="minorHAnsi" w:eastAsia="Helvetica Neue" w:hAnsiTheme="minorHAnsi" w:cs="Helvetica Neue"/>
              </w:rPr>
            </w:pPr>
            <w:r>
              <w:rPr>
                <w:rFonts w:asciiTheme="minorHAnsi" w:eastAsia="Helvetica Neue" w:hAnsiTheme="minorHAnsi" w:cs="Helvetica Neue"/>
              </w:rPr>
              <w:t>Viale della Rocca 8 - Scandiano (RE)</w:t>
            </w:r>
          </w:p>
          <w:p w:rsidR="0013055F" w:rsidRDefault="0013055F" w:rsidP="00FA3984">
            <w:pPr>
              <w:pStyle w:val="Normale1"/>
              <w:spacing w:line="240" w:lineRule="auto"/>
              <w:jc w:val="center"/>
              <w:rPr>
                <w:rFonts w:asciiTheme="minorHAnsi" w:eastAsia="Helvetica Neue" w:hAnsiTheme="minorHAnsi" w:cs="Helvetica Neue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Tel/fax: </w:t>
            </w:r>
            <w:r>
              <w:rPr>
                <w:rFonts w:asciiTheme="minorHAnsi" w:eastAsia="Helvetica Neue" w:hAnsiTheme="minorHAnsi" w:cs="Helvetica Neue"/>
              </w:rPr>
              <w:t xml:space="preserve">0522-857593       Sito: www.icspallanzani.edu.it      </w:t>
            </w:r>
          </w:p>
          <w:p w:rsidR="0013055F" w:rsidRDefault="0013055F" w:rsidP="00FA3984">
            <w:pPr>
              <w:pStyle w:val="Normale1"/>
              <w:spacing w:line="240" w:lineRule="auto"/>
              <w:jc w:val="center"/>
            </w:pPr>
            <w:proofErr w:type="spellStart"/>
            <w:r>
              <w:rPr>
                <w:rFonts w:asciiTheme="minorHAnsi" w:eastAsia="Helvetica Neue" w:hAnsiTheme="minorHAnsi" w:cs="Helvetica Neue"/>
              </w:rPr>
              <w:t>Email</w:t>
            </w:r>
            <w:proofErr w:type="spellEnd"/>
            <w:r>
              <w:rPr>
                <w:rFonts w:asciiTheme="minorHAnsi" w:eastAsia="Helvetica Neue" w:hAnsiTheme="minorHAnsi" w:cs="Helvetica Neue"/>
              </w:rPr>
              <w:t xml:space="preserve">:reic85400a@istruzione.itPec: </w:t>
            </w:r>
            <w:hyperlink r:id="rId6">
              <w:r>
                <w:rPr>
                  <w:rStyle w:val="CollegamentoInternet"/>
                  <w:rFonts w:asciiTheme="minorHAnsi" w:eastAsia="Helvetica Neue" w:hAnsiTheme="minorHAnsi" w:cs="Helvetica Neue"/>
                </w:rPr>
                <w:t>reic85400a@pec.istruzione.it</w:t>
              </w:r>
            </w:hyperlink>
          </w:p>
          <w:p w:rsidR="0013055F" w:rsidRDefault="0013055F" w:rsidP="00FA3984">
            <w:pPr>
              <w:overflowPunct w:val="0"/>
              <w:jc w:val="center"/>
            </w:pPr>
            <w:r>
              <w:rPr>
                <w:rFonts w:asciiTheme="minorHAnsi" w:hAnsiTheme="minorHAnsi"/>
              </w:rPr>
              <w:t>Codice Fiscale: 91161280358 - Codice Univoco: UFZKCE</w:t>
            </w:r>
          </w:p>
        </w:tc>
        <w:tc>
          <w:tcPr>
            <w:tcW w:w="1089" w:type="dxa"/>
            <w:shd w:val="clear" w:color="auto" w:fill="auto"/>
          </w:tcPr>
          <w:p w:rsidR="0013055F" w:rsidRDefault="0013055F" w:rsidP="00FA3984">
            <w:pPr>
              <w:pStyle w:val="Intestazione2"/>
            </w:pPr>
          </w:p>
          <w:p w:rsidR="0013055F" w:rsidRDefault="0013055F" w:rsidP="00FA3984">
            <w:pPr>
              <w:pStyle w:val="Intestazione2"/>
            </w:pPr>
            <w:r>
              <w:rPr>
                <w:noProof/>
              </w:rPr>
              <w:drawing>
                <wp:inline distT="0" distB="0" distL="0" distR="0">
                  <wp:extent cx="554355" cy="674370"/>
                  <wp:effectExtent l="0" t="0" r="0" b="0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355" cy="674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0"/>
      </w:tr>
    </w:tbl>
    <w:p w:rsidR="002F5190" w:rsidRDefault="002F5190">
      <w:pPr>
        <w:rPr>
          <w:rFonts w:ascii="Calibri" w:hAnsi="Calibri"/>
        </w:rPr>
      </w:pPr>
    </w:p>
    <w:p w:rsidR="002F5190" w:rsidRDefault="0013055F">
      <w:pPr>
        <w:jc w:val="right"/>
        <w:rPr>
          <w:rFonts w:ascii="Calibri" w:hAnsi="Calibri" w:cs="Calibri"/>
          <w:color w:val="000000"/>
          <w:lang w:eastAsia="en-US" w:bidi="ar-SA"/>
        </w:rPr>
      </w:pPr>
      <w:r>
        <w:rPr>
          <w:rFonts w:ascii="Calibri" w:hAnsi="Calibri" w:cs="Calibri"/>
          <w:color w:val="000000"/>
          <w:lang w:eastAsia="en-US" w:bidi="ar-SA"/>
        </w:rPr>
        <w:t xml:space="preserve">Ad Amministrazione Trasparente </w:t>
      </w:r>
    </w:p>
    <w:p w:rsidR="0013055F" w:rsidRDefault="0013055F">
      <w:pPr>
        <w:jc w:val="right"/>
        <w:rPr>
          <w:rFonts w:ascii="Calibri" w:hAnsi="Calibri"/>
          <w:color w:val="000000"/>
        </w:rPr>
      </w:pPr>
      <w:r>
        <w:rPr>
          <w:rFonts w:ascii="Calibri" w:hAnsi="Calibri" w:cs="Calibri"/>
          <w:color w:val="000000"/>
          <w:lang w:eastAsia="en-US" w:bidi="ar-SA"/>
        </w:rPr>
        <w:t>Al Sito web</w:t>
      </w:r>
    </w:p>
    <w:p w:rsidR="002F5190" w:rsidRDefault="005005CA">
      <w:pPr>
        <w:jc w:val="right"/>
        <w:rPr>
          <w:rFonts w:ascii="Calibri" w:hAnsi="Calibri"/>
          <w:color w:val="000000"/>
        </w:rPr>
      </w:pPr>
      <w:r>
        <w:rPr>
          <w:rFonts w:ascii="Calibri" w:hAnsi="Calibri" w:cs="Calibri"/>
          <w:color w:val="000000"/>
          <w:lang w:eastAsia="en-US" w:bidi="ar-SA"/>
        </w:rPr>
        <w:t xml:space="preserve">Agli atti </w:t>
      </w:r>
    </w:p>
    <w:p w:rsidR="002F5190" w:rsidRDefault="005005CA">
      <w:pPr>
        <w:spacing w:before="171" w:after="171"/>
        <w:jc w:val="both"/>
      </w:pPr>
      <w:r>
        <w:rPr>
          <w:rFonts w:ascii="Calibri" w:eastAsia="Calibri" w:hAnsi="Calibri" w:cs="Calibri"/>
          <w:lang w:eastAsia="en-US" w:bidi="ar-SA"/>
        </w:rPr>
        <w:t xml:space="preserve">DECISIONE A CONTRARRE per l’affidamento </w:t>
      </w:r>
      <w:r w:rsidR="00F42519">
        <w:rPr>
          <w:rFonts w:ascii="Calibri" w:eastAsia="Calibri" w:hAnsi="Calibri" w:cs="Calibri"/>
          <w:lang w:eastAsia="en-US" w:bidi="ar-SA"/>
        </w:rPr>
        <w:t xml:space="preserve">servizio d’ ingresso </w:t>
      </w:r>
      <w:r w:rsidR="00E11012">
        <w:rPr>
          <w:rFonts w:ascii="Calibri" w:eastAsia="Calibri" w:hAnsi="Calibri" w:cs="Calibri"/>
          <w:lang w:eastAsia="en-US" w:bidi="ar-SA"/>
        </w:rPr>
        <w:t>al Teatro</w:t>
      </w:r>
      <w:r>
        <w:rPr>
          <w:rFonts w:ascii="Calibri" w:eastAsia="Calibri" w:hAnsi="Calibri" w:cs="Calibri"/>
          <w:lang w:eastAsia="en-US" w:bidi="ar-SA"/>
        </w:rPr>
        <w:t xml:space="preserve"> per </w:t>
      </w:r>
      <w:r w:rsidR="00E11012">
        <w:rPr>
          <w:rFonts w:ascii="Calibri" w:eastAsia="Calibri" w:hAnsi="Calibri" w:cs="Calibri"/>
          <w:lang w:eastAsia="en-US" w:bidi="ar-SA"/>
        </w:rPr>
        <w:t>l’</w:t>
      </w:r>
      <w:r>
        <w:rPr>
          <w:rFonts w:ascii="Calibri" w:eastAsia="Calibri" w:hAnsi="Calibri" w:cs="Calibri"/>
          <w:lang w:eastAsia="en-US" w:bidi="ar-SA"/>
        </w:rPr>
        <w:t>uscita didattica</w:t>
      </w:r>
      <w:r>
        <w:rPr>
          <w:rFonts w:ascii="Calibri" w:eastAsia="Calibri" w:hAnsi="Calibri" w:cs="Calibri"/>
          <w:color w:val="000000"/>
          <w:lang w:eastAsia="en-US" w:bidi="ar-SA"/>
        </w:rPr>
        <w:t xml:space="preserve"> presso </w:t>
      </w:r>
      <w:r w:rsidR="0013055F">
        <w:rPr>
          <w:rFonts w:ascii="Calibri" w:hAnsi="Calibri" w:cs="Calibri"/>
          <w:color w:val="000000"/>
          <w:lang w:eastAsia="en-US" w:bidi="ar-SA"/>
        </w:rPr>
        <w:t xml:space="preserve">il </w:t>
      </w:r>
      <w:r w:rsidR="00C7248D">
        <w:rPr>
          <w:rFonts w:ascii="Calibri" w:hAnsi="Calibri" w:cs="Calibri"/>
          <w:color w:val="000000"/>
          <w:lang w:eastAsia="en-US" w:bidi="ar-SA"/>
        </w:rPr>
        <w:t>Teatro Ariosto di Reggio Emilia</w:t>
      </w:r>
      <w:r w:rsidR="0058352D">
        <w:rPr>
          <w:rFonts w:ascii="Calibri" w:hAnsi="Calibri" w:cs="Calibri"/>
          <w:color w:val="000000"/>
          <w:lang w:eastAsia="en-US" w:bidi="ar-SA"/>
        </w:rPr>
        <w:t xml:space="preserve">, </w:t>
      </w:r>
      <w:r w:rsidR="00C7248D" w:rsidRPr="00C7248D">
        <w:rPr>
          <w:rFonts w:ascii="Calibri" w:hAnsi="Calibri" w:cs="Calibri"/>
          <w:color w:val="000000"/>
          <w:lang w:eastAsia="en-US" w:bidi="ar-SA"/>
        </w:rPr>
        <w:t xml:space="preserve">Corso Benedetto </w:t>
      </w:r>
      <w:proofErr w:type="spellStart"/>
      <w:r w:rsidR="00C7248D" w:rsidRPr="00C7248D">
        <w:rPr>
          <w:rFonts w:ascii="Calibri" w:hAnsi="Calibri" w:cs="Calibri"/>
          <w:color w:val="000000"/>
          <w:lang w:eastAsia="en-US" w:bidi="ar-SA"/>
        </w:rPr>
        <w:t>Cairoli</w:t>
      </w:r>
      <w:proofErr w:type="spellEnd"/>
      <w:r w:rsidR="00C7248D" w:rsidRPr="00C7248D">
        <w:rPr>
          <w:rFonts w:ascii="Calibri" w:hAnsi="Calibri" w:cs="Calibri"/>
          <w:color w:val="000000"/>
          <w:lang w:eastAsia="en-US" w:bidi="ar-SA"/>
        </w:rPr>
        <w:t>, 1, 42121 Reggio Emilia RE</w:t>
      </w:r>
      <w:r w:rsidR="0058352D">
        <w:rPr>
          <w:rFonts w:ascii="Calibri" w:hAnsi="Calibri" w:cs="Calibri"/>
          <w:color w:val="000000"/>
          <w:lang w:eastAsia="en-US" w:bidi="ar-SA"/>
        </w:rPr>
        <w:t>,</w:t>
      </w:r>
      <w:r>
        <w:rPr>
          <w:rFonts w:ascii="Calibri" w:hAnsi="Calibri" w:cs="Calibri"/>
          <w:color w:val="000000"/>
          <w:lang w:eastAsia="en-US" w:bidi="ar-SA"/>
        </w:rPr>
        <w:t xml:space="preserve"> </w:t>
      </w:r>
      <w:r>
        <w:rPr>
          <w:rFonts w:ascii="Calibri" w:eastAsia="Calibri" w:hAnsi="Calibri" w:cs="Calibri"/>
          <w:color w:val="000000"/>
          <w:lang w:eastAsia="en-US" w:bidi="ar-SA"/>
        </w:rPr>
        <w:t xml:space="preserve"> delle classi </w:t>
      </w:r>
      <w:r w:rsidR="00C7248D">
        <w:rPr>
          <w:rFonts w:ascii="Calibri" w:eastAsia="Calibri" w:hAnsi="Calibri" w:cs="Calibri"/>
          <w:color w:val="000000"/>
          <w:lang w:eastAsia="en-US" w:bidi="ar-SA"/>
        </w:rPr>
        <w:t>5</w:t>
      </w:r>
      <w:r>
        <w:rPr>
          <w:rFonts w:ascii="Calibri" w:eastAsia="Calibri" w:hAnsi="Calibri" w:cs="Calibri"/>
          <w:color w:val="000000"/>
          <w:lang w:eastAsia="en-US" w:bidi="ar-SA"/>
        </w:rPr>
        <w:t xml:space="preserve">^ A e </w:t>
      </w:r>
      <w:r w:rsidR="00C7248D">
        <w:rPr>
          <w:rFonts w:ascii="Calibri" w:eastAsia="Calibri" w:hAnsi="Calibri" w:cs="Calibri"/>
          <w:color w:val="000000"/>
          <w:lang w:eastAsia="en-US" w:bidi="ar-SA"/>
        </w:rPr>
        <w:t>5</w:t>
      </w:r>
      <w:r>
        <w:rPr>
          <w:rFonts w:ascii="Calibri" w:eastAsia="Calibri" w:hAnsi="Calibri" w:cs="Calibri"/>
          <w:color w:val="000000"/>
          <w:lang w:eastAsia="en-US" w:bidi="ar-SA"/>
        </w:rPr>
        <w:t>^</w:t>
      </w:r>
      <w:r w:rsidR="00C7248D">
        <w:rPr>
          <w:rFonts w:ascii="Calibri" w:eastAsia="Calibri" w:hAnsi="Calibri" w:cs="Calibri"/>
          <w:color w:val="000000"/>
          <w:lang w:eastAsia="en-US" w:bidi="ar-SA"/>
        </w:rPr>
        <w:t>B</w:t>
      </w:r>
      <w:r w:rsidR="0013055F">
        <w:rPr>
          <w:rFonts w:ascii="Calibri" w:eastAsia="Calibri" w:hAnsi="Calibri" w:cs="Calibri"/>
          <w:color w:val="000000"/>
          <w:lang w:eastAsia="en-US" w:bidi="ar-SA"/>
        </w:rPr>
        <w:t xml:space="preserve"> dell</w:t>
      </w:r>
      <w:r w:rsidR="00C7248D">
        <w:rPr>
          <w:rFonts w:ascii="Calibri" w:eastAsia="Calibri" w:hAnsi="Calibri" w:cs="Calibri"/>
          <w:color w:val="000000"/>
          <w:lang w:eastAsia="en-US" w:bidi="ar-SA"/>
        </w:rPr>
        <w:t>a</w:t>
      </w:r>
      <w:r w:rsidR="0013055F">
        <w:rPr>
          <w:rFonts w:ascii="Calibri" w:eastAsia="Calibri" w:hAnsi="Calibri" w:cs="Calibri"/>
          <w:color w:val="000000"/>
          <w:lang w:eastAsia="en-US" w:bidi="ar-SA"/>
        </w:rPr>
        <w:t xml:space="preserve"> S</w:t>
      </w:r>
      <w:r>
        <w:rPr>
          <w:rFonts w:ascii="Calibri" w:eastAsia="Calibri" w:hAnsi="Calibri" w:cs="Calibri"/>
          <w:color w:val="000000"/>
          <w:lang w:eastAsia="en-US" w:bidi="ar-SA"/>
        </w:rPr>
        <w:t>cuol</w:t>
      </w:r>
      <w:r w:rsidR="00C7248D">
        <w:rPr>
          <w:rFonts w:ascii="Calibri" w:eastAsia="Calibri" w:hAnsi="Calibri" w:cs="Calibri"/>
          <w:color w:val="000000"/>
          <w:lang w:eastAsia="en-US" w:bidi="ar-SA"/>
        </w:rPr>
        <w:t>a</w:t>
      </w:r>
      <w:r>
        <w:rPr>
          <w:rFonts w:ascii="Calibri" w:eastAsia="Calibri" w:hAnsi="Calibri" w:cs="Calibri"/>
          <w:color w:val="000000"/>
          <w:lang w:eastAsia="en-US" w:bidi="ar-SA"/>
        </w:rPr>
        <w:t xml:space="preserve"> </w:t>
      </w:r>
      <w:r w:rsidR="0013055F">
        <w:rPr>
          <w:rFonts w:ascii="Calibri" w:eastAsia="Calibri" w:hAnsi="Calibri" w:cs="Calibri"/>
          <w:color w:val="000000"/>
          <w:lang w:eastAsia="en-US" w:bidi="ar-SA"/>
        </w:rPr>
        <w:t>P</w:t>
      </w:r>
      <w:r>
        <w:rPr>
          <w:rFonts w:ascii="Calibri" w:eastAsia="Calibri" w:hAnsi="Calibri" w:cs="Calibri"/>
          <w:color w:val="000000"/>
          <w:lang w:eastAsia="en-US" w:bidi="ar-SA"/>
        </w:rPr>
        <w:t>rimari</w:t>
      </w:r>
      <w:r w:rsidR="00C7248D">
        <w:rPr>
          <w:rFonts w:ascii="Calibri" w:eastAsia="Calibri" w:hAnsi="Calibri" w:cs="Calibri"/>
          <w:color w:val="000000"/>
          <w:lang w:eastAsia="en-US" w:bidi="ar-SA"/>
        </w:rPr>
        <w:t>a</w:t>
      </w:r>
      <w:r>
        <w:rPr>
          <w:rFonts w:ascii="Calibri" w:eastAsia="Calibri" w:hAnsi="Calibri" w:cs="Calibri"/>
          <w:color w:val="000000"/>
          <w:lang w:eastAsia="en-US" w:bidi="ar-SA"/>
        </w:rPr>
        <w:t xml:space="preserve"> </w:t>
      </w:r>
      <w:proofErr w:type="spellStart"/>
      <w:r w:rsidR="00466C5B">
        <w:rPr>
          <w:rFonts w:ascii="Calibri" w:hAnsi="Calibri" w:cs="Calibri"/>
          <w:color w:val="000000"/>
          <w:lang w:eastAsia="en-US" w:bidi="ar-SA"/>
        </w:rPr>
        <w:t>R.L.</w:t>
      </w:r>
      <w:proofErr w:type="spellEnd"/>
      <w:r w:rsidR="00466C5B">
        <w:rPr>
          <w:rFonts w:ascii="Calibri" w:hAnsi="Calibri" w:cs="Calibri"/>
          <w:color w:val="000000"/>
          <w:lang w:eastAsia="en-US" w:bidi="ar-SA"/>
        </w:rPr>
        <w:t xml:space="preserve"> Montalcini</w:t>
      </w:r>
      <w:r>
        <w:rPr>
          <w:rFonts w:ascii="Calibri" w:hAnsi="Calibri" w:cs="Calibri"/>
          <w:color w:val="000000"/>
          <w:lang w:eastAsia="en-US" w:bidi="ar-SA"/>
        </w:rPr>
        <w:t xml:space="preserve">, </w:t>
      </w:r>
      <w:r>
        <w:rPr>
          <w:rFonts w:ascii="Calibri" w:eastAsia="Calibri" w:hAnsi="Calibri" w:cs="Calibri"/>
          <w:lang w:eastAsia="en-US" w:bidi="ar-SA"/>
        </w:rPr>
        <w:t xml:space="preserve">ai sensi dell’art. 50, comma 1, lettera b) del </w:t>
      </w:r>
      <w:proofErr w:type="spellStart"/>
      <w:r>
        <w:rPr>
          <w:rFonts w:ascii="Calibri" w:eastAsia="Calibri" w:hAnsi="Calibri" w:cs="Calibri"/>
          <w:lang w:eastAsia="en-US" w:bidi="ar-SA"/>
        </w:rPr>
        <w:t>D.Lgs.</w:t>
      </w:r>
      <w:proofErr w:type="spellEnd"/>
      <w:r>
        <w:rPr>
          <w:rFonts w:ascii="Calibri" w:eastAsia="Calibri" w:hAnsi="Calibri" w:cs="Calibri"/>
          <w:lang w:eastAsia="en-US" w:bidi="ar-SA"/>
        </w:rPr>
        <w:t xml:space="preserve"> 36/2023 per un importo complessivo contrattuale pari a </w:t>
      </w:r>
      <w:r w:rsidRPr="00F42519">
        <w:rPr>
          <w:rFonts w:ascii="Calibri" w:eastAsia="Calibri" w:hAnsi="Calibri" w:cs="Calibri"/>
          <w:lang w:eastAsia="en-US" w:bidi="ar-SA"/>
        </w:rPr>
        <w:t xml:space="preserve">€ </w:t>
      </w:r>
      <w:r w:rsidR="00C7248D">
        <w:rPr>
          <w:rFonts w:ascii="Calibri" w:eastAsia="Calibri" w:hAnsi="Calibri" w:cs="Calibri"/>
        </w:rPr>
        <w:t>165</w:t>
      </w:r>
      <w:r w:rsidRPr="00F42519">
        <w:rPr>
          <w:rFonts w:ascii="Calibri" w:eastAsia="Calibri" w:hAnsi="Calibri" w:cs="Calibri"/>
        </w:rPr>
        <w:t xml:space="preserve">,00 IVA </w:t>
      </w:r>
      <w:r w:rsidR="00F42519" w:rsidRPr="00F42519">
        <w:rPr>
          <w:rFonts w:ascii="Calibri" w:eastAsia="Calibri" w:hAnsi="Calibri" w:cs="Calibri"/>
        </w:rPr>
        <w:t>esente.</w:t>
      </w:r>
    </w:p>
    <w:p w:rsidR="002F5190" w:rsidRDefault="005005CA">
      <w:pPr>
        <w:jc w:val="both"/>
      </w:pPr>
      <w:r>
        <w:rPr>
          <w:rFonts w:ascii="Calibri" w:eastAsia="Calibri" w:hAnsi="Calibri" w:cs="Calibri"/>
          <w:b/>
          <w:bCs/>
        </w:rPr>
        <w:t xml:space="preserve">CIG: </w:t>
      </w:r>
      <w:r w:rsidR="00C7248D">
        <w:rPr>
          <w:rStyle w:val="Enfasiforte"/>
          <w:rFonts w:ascii="Calibri" w:eastAsia="Calibri" w:hAnsi="Calibri" w:cs="Calibri"/>
          <w:color w:val="000000"/>
        </w:rPr>
        <w:t>_____________</w:t>
      </w:r>
    </w:p>
    <w:p w:rsidR="002F5190" w:rsidRDefault="005005CA">
      <w:pPr>
        <w:spacing w:before="114" w:after="114"/>
        <w:jc w:val="center"/>
        <w:rPr>
          <w:b/>
          <w:bCs/>
        </w:rPr>
      </w:pPr>
      <w:r>
        <w:rPr>
          <w:rFonts w:ascii="Calibri" w:hAnsi="Calibri" w:cs="Calibri"/>
          <w:b/>
          <w:bCs/>
          <w:lang w:eastAsia="en-US" w:bidi="ar-SA"/>
        </w:rPr>
        <w:t xml:space="preserve">IL DIRIGENTE SCOLASTICO </w:t>
      </w:r>
    </w:p>
    <w:p w:rsidR="002F5190" w:rsidRDefault="005005CA">
      <w:pPr>
        <w:jc w:val="both"/>
      </w:pPr>
      <w:r>
        <w:rPr>
          <w:rFonts w:ascii="Calibri" w:hAnsi="Calibri" w:cs="Calibri"/>
          <w:b/>
          <w:bCs/>
          <w:lang w:eastAsia="en-US" w:bidi="ar-SA"/>
        </w:rPr>
        <w:t>VISTO</w:t>
      </w:r>
      <w:r>
        <w:rPr>
          <w:rFonts w:ascii="Calibri" w:hAnsi="Calibri" w:cs="Calibri"/>
          <w:lang w:eastAsia="en-US" w:bidi="ar-SA"/>
        </w:rPr>
        <w:tab/>
        <w:t xml:space="preserve">il R.D. 18 novembre 1923, n. 2440 e </w:t>
      </w:r>
      <w:proofErr w:type="spellStart"/>
      <w:r>
        <w:rPr>
          <w:rFonts w:ascii="Calibri" w:hAnsi="Calibri" w:cs="Calibri"/>
          <w:lang w:eastAsia="en-US" w:bidi="ar-SA"/>
        </w:rPr>
        <w:t>ss.mm.ii.</w:t>
      </w:r>
      <w:proofErr w:type="spellEnd"/>
      <w:r>
        <w:rPr>
          <w:rFonts w:ascii="Calibri" w:hAnsi="Calibri" w:cs="Calibri"/>
          <w:lang w:eastAsia="en-US" w:bidi="ar-SA"/>
        </w:rPr>
        <w:t xml:space="preserve">, concernente l’amministrazione del Patrimonio e la </w:t>
      </w:r>
      <w:r>
        <w:rPr>
          <w:rFonts w:ascii="Calibri" w:hAnsi="Calibri" w:cs="Calibri"/>
          <w:lang w:eastAsia="en-US" w:bidi="ar-SA"/>
        </w:rPr>
        <w:tab/>
        <w:t xml:space="preserve">Contabilità Generale dello Stato ed il relativo regolamento approvato con R.D. 23 maggio 1924, n. </w:t>
      </w:r>
      <w:r>
        <w:rPr>
          <w:rFonts w:ascii="Calibri" w:hAnsi="Calibri" w:cs="Calibri"/>
          <w:lang w:eastAsia="en-US" w:bidi="ar-SA"/>
        </w:rPr>
        <w:tab/>
        <w:t xml:space="preserve">827 e </w:t>
      </w:r>
      <w:proofErr w:type="spellStart"/>
      <w:r>
        <w:rPr>
          <w:rFonts w:ascii="Calibri" w:hAnsi="Calibri" w:cs="Calibri"/>
          <w:lang w:eastAsia="en-US" w:bidi="ar-SA"/>
        </w:rPr>
        <w:t>ss.mm.ii.</w:t>
      </w:r>
      <w:proofErr w:type="spellEnd"/>
      <w:r>
        <w:rPr>
          <w:rFonts w:ascii="Calibri" w:hAnsi="Calibri" w:cs="Calibri"/>
          <w:lang w:eastAsia="en-US" w:bidi="ar-SA"/>
        </w:rPr>
        <w:t xml:space="preserve">; </w:t>
      </w:r>
    </w:p>
    <w:p w:rsidR="002F5190" w:rsidRDefault="005005CA">
      <w:pPr>
        <w:jc w:val="both"/>
      </w:pPr>
      <w:r>
        <w:rPr>
          <w:rFonts w:ascii="Calibri" w:hAnsi="Calibri" w:cs="Calibri"/>
          <w:b/>
          <w:bCs/>
          <w:lang w:eastAsia="en-US" w:bidi="ar-SA"/>
        </w:rPr>
        <w:t>VISTA</w:t>
      </w:r>
      <w:r>
        <w:rPr>
          <w:rFonts w:ascii="Calibri" w:hAnsi="Calibri" w:cs="Calibri"/>
          <w:lang w:eastAsia="en-US" w:bidi="ar-SA"/>
        </w:rPr>
        <w:tab/>
        <w:t xml:space="preserve">la Legge 7 agosto 1990, n. 241 e </w:t>
      </w:r>
      <w:proofErr w:type="spellStart"/>
      <w:r>
        <w:rPr>
          <w:rFonts w:ascii="Calibri" w:hAnsi="Calibri" w:cs="Calibri"/>
          <w:lang w:eastAsia="en-US" w:bidi="ar-SA"/>
        </w:rPr>
        <w:t>ss.mm.ii.</w:t>
      </w:r>
      <w:proofErr w:type="spellEnd"/>
      <w:r>
        <w:rPr>
          <w:rFonts w:ascii="Calibri" w:hAnsi="Calibri" w:cs="Calibri"/>
          <w:lang w:eastAsia="en-US" w:bidi="ar-SA"/>
        </w:rPr>
        <w:t xml:space="preserve"> recante “Nuove norme in materia di procedimento </w:t>
      </w:r>
      <w:r>
        <w:rPr>
          <w:rFonts w:ascii="Calibri" w:hAnsi="Calibri" w:cs="Calibri"/>
          <w:lang w:eastAsia="en-US" w:bidi="ar-SA"/>
        </w:rPr>
        <w:tab/>
        <w:t xml:space="preserve">amministrativo e di diritto di accesso ai documenti amministrativi”; </w:t>
      </w:r>
    </w:p>
    <w:p w:rsidR="0013055F" w:rsidRDefault="005005CA">
      <w:pPr>
        <w:jc w:val="both"/>
        <w:rPr>
          <w:rFonts w:ascii="Calibri" w:hAnsi="Calibri" w:cs="Calibri"/>
          <w:lang w:eastAsia="en-US" w:bidi="ar-SA"/>
        </w:rPr>
      </w:pPr>
      <w:r>
        <w:rPr>
          <w:rFonts w:ascii="Calibri" w:hAnsi="Calibri" w:cs="Calibri"/>
          <w:b/>
          <w:bCs/>
          <w:lang w:eastAsia="en-US" w:bidi="ar-SA"/>
        </w:rPr>
        <w:t>VISTO</w:t>
      </w:r>
      <w:r>
        <w:rPr>
          <w:rFonts w:ascii="Calibri" w:hAnsi="Calibri" w:cs="Calibri"/>
          <w:lang w:eastAsia="en-US" w:bidi="ar-SA"/>
        </w:rPr>
        <w:tab/>
        <w:t xml:space="preserve">l’art. 10 del T.U. </w:t>
      </w:r>
      <w:proofErr w:type="spellStart"/>
      <w:r>
        <w:rPr>
          <w:rFonts w:ascii="Calibri" w:hAnsi="Calibri" w:cs="Calibri"/>
          <w:lang w:eastAsia="en-US" w:bidi="ar-SA"/>
        </w:rPr>
        <w:t>n°</w:t>
      </w:r>
      <w:proofErr w:type="spellEnd"/>
      <w:r>
        <w:rPr>
          <w:rFonts w:ascii="Calibri" w:hAnsi="Calibri" w:cs="Calibri"/>
          <w:lang w:eastAsia="en-US" w:bidi="ar-SA"/>
        </w:rPr>
        <w:t xml:space="preserve"> 297 del 16/04/94; </w:t>
      </w:r>
    </w:p>
    <w:p w:rsidR="0013055F" w:rsidRPr="0013055F" w:rsidRDefault="005005CA" w:rsidP="0013055F">
      <w:pPr>
        <w:ind w:left="709" w:hanging="709"/>
        <w:jc w:val="both"/>
        <w:rPr>
          <w:rFonts w:ascii="Calibri" w:hAnsi="Calibri" w:cs="Calibri"/>
          <w:lang w:eastAsia="en-US" w:bidi="ar-SA"/>
        </w:rPr>
      </w:pPr>
      <w:r w:rsidRPr="0013055F">
        <w:rPr>
          <w:rFonts w:ascii="Calibri" w:hAnsi="Calibri" w:cs="Calibri"/>
          <w:b/>
          <w:bCs/>
          <w:lang w:eastAsia="en-US" w:bidi="ar-SA"/>
        </w:rPr>
        <w:t>VISTO</w:t>
      </w:r>
      <w:r>
        <w:rPr>
          <w:rFonts w:ascii="Calibri" w:hAnsi="Calibri" w:cs="Calibri"/>
          <w:lang w:eastAsia="en-US" w:bidi="ar-SA"/>
        </w:rPr>
        <w:t xml:space="preserve"> </w:t>
      </w:r>
      <w:r w:rsidR="0013055F">
        <w:rPr>
          <w:rFonts w:ascii="Calibri" w:hAnsi="Calibri" w:cs="Calibri"/>
          <w:lang w:eastAsia="en-US" w:bidi="ar-SA"/>
        </w:rPr>
        <w:t xml:space="preserve"> </w:t>
      </w:r>
      <w:r>
        <w:rPr>
          <w:rFonts w:ascii="Calibri" w:hAnsi="Calibri" w:cs="Calibri"/>
          <w:lang w:eastAsia="en-US" w:bidi="ar-SA"/>
        </w:rPr>
        <w:t xml:space="preserve">la Legge. 15 marzo 1997, n. 59 concernente «Delega </w:t>
      </w:r>
      <w:r>
        <w:rPr>
          <w:rFonts w:ascii="Calibri" w:hAnsi="Calibri" w:cs="Calibri"/>
          <w:lang w:eastAsia="en-US" w:bidi="ar-SA"/>
        </w:rPr>
        <w:tab/>
        <w:t xml:space="preserve">al Governo per il conferimento di </w:t>
      </w:r>
      <w:r w:rsidR="0013055F">
        <w:rPr>
          <w:rFonts w:ascii="Calibri" w:hAnsi="Calibri" w:cs="Calibri"/>
          <w:lang w:eastAsia="en-US" w:bidi="ar-SA"/>
        </w:rPr>
        <w:t xml:space="preserve">    </w:t>
      </w:r>
      <w:r>
        <w:rPr>
          <w:rFonts w:ascii="Calibri" w:hAnsi="Calibri" w:cs="Calibri"/>
          <w:lang w:eastAsia="en-US" w:bidi="ar-SA"/>
        </w:rPr>
        <w:t xml:space="preserve">funzioni e compiti alle regioni ed enti locali, per la riforma della </w:t>
      </w:r>
      <w:r>
        <w:rPr>
          <w:rFonts w:ascii="Calibri" w:hAnsi="Calibri" w:cs="Calibri"/>
          <w:lang w:eastAsia="en-US" w:bidi="ar-SA"/>
        </w:rPr>
        <w:tab/>
        <w:t xml:space="preserve">Pubblica Amministrazione e per la semplificazione amministrativa» </w:t>
      </w:r>
    </w:p>
    <w:p w:rsidR="002F5190" w:rsidRDefault="005005CA">
      <w:pPr>
        <w:jc w:val="both"/>
      </w:pPr>
      <w:r>
        <w:rPr>
          <w:rFonts w:ascii="Calibri" w:hAnsi="Calibri" w:cs="Calibri"/>
          <w:b/>
          <w:bCs/>
          <w:lang w:eastAsia="en-US" w:bidi="ar-SA"/>
        </w:rPr>
        <w:t>VISTO</w:t>
      </w:r>
      <w:r>
        <w:rPr>
          <w:rFonts w:ascii="Calibri" w:hAnsi="Calibri" w:cs="Calibri"/>
          <w:lang w:eastAsia="en-US" w:bidi="ar-SA"/>
        </w:rPr>
        <w:tab/>
        <w:t xml:space="preserve">il D.P.R. 8 marzo 1999, n. 275, «Regolamento recante norme in materia di autonomia delle </w:t>
      </w:r>
      <w:r>
        <w:rPr>
          <w:rFonts w:ascii="Calibri" w:hAnsi="Calibri" w:cs="Calibri"/>
          <w:lang w:eastAsia="en-US" w:bidi="ar-SA"/>
        </w:rPr>
        <w:tab/>
        <w:t xml:space="preserve">Istituzioni Scolastiche, ai sensi dell’art. 21 della L. 15/03/1997»; </w:t>
      </w:r>
    </w:p>
    <w:p w:rsidR="002F5190" w:rsidRDefault="005005CA">
      <w:pPr>
        <w:jc w:val="both"/>
      </w:pPr>
      <w:r>
        <w:rPr>
          <w:rFonts w:ascii="Calibri" w:hAnsi="Calibri" w:cs="Calibri"/>
          <w:b/>
          <w:bCs/>
          <w:lang w:eastAsia="en-US" w:bidi="ar-SA"/>
        </w:rPr>
        <w:t>VISTO</w:t>
      </w:r>
      <w:r>
        <w:rPr>
          <w:rFonts w:ascii="Calibri" w:hAnsi="Calibri" w:cs="Calibri"/>
          <w:lang w:eastAsia="en-US" w:bidi="ar-SA"/>
        </w:rPr>
        <w:tab/>
        <w:t xml:space="preserve">il decreto del Presidente della Repubblica del 28 dicembre 2000, n. 445, recante il «Testo unico </w:t>
      </w:r>
      <w:r>
        <w:rPr>
          <w:rFonts w:ascii="Calibri" w:hAnsi="Calibri" w:cs="Calibri"/>
          <w:lang w:eastAsia="en-US" w:bidi="ar-SA"/>
        </w:rPr>
        <w:tab/>
        <w:t xml:space="preserve">delle disposizioni legislative e regolamentari in materia di documentazione amministrativa»; </w:t>
      </w:r>
    </w:p>
    <w:p w:rsidR="002F5190" w:rsidRDefault="005005CA">
      <w:pPr>
        <w:jc w:val="both"/>
      </w:pPr>
      <w:r>
        <w:rPr>
          <w:rFonts w:ascii="Calibri" w:hAnsi="Calibri" w:cs="Calibri"/>
          <w:b/>
          <w:bCs/>
          <w:lang w:eastAsia="en-US" w:bidi="ar-SA"/>
        </w:rPr>
        <w:t>VISTO</w:t>
      </w:r>
      <w:r>
        <w:rPr>
          <w:rFonts w:ascii="Calibri" w:hAnsi="Calibri" w:cs="Calibri"/>
          <w:lang w:eastAsia="en-US" w:bidi="ar-SA"/>
        </w:rPr>
        <w:tab/>
        <w:t xml:space="preserve">il </w:t>
      </w:r>
      <w:proofErr w:type="spellStart"/>
      <w:r>
        <w:rPr>
          <w:rFonts w:ascii="Calibri" w:hAnsi="Calibri" w:cs="Calibri"/>
          <w:lang w:eastAsia="en-US" w:bidi="ar-SA"/>
        </w:rPr>
        <w:t>D.Lgs.</w:t>
      </w:r>
      <w:proofErr w:type="spellEnd"/>
      <w:r>
        <w:rPr>
          <w:rFonts w:ascii="Calibri" w:hAnsi="Calibri" w:cs="Calibri"/>
          <w:lang w:eastAsia="en-US" w:bidi="ar-SA"/>
        </w:rPr>
        <w:t xml:space="preserve"> 30 marzo 2001, n. 165, recante «Norme generali sull'ordinamento del lavoro alle </w:t>
      </w:r>
      <w:r>
        <w:rPr>
          <w:rFonts w:ascii="Calibri" w:hAnsi="Calibri" w:cs="Calibri"/>
          <w:lang w:eastAsia="en-US" w:bidi="ar-SA"/>
        </w:rPr>
        <w:tab/>
        <w:t xml:space="preserve">dipendenze delle amministrazioni pubbliche» e successive modifiche e integrazioni; </w:t>
      </w:r>
    </w:p>
    <w:p w:rsidR="002F5190" w:rsidRDefault="005005CA">
      <w:pPr>
        <w:jc w:val="both"/>
      </w:pPr>
      <w:r>
        <w:rPr>
          <w:rFonts w:ascii="Calibri" w:hAnsi="Calibri" w:cs="Calibri"/>
          <w:b/>
          <w:bCs/>
          <w:lang w:eastAsia="en-US" w:bidi="ar-SA"/>
        </w:rPr>
        <w:t xml:space="preserve">VISTO </w:t>
      </w:r>
      <w:r>
        <w:rPr>
          <w:rFonts w:ascii="Calibri" w:hAnsi="Calibri" w:cs="Calibri"/>
          <w:lang w:eastAsia="en-US" w:bidi="ar-SA"/>
        </w:rPr>
        <w:tab/>
        <w:t xml:space="preserve">l’art. 11 comma 8 del </w:t>
      </w:r>
      <w:proofErr w:type="spellStart"/>
      <w:r>
        <w:rPr>
          <w:rFonts w:ascii="Calibri" w:hAnsi="Calibri" w:cs="Calibri"/>
          <w:lang w:eastAsia="en-US" w:bidi="ar-SA"/>
        </w:rPr>
        <w:t>D.Lgs.</w:t>
      </w:r>
      <w:proofErr w:type="spellEnd"/>
      <w:r>
        <w:rPr>
          <w:rFonts w:ascii="Calibri" w:hAnsi="Calibri" w:cs="Calibri"/>
          <w:lang w:eastAsia="en-US" w:bidi="ar-SA"/>
        </w:rPr>
        <w:t xml:space="preserve"> n. 150/2009, modificato con </w:t>
      </w:r>
      <w:proofErr w:type="spellStart"/>
      <w:r>
        <w:rPr>
          <w:rFonts w:ascii="Calibri" w:hAnsi="Calibri" w:cs="Calibri"/>
          <w:lang w:eastAsia="en-US" w:bidi="ar-SA"/>
        </w:rPr>
        <w:t>D.Lgs.</w:t>
      </w:r>
      <w:proofErr w:type="spellEnd"/>
      <w:r>
        <w:rPr>
          <w:rFonts w:ascii="Calibri" w:hAnsi="Calibri" w:cs="Calibri"/>
          <w:lang w:eastAsia="en-US" w:bidi="ar-SA"/>
        </w:rPr>
        <w:t xml:space="preserve"> n. 33/2013 artt. 18 e 19 (Obblighi </w:t>
      </w:r>
      <w:r>
        <w:rPr>
          <w:rFonts w:ascii="Calibri" w:hAnsi="Calibri" w:cs="Calibri"/>
          <w:lang w:eastAsia="en-US" w:bidi="ar-SA"/>
        </w:rPr>
        <w:tab/>
        <w:t xml:space="preserve">di trasparenza delle Pubbliche Amministrazioni); </w:t>
      </w:r>
    </w:p>
    <w:p w:rsidR="002F5190" w:rsidRDefault="005005CA">
      <w:pPr>
        <w:jc w:val="both"/>
      </w:pPr>
      <w:r>
        <w:rPr>
          <w:rFonts w:ascii="Calibri" w:hAnsi="Calibri" w:cs="Calibri"/>
          <w:b/>
          <w:bCs/>
          <w:lang w:eastAsia="en-US" w:bidi="ar-SA"/>
        </w:rPr>
        <w:t xml:space="preserve">VISTO </w:t>
      </w:r>
      <w:r>
        <w:rPr>
          <w:rFonts w:ascii="Calibri" w:hAnsi="Calibri" w:cs="Calibri"/>
          <w:lang w:eastAsia="en-US" w:bidi="ar-SA"/>
        </w:rPr>
        <w:tab/>
        <w:t xml:space="preserve">il Regolamento (UE) 2016/679 del 27 aprile 2016 e il decreto legislativo 30 giugno 2003, n. 196, </w:t>
      </w:r>
      <w:r>
        <w:rPr>
          <w:rFonts w:ascii="Calibri" w:hAnsi="Calibri" w:cs="Calibri"/>
          <w:lang w:eastAsia="en-US" w:bidi="ar-SA"/>
        </w:rPr>
        <w:tab/>
        <w:t xml:space="preserve">recante il «Codice in materia di protezione dei dati personali»; </w:t>
      </w:r>
    </w:p>
    <w:p w:rsidR="002F5190" w:rsidRDefault="005005CA">
      <w:pPr>
        <w:jc w:val="both"/>
      </w:pPr>
      <w:r>
        <w:rPr>
          <w:rFonts w:ascii="Calibri" w:hAnsi="Calibri" w:cs="Calibri"/>
          <w:b/>
          <w:bCs/>
          <w:lang w:eastAsia="en-US" w:bidi="ar-SA"/>
        </w:rPr>
        <w:t>VISTO</w:t>
      </w:r>
      <w:r>
        <w:rPr>
          <w:rFonts w:ascii="Calibri" w:hAnsi="Calibri" w:cs="Calibri"/>
          <w:lang w:eastAsia="en-US" w:bidi="ar-SA"/>
        </w:rPr>
        <w:tab/>
        <w:t xml:space="preserve">il Decreto Interministeriale 28 agosto 2018, n. 129, recante «Istruzioni generali sulla gestione </w:t>
      </w:r>
      <w:r>
        <w:rPr>
          <w:rFonts w:ascii="Calibri" w:hAnsi="Calibri" w:cs="Calibri"/>
          <w:lang w:eastAsia="en-US" w:bidi="ar-SA"/>
        </w:rPr>
        <w:tab/>
        <w:t xml:space="preserve">amministrativo-contabile delle istituzioni scolastiche, ai sensi dell’articolo 1, comma 143, della </w:t>
      </w:r>
      <w:r>
        <w:rPr>
          <w:rFonts w:ascii="Calibri" w:hAnsi="Calibri" w:cs="Calibri"/>
          <w:lang w:eastAsia="en-US" w:bidi="ar-SA"/>
        </w:rPr>
        <w:tab/>
        <w:t xml:space="preserve">legge 13 luglio 2015, n. 107»; </w:t>
      </w:r>
    </w:p>
    <w:p w:rsidR="002F5190" w:rsidRDefault="005005CA">
      <w:pPr>
        <w:jc w:val="both"/>
      </w:pPr>
      <w:r>
        <w:rPr>
          <w:rFonts w:ascii="Calibri" w:hAnsi="Calibri" w:cs="Calibri"/>
          <w:b/>
          <w:bCs/>
          <w:lang w:eastAsia="en-US" w:bidi="ar-SA"/>
        </w:rPr>
        <w:t>TENUTO CONTO</w:t>
      </w:r>
      <w:r>
        <w:rPr>
          <w:rFonts w:ascii="Calibri" w:hAnsi="Calibri" w:cs="Calibri"/>
          <w:lang w:eastAsia="en-US" w:bidi="ar-SA"/>
        </w:rPr>
        <w:t xml:space="preserve"> delle funzioni e dei poteri del Dirigente Scolastico in materia negoziale, come definiti </w:t>
      </w:r>
      <w:r>
        <w:rPr>
          <w:rFonts w:ascii="Calibri" w:hAnsi="Calibri" w:cs="Calibri"/>
          <w:lang w:eastAsia="en-US" w:bidi="ar-SA"/>
        </w:rPr>
        <w:tab/>
        <w:t xml:space="preserve">dall'articolo 25, comma 2, del </w:t>
      </w:r>
      <w:proofErr w:type="spellStart"/>
      <w:r>
        <w:rPr>
          <w:rFonts w:ascii="Calibri" w:hAnsi="Calibri" w:cs="Calibri"/>
          <w:lang w:eastAsia="en-US" w:bidi="ar-SA"/>
        </w:rPr>
        <w:t>D.Lgs.</w:t>
      </w:r>
      <w:proofErr w:type="spellEnd"/>
      <w:r>
        <w:rPr>
          <w:rFonts w:ascii="Calibri" w:hAnsi="Calibri" w:cs="Calibri"/>
          <w:lang w:eastAsia="en-US" w:bidi="ar-SA"/>
        </w:rPr>
        <w:t xml:space="preserve"> n. 165/2001, dall’articolo 1, comma 78, della L. n. 107/2015 e </w:t>
      </w:r>
      <w:r>
        <w:rPr>
          <w:rFonts w:ascii="Calibri" w:hAnsi="Calibri" w:cs="Calibri"/>
          <w:lang w:eastAsia="en-US" w:bidi="ar-SA"/>
        </w:rPr>
        <w:tab/>
        <w:t xml:space="preserve">dagli articoli 3 e 44 del succitato D.I. n. 129/2018; </w:t>
      </w:r>
    </w:p>
    <w:p w:rsidR="002F5190" w:rsidRDefault="005005CA">
      <w:pPr>
        <w:jc w:val="both"/>
      </w:pPr>
      <w:r>
        <w:rPr>
          <w:rFonts w:ascii="Calibri" w:hAnsi="Calibri" w:cs="Calibri"/>
          <w:b/>
          <w:bCs/>
          <w:lang w:eastAsia="en-US" w:bidi="ar-SA"/>
        </w:rPr>
        <w:t>CONSIDERATO</w:t>
      </w:r>
      <w:r>
        <w:rPr>
          <w:rFonts w:ascii="Calibri" w:hAnsi="Calibri" w:cs="Calibri"/>
          <w:lang w:eastAsia="en-US" w:bidi="ar-SA"/>
        </w:rPr>
        <w:t xml:space="preserve"> in particolare l’Art. 4 c. 4 del D.I. 28 agosto 2018, n. 129 che recita “Con l'approvazione del </w:t>
      </w:r>
      <w:r>
        <w:rPr>
          <w:rFonts w:ascii="Calibri" w:hAnsi="Calibri" w:cs="Calibri"/>
          <w:lang w:eastAsia="en-US" w:bidi="ar-SA"/>
        </w:rPr>
        <w:tab/>
        <w:t xml:space="preserve">programma annuale si intendono autorizzati l'accertamento delle entrate e l'impegno delle spese </w:t>
      </w:r>
      <w:r>
        <w:rPr>
          <w:rFonts w:ascii="Calibri" w:hAnsi="Calibri" w:cs="Calibri"/>
          <w:lang w:eastAsia="en-US" w:bidi="ar-SA"/>
        </w:rPr>
        <w:tab/>
        <w:t xml:space="preserve">ivi previste”; </w:t>
      </w:r>
    </w:p>
    <w:p w:rsidR="002F5190" w:rsidRDefault="005005CA">
      <w:pPr>
        <w:jc w:val="both"/>
      </w:pPr>
      <w:r>
        <w:rPr>
          <w:rFonts w:ascii="Calibri" w:hAnsi="Calibri" w:cs="Calibri"/>
          <w:b/>
          <w:bCs/>
          <w:lang w:eastAsia="en-US" w:bidi="ar-SA"/>
        </w:rPr>
        <w:t>VISTO</w:t>
      </w:r>
      <w:r>
        <w:rPr>
          <w:rFonts w:ascii="Calibri" w:hAnsi="Calibri" w:cs="Calibri"/>
          <w:lang w:eastAsia="en-US" w:bidi="ar-SA"/>
        </w:rPr>
        <w:tab/>
        <w:t xml:space="preserve">il Regolamento interno per l’attività negoziale predisposto dal Dirigente Scolastico ai sensi </w:t>
      </w:r>
      <w:r>
        <w:rPr>
          <w:rFonts w:ascii="Calibri" w:hAnsi="Calibri" w:cs="Calibri"/>
          <w:lang w:eastAsia="en-US" w:bidi="ar-SA"/>
        </w:rPr>
        <w:tab/>
        <w:t>dell’Art. 45 c. 2 del D.I. 28 agosto 2018 n. 129</w:t>
      </w:r>
      <w:r>
        <w:rPr>
          <w:rFonts w:ascii="Calibri" w:hAnsi="Calibri" w:cs="Calibri"/>
          <w:color w:val="000000"/>
          <w:lang w:eastAsia="en-US" w:bidi="ar-SA"/>
        </w:rPr>
        <w:t xml:space="preserve">; </w:t>
      </w:r>
    </w:p>
    <w:p w:rsidR="002F5190" w:rsidRDefault="005005CA">
      <w:pPr>
        <w:jc w:val="both"/>
      </w:pPr>
      <w:r>
        <w:rPr>
          <w:rFonts w:ascii="Calibri" w:hAnsi="Calibri" w:cs="Calibri"/>
          <w:b/>
          <w:bCs/>
          <w:lang w:eastAsia="en-US" w:bidi="ar-SA"/>
        </w:rPr>
        <w:t xml:space="preserve">VISTO </w:t>
      </w:r>
      <w:r>
        <w:rPr>
          <w:rFonts w:ascii="Calibri" w:hAnsi="Calibri" w:cs="Calibri"/>
          <w:lang w:eastAsia="en-US" w:bidi="ar-SA"/>
        </w:rPr>
        <w:tab/>
        <w:t xml:space="preserve">il </w:t>
      </w:r>
      <w:proofErr w:type="spellStart"/>
      <w:r>
        <w:rPr>
          <w:rFonts w:ascii="Calibri" w:hAnsi="Calibri" w:cs="Calibri"/>
          <w:lang w:eastAsia="en-US" w:bidi="ar-SA"/>
        </w:rPr>
        <w:t>D.Lgs</w:t>
      </w:r>
      <w:proofErr w:type="spellEnd"/>
      <w:r>
        <w:rPr>
          <w:rFonts w:ascii="Calibri" w:hAnsi="Calibri" w:cs="Calibri"/>
          <w:lang w:eastAsia="en-US" w:bidi="ar-SA"/>
        </w:rPr>
        <w:t xml:space="preserve"> 50/2016 nella parte vigente fino al 31/12/2023 secondo quanto previsto dall’art.225 del </w:t>
      </w:r>
      <w:r>
        <w:rPr>
          <w:rFonts w:ascii="Calibri" w:hAnsi="Calibri" w:cs="Calibri"/>
          <w:lang w:eastAsia="en-US" w:bidi="ar-SA"/>
        </w:rPr>
        <w:tab/>
      </w:r>
      <w:proofErr w:type="spellStart"/>
      <w:r>
        <w:rPr>
          <w:rFonts w:ascii="Calibri" w:hAnsi="Calibri" w:cs="Calibri"/>
          <w:lang w:eastAsia="en-US" w:bidi="ar-SA"/>
        </w:rPr>
        <w:t>D.Lgs</w:t>
      </w:r>
      <w:proofErr w:type="spellEnd"/>
      <w:r>
        <w:rPr>
          <w:rFonts w:ascii="Calibri" w:hAnsi="Calibri" w:cs="Calibri"/>
          <w:lang w:eastAsia="en-US" w:bidi="ar-SA"/>
        </w:rPr>
        <w:t xml:space="preserve"> 36/2023 “Codice dei contratti pubblici”; </w:t>
      </w:r>
    </w:p>
    <w:p w:rsidR="002F5190" w:rsidRDefault="005005CA">
      <w:pPr>
        <w:pStyle w:val="LO-normal"/>
        <w:spacing w:after="120" w:line="240" w:lineRule="auto"/>
        <w:ind w:left="737" w:hanging="737"/>
        <w:jc w:val="both"/>
      </w:pPr>
      <w:r>
        <w:rPr>
          <w:rFonts w:ascii="Calibri" w:eastAsia="Calibri" w:hAnsi="Calibri" w:cs="Calibri"/>
          <w:b/>
          <w:bCs/>
          <w:color w:val="000000"/>
        </w:rPr>
        <w:lastRenderedPageBreak/>
        <w:t>VISTA</w:t>
      </w:r>
      <w:r>
        <w:rPr>
          <w:rFonts w:ascii="Calibri" w:eastAsia="Calibri" w:hAnsi="Calibri" w:cs="Calibri"/>
          <w:b/>
          <w:bCs/>
          <w:color w:val="000000"/>
        </w:rPr>
        <w:tab/>
      </w:r>
      <w:r>
        <w:rPr>
          <w:rFonts w:ascii="Calibri" w:eastAsia="Calibri" w:hAnsi="Calibri" w:cs="Calibri"/>
          <w:color w:val="000000"/>
        </w:rPr>
        <w:t xml:space="preserve">la delibera del Consiglio d’Istituto n. </w:t>
      </w:r>
      <w:r w:rsidR="001C4653">
        <w:rPr>
          <w:rFonts w:ascii="Calibri" w:eastAsia="Calibri" w:hAnsi="Calibri" w:cs="Calibri"/>
          <w:color w:val="000000"/>
        </w:rPr>
        <w:t>20</w:t>
      </w:r>
      <w:r>
        <w:rPr>
          <w:rFonts w:ascii="Calibri" w:eastAsia="Calibri" w:hAnsi="Calibri" w:cs="Calibri"/>
          <w:color w:val="000000"/>
        </w:rPr>
        <w:t xml:space="preserve"> del </w:t>
      </w:r>
      <w:r w:rsidR="001C4653">
        <w:rPr>
          <w:rFonts w:ascii="Calibri" w:eastAsia="Calibri" w:hAnsi="Calibri" w:cs="Calibri"/>
          <w:color w:val="000000"/>
        </w:rPr>
        <w:t>19</w:t>
      </w:r>
      <w:r>
        <w:rPr>
          <w:rFonts w:ascii="Calibri" w:eastAsia="Calibri" w:hAnsi="Calibri" w:cs="Calibri"/>
          <w:color w:val="000000"/>
        </w:rPr>
        <w:t>/12/202</w:t>
      </w:r>
      <w:r w:rsidR="001C4653">
        <w:rPr>
          <w:rFonts w:ascii="Calibri" w:eastAsia="Calibri" w:hAnsi="Calibri" w:cs="Calibri"/>
          <w:color w:val="000000"/>
        </w:rPr>
        <w:t>2</w:t>
      </w:r>
      <w:r>
        <w:rPr>
          <w:rFonts w:ascii="Calibri" w:eastAsia="Calibri" w:hAnsi="Calibri" w:cs="Calibri"/>
          <w:color w:val="000000"/>
        </w:rPr>
        <w:t xml:space="preserve"> e successive modificazioni e integrazioni con la quale è stato approvato il </w:t>
      </w:r>
      <w:proofErr w:type="spellStart"/>
      <w:r>
        <w:rPr>
          <w:rFonts w:ascii="Calibri" w:eastAsia="Calibri" w:hAnsi="Calibri" w:cs="Calibri"/>
          <w:color w:val="000000"/>
        </w:rPr>
        <w:t>P.T.O.F.</w:t>
      </w:r>
      <w:proofErr w:type="spellEnd"/>
      <w:r>
        <w:rPr>
          <w:rFonts w:ascii="Calibri" w:eastAsia="Calibri" w:hAnsi="Calibri" w:cs="Calibri"/>
          <w:color w:val="000000"/>
        </w:rPr>
        <w:t xml:space="preserve"> per gli anni scolastici 2023/2025</w:t>
      </w:r>
    </w:p>
    <w:p w:rsidR="002F5190" w:rsidRDefault="005005CA">
      <w:pPr>
        <w:pStyle w:val="LO-normal"/>
        <w:spacing w:after="120" w:line="240" w:lineRule="auto"/>
        <w:ind w:left="737" w:hanging="737"/>
        <w:jc w:val="both"/>
      </w:pPr>
      <w:r>
        <w:rPr>
          <w:rFonts w:ascii="Calibri" w:eastAsia="Calibri" w:hAnsi="Calibri" w:cs="Calibri"/>
          <w:b/>
          <w:bCs/>
          <w:color w:val="000000"/>
          <w:lang w:eastAsia="en-US" w:bidi="ar-SA"/>
        </w:rPr>
        <w:t>VISTA</w:t>
      </w:r>
      <w:r>
        <w:rPr>
          <w:rFonts w:ascii="Calibri" w:eastAsia="Calibri" w:hAnsi="Calibri" w:cs="Calibri"/>
          <w:color w:val="000000"/>
          <w:lang w:eastAsia="en-US" w:bidi="ar-SA"/>
        </w:rPr>
        <w:tab/>
        <w:t xml:space="preserve">la delibera del Consiglio d’Istituto n. </w:t>
      </w:r>
      <w:r w:rsidR="001C4653" w:rsidRPr="00E11012">
        <w:rPr>
          <w:rFonts w:ascii="Calibri" w:eastAsia="Calibri" w:hAnsi="Calibri" w:cs="Calibri"/>
          <w:color w:val="000000"/>
          <w:highlight w:val="yellow"/>
          <w:lang w:eastAsia="en-US" w:bidi="ar-SA"/>
        </w:rPr>
        <w:t>25</w:t>
      </w:r>
      <w:r w:rsidRPr="00E11012">
        <w:rPr>
          <w:rFonts w:ascii="Calibri" w:eastAsia="Calibri" w:hAnsi="Calibri" w:cs="Calibri"/>
          <w:color w:val="000000"/>
          <w:highlight w:val="yellow"/>
          <w:lang w:eastAsia="en-US" w:bidi="ar-SA"/>
        </w:rPr>
        <w:t xml:space="preserve"> del </w:t>
      </w:r>
      <w:r w:rsidR="001C4653" w:rsidRPr="00E11012">
        <w:rPr>
          <w:rFonts w:ascii="Calibri" w:eastAsia="Calibri" w:hAnsi="Calibri" w:cs="Calibri"/>
          <w:color w:val="000000"/>
          <w:highlight w:val="yellow"/>
          <w:lang w:eastAsia="en-US" w:bidi="ar-SA"/>
        </w:rPr>
        <w:t>0</w:t>
      </w:r>
      <w:r w:rsidRPr="00E11012">
        <w:rPr>
          <w:rFonts w:ascii="Calibri" w:eastAsia="Calibri" w:hAnsi="Calibri" w:cs="Calibri"/>
          <w:color w:val="000000"/>
          <w:highlight w:val="yellow"/>
          <w:lang w:eastAsia="en-US" w:bidi="ar-SA"/>
        </w:rPr>
        <w:t>6/0</w:t>
      </w:r>
      <w:r w:rsidR="001C4653" w:rsidRPr="00E11012">
        <w:rPr>
          <w:rFonts w:ascii="Calibri" w:eastAsia="Calibri" w:hAnsi="Calibri" w:cs="Calibri"/>
          <w:color w:val="000000"/>
          <w:highlight w:val="yellow"/>
          <w:lang w:eastAsia="en-US" w:bidi="ar-SA"/>
        </w:rPr>
        <w:t>2</w:t>
      </w:r>
      <w:r w:rsidRPr="00E11012">
        <w:rPr>
          <w:rFonts w:ascii="Calibri" w:eastAsia="Calibri" w:hAnsi="Calibri" w:cs="Calibri"/>
          <w:color w:val="000000"/>
          <w:highlight w:val="yellow"/>
          <w:lang w:eastAsia="en-US" w:bidi="ar-SA"/>
        </w:rPr>
        <w:t>/2023 e successive modificazioni e integrazioni con la quale è stato approvato il PROGRAMMA ANNUALE per l’anno scolastico 2023</w:t>
      </w:r>
    </w:p>
    <w:p w:rsidR="002F5190" w:rsidRDefault="005005CA">
      <w:pPr>
        <w:jc w:val="both"/>
      </w:pPr>
      <w:r>
        <w:rPr>
          <w:rFonts w:ascii="Calibri" w:hAnsi="Calibri" w:cs="Calibri"/>
          <w:b/>
          <w:bCs/>
          <w:lang w:eastAsia="en-US" w:bidi="ar-SA"/>
        </w:rPr>
        <w:t xml:space="preserve">VISTO </w:t>
      </w:r>
      <w:r>
        <w:rPr>
          <w:rFonts w:ascii="Calibri" w:hAnsi="Calibri" w:cs="Calibri"/>
          <w:lang w:eastAsia="en-US" w:bidi="ar-SA"/>
        </w:rPr>
        <w:tab/>
        <w:t xml:space="preserve">il </w:t>
      </w:r>
      <w:proofErr w:type="spellStart"/>
      <w:r>
        <w:rPr>
          <w:rFonts w:ascii="Calibri" w:hAnsi="Calibri" w:cs="Calibri"/>
          <w:lang w:eastAsia="en-US" w:bidi="ar-SA"/>
        </w:rPr>
        <w:t>D.Lgs</w:t>
      </w:r>
      <w:proofErr w:type="spellEnd"/>
      <w:r>
        <w:rPr>
          <w:rFonts w:ascii="Calibri" w:hAnsi="Calibri" w:cs="Calibri"/>
          <w:lang w:eastAsia="en-US" w:bidi="ar-SA"/>
        </w:rPr>
        <w:t xml:space="preserve"> 50/2016 nella parte vigente fino al 31/12/2023 secondo quanto previsto dall’art.225 del </w:t>
      </w:r>
      <w:r>
        <w:rPr>
          <w:rFonts w:ascii="Calibri" w:hAnsi="Calibri" w:cs="Calibri"/>
          <w:lang w:eastAsia="en-US" w:bidi="ar-SA"/>
        </w:rPr>
        <w:tab/>
      </w:r>
      <w:proofErr w:type="spellStart"/>
      <w:r>
        <w:rPr>
          <w:rFonts w:ascii="Calibri" w:hAnsi="Calibri" w:cs="Calibri"/>
          <w:lang w:eastAsia="en-US" w:bidi="ar-SA"/>
        </w:rPr>
        <w:t>D.Lgs</w:t>
      </w:r>
      <w:proofErr w:type="spellEnd"/>
      <w:r>
        <w:rPr>
          <w:rFonts w:ascii="Calibri" w:hAnsi="Calibri" w:cs="Calibri"/>
          <w:lang w:eastAsia="en-US" w:bidi="ar-SA"/>
        </w:rPr>
        <w:t xml:space="preserve"> 36/2023 “Codice dei contratti pubblici”; </w:t>
      </w:r>
    </w:p>
    <w:p w:rsidR="002F5190" w:rsidRDefault="005005CA">
      <w:pPr>
        <w:jc w:val="both"/>
      </w:pPr>
      <w:r>
        <w:rPr>
          <w:rFonts w:ascii="Calibri" w:hAnsi="Calibri" w:cs="Calibri"/>
          <w:b/>
          <w:bCs/>
          <w:lang w:eastAsia="en-US" w:bidi="ar-SA"/>
        </w:rPr>
        <w:t>VISTO</w:t>
      </w:r>
      <w:r>
        <w:rPr>
          <w:rFonts w:ascii="Calibri" w:hAnsi="Calibri" w:cs="Calibri"/>
          <w:lang w:eastAsia="en-US" w:bidi="ar-SA"/>
        </w:rPr>
        <w:tab/>
        <w:t xml:space="preserve">il </w:t>
      </w:r>
      <w:proofErr w:type="spellStart"/>
      <w:r>
        <w:rPr>
          <w:rFonts w:ascii="Calibri" w:hAnsi="Calibri" w:cs="Calibri"/>
          <w:lang w:eastAsia="en-US" w:bidi="ar-SA"/>
        </w:rPr>
        <w:t>D.Lgs.</w:t>
      </w:r>
      <w:proofErr w:type="spellEnd"/>
      <w:r>
        <w:rPr>
          <w:rFonts w:ascii="Calibri" w:hAnsi="Calibri" w:cs="Calibri"/>
          <w:lang w:eastAsia="en-US" w:bidi="ar-SA"/>
        </w:rPr>
        <w:t xml:space="preserve"> n.36/2023 recante “Codice dei contratti pubblici in attuazione dell'articolo 1 della legge </w:t>
      </w:r>
      <w:r>
        <w:rPr>
          <w:rFonts w:ascii="Calibri" w:hAnsi="Calibri" w:cs="Calibri"/>
          <w:lang w:eastAsia="en-US" w:bidi="ar-SA"/>
        </w:rPr>
        <w:tab/>
        <w:t xml:space="preserve">21 giugno 2022, n. 78, recante delega al Governo in materia di contratti pubblici; </w:t>
      </w:r>
    </w:p>
    <w:p w:rsidR="002F5190" w:rsidRDefault="005005CA" w:rsidP="00B742A9">
      <w:pPr>
        <w:ind w:left="709" w:hanging="709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VISTO</w:t>
      </w:r>
      <w:r>
        <w:rPr>
          <w:rFonts w:ascii="Calibri" w:hAnsi="Calibri"/>
        </w:rPr>
        <w:tab/>
        <w:t xml:space="preserve">l’art. 17 commi 1 e 2 del </w:t>
      </w:r>
      <w:proofErr w:type="spellStart"/>
      <w:r>
        <w:rPr>
          <w:rFonts w:ascii="Calibri" w:hAnsi="Calibri"/>
        </w:rPr>
        <w:t>D.Lgs.</w:t>
      </w:r>
      <w:proofErr w:type="spellEnd"/>
      <w:r>
        <w:rPr>
          <w:rFonts w:ascii="Calibri" w:hAnsi="Calibri"/>
        </w:rPr>
        <w:t xml:space="preserve"> n. 36/2023 - c.1) secondo il quale “Prima dell’avvio delle </w:t>
      </w:r>
      <w:r>
        <w:rPr>
          <w:rFonts w:ascii="Calibri" w:hAnsi="Calibri"/>
        </w:rPr>
        <w:tab/>
        <w:t xml:space="preserve">procedure di affidamento dei contratti pubblici le stazioni appaltanti e gli enti concedenti, con </w:t>
      </w:r>
      <w:r>
        <w:rPr>
          <w:rFonts w:ascii="Calibri" w:hAnsi="Calibri"/>
        </w:rPr>
        <w:tab/>
        <w:t xml:space="preserve">apposito atto, adottano la decisione di contrarre individuando gli elementi essenziali del contratto </w:t>
      </w:r>
      <w:r>
        <w:rPr>
          <w:rFonts w:ascii="Calibri" w:hAnsi="Calibri"/>
        </w:rPr>
        <w:tab/>
        <w:t xml:space="preserve">e i criteri di selezione degli operatori economici e delle offerte. c.2) In caso di affidamento diretto, </w:t>
      </w:r>
      <w:r>
        <w:rPr>
          <w:rFonts w:ascii="Calibri" w:hAnsi="Calibri"/>
        </w:rPr>
        <w:tab/>
        <w:t xml:space="preserve">l’atto di cui al comma 1 individua l’oggetto, l’importo e il contraente, unitamente alle ragioni della </w:t>
      </w:r>
      <w:r>
        <w:rPr>
          <w:rFonts w:ascii="Calibri" w:hAnsi="Calibri"/>
        </w:rPr>
        <w:tab/>
        <w:t>sua scelta, ai requisiti di carattere generale e, se necessari, a</w:t>
      </w:r>
      <w:r w:rsidR="00B742A9">
        <w:rPr>
          <w:rFonts w:ascii="Calibri" w:hAnsi="Calibri"/>
        </w:rPr>
        <w:t xml:space="preserve"> quelli inerenti alla capacità </w:t>
      </w:r>
      <w:r>
        <w:rPr>
          <w:rFonts w:ascii="Calibri" w:hAnsi="Calibri"/>
        </w:rPr>
        <w:t>economico-finanziaria e tecnico</w:t>
      </w:r>
      <w:r w:rsidR="00586CDE">
        <w:rPr>
          <w:rFonts w:ascii="Calibri" w:hAnsi="Calibri"/>
        </w:rPr>
        <w:t>-</w:t>
      </w:r>
      <w:r>
        <w:rPr>
          <w:rFonts w:ascii="Calibri" w:hAnsi="Calibri"/>
        </w:rPr>
        <w:t xml:space="preserve">professionale.”; </w:t>
      </w:r>
    </w:p>
    <w:p w:rsidR="002F5190" w:rsidRDefault="005005CA">
      <w:pPr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VISTO </w:t>
      </w:r>
      <w:r>
        <w:rPr>
          <w:rFonts w:ascii="Calibri" w:hAnsi="Calibri"/>
        </w:rPr>
        <w:tab/>
        <w:t xml:space="preserve">che l’art. 50 del d.lgs. 36/2023, con riferimento all’affidamento delle prestazioni di importo </w:t>
      </w:r>
      <w:r>
        <w:rPr>
          <w:rFonts w:ascii="Calibri" w:hAnsi="Calibri"/>
        </w:rPr>
        <w:tab/>
        <w:t xml:space="preserve">inferiore alle soglie di cui all’art. 14 dello stesso decreto, dispone che le stazioni appaltanti </w:t>
      </w:r>
      <w:r>
        <w:rPr>
          <w:rFonts w:ascii="Calibri" w:hAnsi="Calibri"/>
        </w:rPr>
        <w:tab/>
        <w:t xml:space="preserve">procedono, tra le altre, con le seguenti modalità: a) affidamento diretto per lavori di importo </w:t>
      </w:r>
      <w:r>
        <w:rPr>
          <w:rFonts w:ascii="Calibri" w:hAnsi="Calibri"/>
        </w:rPr>
        <w:tab/>
        <w:t xml:space="preserve">inferiore a 150.000 euro, anche senza consultazione di più operatori economici, assicurando che </w:t>
      </w:r>
      <w:r>
        <w:rPr>
          <w:rFonts w:ascii="Calibri" w:hAnsi="Calibri"/>
        </w:rPr>
        <w:tab/>
        <w:t xml:space="preserve">siano scelti soggetti in possesso di documentate esperienze pregresse idonee all’esecuzione delle </w:t>
      </w:r>
      <w:r>
        <w:rPr>
          <w:rFonts w:ascii="Calibri" w:hAnsi="Calibri"/>
        </w:rPr>
        <w:tab/>
        <w:t xml:space="preserve">prestazioni contrattuali anche individuati tra gli iscritti in elenchi o albi istituiti dalla stazione </w:t>
      </w:r>
      <w:r>
        <w:rPr>
          <w:rFonts w:ascii="Calibri" w:hAnsi="Calibri"/>
        </w:rPr>
        <w:tab/>
        <w:t xml:space="preserve">appaltante; b) affidamento diretto dei servizi e forniture, ivi compresi i servizi di ingegneria e </w:t>
      </w:r>
      <w:r>
        <w:rPr>
          <w:rFonts w:ascii="Calibri" w:hAnsi="Calibri"/>
        </w:rPr>
        <w:tab/>
        <w:t xml:space="preserve">architettura e l’attività di progettazione, di importo inferiore a 140.000 euro, anche senza </w:t>
      </w:r>
      <w:r>
        <w:rPr>
          <w:rFonts w:ascii="Calibri" w:hAnsi="Calibri"/>
        </w:rPr>
        <w:tab/>
        <w:t xml:space="preserve">consultazione di più operatori economici, assicurando che siano scelti soggetti in possesso di </w:t>
      </w:r>
      <w:r>
        <w:rPr>
          <w:rFonts w:ascii="Calibri" w:hAnsi="Calibri"/>
        </w:rPr>
        <w:tab/>
        <w:t xml:space="preserve">documentate esperienze pregresse idonee all’esecuzione delle prestazioni contrattuali, anche </w:t>
      </w:r>
      <w:r>
        <w:rPr>
          <w:rFonts w:ascii="Calibri" w:hAnsi="Calibri"/>
        </w:rPr>
        <w:tab/>
        <w:t xml:space="preserve">individuati tra gli iscritti in elenchi o albi istituiti dalla stazione appaltante; </w:t>
      </w:r>
    </w:p>
    <w:p w:rsidR="002F5190" w:rsidRDefault="005005CA">
      <w:pPr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VISTO </w:t>
      </w:r>
      <w:r>
        <w:rPr>
          <w:rFonts w:ascii="Calibri" w:hAnsi="Calibri"/>
        </w:rPr>
        <w:tab/>
        <w:t xml:space="preserve">l’Allegato I.1 al Decreto Legislativo 36/2023 il quale definisce, all’articolo 3, comma 1, lettera d), </w:t>
      </w:r>
      <w:r>
        <w:rPr>
          <w:rFonts w:ascii="Calibri" w:hAnsi="Calibri"/>
        </w:rPr>
        <w:tab/>
        <w:t xml:space="preserve">l’affidamento diretto come “l’affidamento del contratto senza una procedura di gara, nel quale, </w:t>
      </w:r>
      <w:r>
        <w:rPr>
          <w:rFonts w:ascii="Calibri" w:hAnsi="Calibri"/>
        </w:rPr>
        <w:tab/>
        <w:t xml:space="preserve">anche nel caso di previo interpello di più operatori economici, la scelta è operata </w:t>
      </w:r>
      <w:r>
        <w:rPr>
          <w:rFonts w:ascii="Calibri" w:hAnsi="Calibri"/>
        </w:rPr>
        <w:tab/>
        <w:t xml:space="preserve">discrezionalmente dalla stazione appaltante o dall’ente concedente, nel rispetto dei criteri </w:t>
      </w:r>
      <w:r>
        <w:rPr>
          <w:rFonts w:ascii="Calibri" w:hAnsi="Calibri"/>
        </w:rPr>
        <w:tab/>
        <w:t xml:space="preserve">qualitativi e quantitativi di cui all’articolo 50, comma 1 lettere a) e b), del codice e dei requisiti </w:t>
      </w:r>
      <w:r>
        <w:rPr>
          <w:rFonts w:ascii="Calibri" w:hAnsi="Calibri"/>
        </w:rPr>
        <w:tab/>
        <w:t xml:space="preserve">generali o speciali previsti dal medesimo codice”; </w:t>
      </w:r>
    </w:p>
    <w:p w:rsidR="002F5190" w:rsidRDefault="005005CA">
      <w:pPr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CONSIDERATO </w:t>
      </w:r>
      <w:r>
        <w:rPr>
          <w:rFonts w:ascii="Calibri" w:hAnsi="Calibri"/>
        </w:rPr>
        <w:t xml:space="preserve">ai sensi dell’art. 58 del d.lgs. 36/2023, che l’appalto, peraltro già accessibile dato l’importo </w:t>
      </w:r>
      <w:r>
        <w:rPr>
          <w:rFonts w:ascii="Calibri" w:hAnsi="Calibri"/>
        </w:rPr>
        <w:tab/>
        <w:t xml:space="preserve">non rilevante, non è ulteriormente suddivisibile in lotti in quanto ciò comporterebbe una </w:t>
      </w:r>
      <w:r>
        <w:rPr>
          <w:rFonts w:ascii="Calibri" w:hAnsi="Calibri"/>
        </w:rPr>
        <w:tab/>
        <w:t xml:space="preserve">notevole dilatazione dei tempi e duplicazione di attività amministrativa con evidente violazione </w:t>
      </w:r>
      <w:r>
        <w:rPr>
          <w:rFonts w:ascii="Calibri" w:hAnsi="Calibri"/>
        </w:rPr>
        <w:tab/>
        <w:t xml:space="preserve">del principio del risultato di cui all’art. 1 del </w:t>
      </w:r>
      <w:proofErr w:type="spellStart"/>
      <w:r>
        <w:rPr>
          <w:rFonts w:ascii="Calibri" w:hAnsi="Calibri"/>
        </w:rPr>
        <w:t>D.Lgs.</w:t>
      </w:r>
      <w:proofErr w:type="spellEnd"/>
      <w:r>
        <w:rPr>
          <w:rFonts w:ascii="Calibri" w:hAnsi="Calibri"/>
        </w:rPr>
        <w:t xml:space="preserve"> n. 36/2023; </w:t>
      </w:r>
    </w:p>
    <w:p w:rsidR="002F5190" w:rsidRDefault="005005CA">
      <w:pPr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VISTO</w:t>
      </w:r>
      <w:r>
        <w:rPr>
          <w:rFonts w:ascii="Calibri" w:hAnsi="Calibri"/>
        </w:rPr>
        <w:tab/>
        <w:t xml:space="preserve">l’art. 45, comma 2, lett. a), del D.I. 129/2018, il quale prevede che «Al Consiglio d’Istituto </w:t>
      </w:r>
      <w:r>
        <w:rPr>
          <w:rFonts w:ascii="Calibri" w:hAnsi="Calibri"/>
        </w:rPr>
        <w:tab/>
        <w:t xml:space="preserve">spettano le deliberazioni relative alla determinazione, nei limiti stabiliti dalla normativa vigente in </w:t>
      </w:r>
      <w:r>
        <w:rPr>
          <w:rFonts w:ascii="Calibri" w:hAnsi="Calibri"/>
        </w:rPr>
        <w:tab/>
        <w:t xml:space="preserve">attività negoziali: a) affidamenti di lavori, servizi e forniture, secondo quanto disposto dal decreto </w:t>
      </w:r>
      <w:r>
        <w:rPr>
          <w:rFonts w:ascii="Calibri" w:hAnsi="Calibri"/>
        </w:rPr>
        <w:tab/>
        <w:t xml:space="preserve">legislativo 18 aprile 2016, n. 50 e dalle relative previsioni di attuazione, di importo superiore a </w:t>
      </w:r>
      <w:r>
        <w:rPr>
          <w:rFonts w:ascii="Calibri" w:hAnsi="Calibri"/>
        </w:rPr>
        <w:tab/>
        <w:t xml:space="preserve">10.000,00 euro»; </w:t>
      </w:r>
    </w:p>
    <w:p w:rsidR="002F5190" w:rsidRDefault="005005CA">
      <w:pPr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VISTO </w:t>
      </w:r>
      <w:r>
        <w:rPr>
          <w:rFonts w:ascii="Calibri" w:hAnsi="Calibri"/>
        </w:rPr>
        <w:tab/>
        <w:t xml:space="preserve">l’art. 1, comma 449, della L. 27 dicembre 2006, n. 296, come modificato dall’art. 1, comma 495 </w:t>
      </w:r>
      <w:r>
        <w:rPr>
          <w:rFonts w:ascii="Calibri" w:hAnsi="Calibri"/>
        </w:rPr>
        <w:tab/>
        <w:t xml:space="preserve">della L. n. 28 dicembre 2015, n. 208, il quale prevede che tutte le amministrazioni statali centrali e </w:t>
      </w:r>
      <w:r>
        <w:rPr>
          <w:rFonts w:ascii="Calibri" w:hAnsi="Calibri"/>
        </w:rPr>
        <w:tab/>
        <w:t xml:space="preserve">periferiche, ivi comprese le scuole di ogni ordine e grado, sono tenute ad approvvigionarsi </w:t>
      </w:r>
      <w:r>
        <w:rPr>
          <w:rFonts w:ascii="Calibri" w:hAnsi="Calibri"/>
        </w:rPr>
        <w:tab/>
        <w:t xml:space="preserve">utilizzando le convenzioni stipulate da </w:t>
      </w:r>
      <w:proofErr w:type="spellStart"/>
      <w:r>
        <w:rPr>
          <w:rFonts w:ascii="Calibri" w:hAnsi="Calibri"/>
        </w:rPr>
        <w:t>Consip</w:t>
      </w:r>
      <w:proofErr w:type="spellEnd"/>
      <w:r>
        <w:rPr>
          <w:rFonts w:ascii="Calibri" w:hAnsi="Calibri"/>
        </w:rPr>
        <w:t xml:space="preserve"> S.p.A.; </w:t>
      </w:r>
    </w:p>
    <w:p w:rsidR="002F5190" w:rsidRDefault="005005CA">
      <w:pPr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VISTO </w:t>
      </w:r>
      <w:r>
        <w:rPr>
          <w:rFonts w:ascii="Calibri" w:hAnsi="Calibri"/>
        </w:rPr>
        <w:tab/>
        <w:t xml:space="preserve">l’art. 1, comma 583, della L. 27 dicembre 2019, n. 160, ai sensi del quale, fermo restando quanto </w:t>
      </w:r>
      <w:r>
        <w:rPr>
          <w:rFonts w:ascii="Calibri" w:hAnsi="Calibri"/>
        </w:rPr>
        <w:tab/>
        <w:t xml:space="preserve">previsto dal succitato art. 1, commi 449 e 450, della L. 296/2006, le amministrazioni statali </w:t>
      </w:r>
      <w:r>
        <w:rPr>
          <w:rFonts w:ascii="Calibri" w:hAnsi="Calibri"/>
        </w:rPr>
        <w:tab/>
        <w:t xml:space="preserve">centrali e periferiche, ivi compresi gli istituti e le scuole di ogni ordine e grado, sono tenute ad </w:t>
      </w:r>
      <w:r>
        <w:rPr>
          <w:rFonts w:ascii="Calibri" w:hAnsi="Calibri"/>
        </w:rPr>
        <w:tab/>
        <w:t xml:space="preserve">approvvigionarsi attraverso gli accordi quadro stipulati da </w:t>
      </w:r>
      <w:proofErr w:type="spellStart"/>
      <w:r>
        <w:rPr>
          <w:rFonts w:ascii="Calibri" w:hAnsi="Calibri"/>
        </w:rPr>
        <w:t>Consip</w:t>
      </w:r>
      <w:proofErr w:type="spellEnd"/>
      <w:r>
        <w:rPr>
          <w:rFonts w:ascii="Calibri" w:hAnsi="Calibri"/>
        </w:rPr>
        <w:t xml:space="preserve"> S.p.A. o il Sistema Dinamico di </w:t>
      </w:r>
      <w:r>
        <w:rPr>
          <w:rFonts w:ascii="Calibri" w:hAnsi="Calibri"/>
        </w:rPr>
        <w:tab/>
        <w:t xml:space="preserve">Acquisizione (SDAPA) realizzato e gestito da </w:t>
      </w:r>
      <w:proofErr w:type="spellStart"/>
      <w:r>
        <w:rPr>
          <w:rFonts w:ascii="Calibri" w:hAnsi="Calibri"/>
        </w:rPr>
        <w:t>Consip</w:t>
      </w:r>
      <w:proofErr w:type="spellEnd"/>
      <w:r>
        <w:rPr>
          <w:rFonts w:ascii="Calibri" w:hAnsi="Calibri"/>
        </w:rPr>
        <w:t xml:space="preserve"> S.p.A.; </w:t>
      </w:r>
    </w:p>
    <w:p w:rsidR="002F5190" w:rsidRDefault="005005CA">
      <w:pPr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lastRenderedPageBreak/>
        <w:t>VISTA</w:t>
      </w:r>
      <w:r>
        <w:rPr>
          <w:rFonts w:ascii="Calibri" w:hAnsi="Calibri"/>
        </w:rPr>
        <w:tab/>
        <w:t xml:space="preserve">la L. n. 208/2015, che, all'art. 1, comma 512, per la categoria merceologica relativa ai servizi e ai </w:t>
      </w:r>
      <w:r>
        <w:rPr>
          <w:rFonts w:ascii="Calibri" w:hAnsi="Calibri"/>
        </w:rPr>
        <w:tab/>
        <w:t xml:space="preserve">beni informatici ha previsto che, fermi restando gli obblighi di acquisizione centralizzata previsti </w:t>
      </w:r>
      <w:r>
        <w:rPr>
          <w:rFonts w:ascii="Calibri" w:hAnsi="Calibri"/>
        </w:rPr>
        <w:tab/>
        <w:t xml:space="preserve">per i beni e servizi dalla normativa vigente, sussiste l’obbligo di approvvigionarsi esclusivamente </w:t>
      </w:r>
      <w:r>
        <w:rPr>
          <w:rFonts w:ascii="Calibri" w:hAnsi="Calibri"/>
        </w:rPr>
        <w:tab/>
        <w:t xml:space="preserve">tramite gli strumenti di acquisto e di negoziazione messi a disposizione da </w:t>
      </w:r>
      <w:proofErr w:type="spellStart"/>
      <w:r>
        <w:rPr>
          <w:rFonts w:ascii="Calibri" w:hAnsi="Calibri"/>
        </w:rPr>
        <w:t>Consip</w:t>
      </w:r>
      <w:proofErr w:type="spellEnd"/>
      <w:r>
        <w:rPr>
          <w:rFonts w:ascii="Calibri" w:hAnsi="Calibri"/>
        </w:rPr>
        <w:t xml:space="preserve"> S.p.A. </w:t>
      </w:r>
      <w:r>
        <w:rPr>
          <w:rFonts w:ascii="Calibri" w:hAnsi="Calibri"/>
        </w:rPr>
        <w:tab/>
        <w:t xml:space="preserve">(Convenzioni quadro, Accordi quadro, </w:t>
      </w:r>
      <w:proofErr w:type="spellStart"/>
      <w:r>
        <w:rPr>
          <w:rFonts w:ascii="Calibri" w:hAnsi="Calibri"/>
        </w:rPr>
        <w:t>Me.PA.</w:t>
      </w:r>
      <w:proofErr w:type="spellEnd"/>
      <w:r>
        <w:rPr>
          <w:rFonts w:ascii="Calibri" w:hAnsi="Calibri"/>
        </w:rPr>
        <w:t xml:space="preserve">, Sistema Dinamico di Acquisizione); </w:t>
      </w:r>
    </w:p>
    <w:p w:rsidR="002F5190" w:rsidRDefault="005005CA">
      <w:pPr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CONSIDERATO</w:t>
      </w:r>
      <w:r>
        <w:rPr>
          <w:rFonts w:ascii="Calibri" w:hAnsi="Calibri"/>
        </w:rPr>
        <w:t xml:space="preserve"> che la categoria merceologica in oggetto non rientra in quelle previste (beni informatici e </w:t>
      </w:r>
      <w:r>
        <w:rPr>
          <w:rFonts w:ascii="Calibri" w:hAnsi="Calibri"/>
        </w:rPr>
        <w:tab/>
        <w:t xml:space="preserve">connettività) dalla legge 28 dicembre 2015 n. 208 (Legge di stabilità anno 2016); </w:t>
      </w:r>
    </w:p>
    <w:p w:rsidR="002F5190" w:rsidRDefault="005005CA">
      <w:pPr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VISTO </w:t>
      </w:r>
      <w:r>
        <w:rPr>
          <w:rFonts w:ascii="Calibri" w:hAnsi="Calibri"/>
        </w:rPr>
        <w:tab/>
        <w:t xml:space="preserve">la legge 208/2015 all’art. 1 comma 516 che stabilisce l’obbligo di comunicazione ad ANAC e ad </w:t>
      </w:r>
      <w:r>
        <w:rPr>
          <w:rFonts w:ascii="Calibri" w:hAnsi="Calibri"/>
        </w:rPr>
        <w:tab/>
        <w:t xml:space="preserve">AGID esclusivamente laddove si acquistino beni informatici al di fuori delle centrali di </w:t>
      </w:r>
      <w:r>
        <w:rPr>
          <w:rFonts w:ascii="Calibri" w:hAnsi="Calibri"/>
        </w:rPr>
        <w:tab/>
        <w:t xml:space="preserve">committenza; </w:t>
      </w:r>
    </w:p>
    <w:p w:rsidR="002F5190" w:rsidRDefault="005005CA">
      <w:pPr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VISTO</w:t>
      </w:r>
      <w:r>
        <w:rPr>
          <w:rFonts w:ascii="Calibri" w:hAnsi="Calibri"/>
        </w:rPr>
        <w:tab/>
        <w:t xml:space="preserve">quanto previsto dall'art. 1 commi da 494 a 517 della L. n. 208/2015 in materia di acquisti nella </w:t>
      </w:r>
      <w:r>
        <w:rPr>
          <w:rFonts w:ascii="Calibri" w:hAnsi="Calibri"/>
        </w:rPr>
        <w:tab/>
        <w:t xml:space="preserve">pubblica Amministrazione; </w:t>
      </w:r>
    </w:p>
    <w:p w:rsidR="002F5190" w:rsidRDefault="005005CA">
      <w:pPr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CONSIDERATO</w:t>
      </w:r>
      <w:r>
        <w:rPr>
          <w:rFonts w:ascii="Calibri" w:hAnsi="Calibri"/>
        </w:rPr>
        <w:t xml:space="preserve"> che la fornitura non può essere acquisita mediante il ricorso alle Convenzioni CONSIP in </w:t>
      </w:r>
      <w:r>
        <w:rPr>
          <w:rFonts w:ascii="Calibri" w:hAnsi="Calibri"/>
        </w:rPr>
        <w:tab/>
        <w:t xml:space="preserve">quanto non ci sono convenzioni attive che soddisfino in pieno le necessità della scuola in merito </w:t>
      </w:r>
      <w:r>
        <w:rPr>
          <w:rFonts w:ascii="Calibri" w:hAnsi="Calibri"/>
        </w:rPr>
        <w:tab/>
        <w:t xml:space="preserve">al materiale da acquistare e/o con le caratteristiche di interesse della scuola, tenuto conto della </w:t>
      </w:r>
      <w:r>
        <w:rPr>
          <w:rFonts w:ascii="Calibri" w:hAnsi="Calibri"/>
        </w:rPr>
        <w:tab/>
        <w:t xml:space="preserve">quantità e della qualità dei materiali richiesti, dei tempi di consegna e che pertanto è possibile </w:t>
      </w:r>
      <w:r>
        <w:rPr>
          <w:rFonts w:ascii="Calibri" w:hAnsi="Calibri"/>
        </w:rPr>
        <w:tab/>
        <w:t xml:space="preserve">procedere in modo autonomo; </w:t>
      </w:r>
    </w:p>
    <w:p w:rsidR="002F5190" w:rsidRDefault="005005CA">
      <w:pPr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RILEVATO</w:t>
      </w:r>
      <w:r>
        <w:rPr>
          <w:rFonts w:ascii="Calibri" w:hAnsi="Calibri"/>
        </w:rPr>
        <w:t xml:space="preserve"> che, ai sensi dell’art.26, comma 3, della legge 488/1999, le amministrazioni pubbliche che non </w:t>
      </w:r>
      <w:r>
        <w:rPr>
          <w:rFonts w:ascii="Calibri" w:hAnsi="Calibri"/>
        </w:rPr>
        <w:tab/>
        <w:t xml:space="preserve">abbiano aderito alle convenzioni </w:t>
      </w:r>
      <w:proofErr w:type="spellStart"/>
      <w:r>
        <w:rPr>
          <w:rFonts w:ascii="Calibri" w:hAnsi="Calibri"/>
        </w:rPr>
        <w:t>Consip</w:t>
      </w:r>
      <w:proofErr w:type="spellEnd"/>
      <w:r>
        <w:rPr>
          <w:rFonts w:ascii="Calibri" w:hAnsi="Calibri"/>
        </w:rPr>
        <w:t xml:space="preserve"> di cui al comma 1 dell’articolo citato, ed intendano </w:t>
      </w:r>
      <w:r>
        <w:rPr>
          <w:rFonts w:ascii="Calibri" w:hAnsi="Calibri"/>
        </w:rPr>
        <w:tab/>
        <w:t xml:space="preserve">espletare autonome procedure di gara per l’acquisto di beni/servizi comparabili con quelli </w:t>
      </w:r>
      <w:r>
        <w:rPr>
          <w:rFonts w:ascii="Calibri" w:hAnsi="Calibri"/>
        </w:rPr>
        <w:tab/>
        <w:t xml:space="preserve">oggetto delle predette convenzioni, sono tenute ad utilizzarne i relativi parametri di prezzo e </w:t>
      </w:r>
      <w:r>
        <w:rPr>
          <w:rFonts w:ascii="Calibri" w:hAnsi="Calibri"/>
        </w:rPr>
        <w:tab/>
        <w:t xml:space="preserve">qualità; </w:t>
      </w:r>
    </w:p>
    <w:p w:rsidR="002F5190" w:rsidRDefault="005005CA">
      <w:pPr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DATO ATTO</w:t>
      </w:r>
      <w:r>
        <w:rPr>
          <w:rFonts w:ascii="Calibri" w:hAnsi="Calibri"/>
        </w:rPr>
        <w:t xml:space="preserve"> che, nell’ambito degli Accordi Quadro stipulati da </w:t>
      </w:r>
      <w:proofErr w:type="spellStart"/>
      <w:r>
        <w:rPr>
          <w:rFonts w:ascii="Calibri" w:hAnsi="Calibri"/>
        </w:rPr>
        <w:t>Consip</w:t>
      </w:r>
      <w:proofErr w:type="spellEnd"/>
      <w:r>
        <w:rPr>
          <w:rFonts w:ascii="Calibri" w:hAnsi="Calibri"/>
        </w:rPr>
        <w:t xml:space="preserve"> S.p.A. e dello SDAPA realizzato e </w:t>
      </w:r>
      <w:r>
        <w:rPr>
          <w:rFonts w:ascii="Calibri" w:hAnsi="Calibri"/>
        </w:rPr>
        <w:tab/>
        <w:t xml:space="preserve">gestito da </w:t>
      </w:r>
      <w:proofErr w:type="spellStart"/>
      <w:r>
        <w:rPr>
          <w:rFonts w:ascii="Calibri" w:hAnsi="Calibri"/>
        </w:rPr>
        <w:t>Consip</w:t>
      </w:r>
      <w:proofErr w:type="spellEnd"/>
      <w:r>
        <w:rPr>
          <w:rFonts w:ascii="Calibri" w:hAnsi="Calibri"/>
        </w:rPr>
        <w:t xml:space="preserve"> S.p.A., non risultano attive iniziative aventi ad oggetto interventi comparabili </w:t>
      </w:r>
      <w:r>
        <w:rPr>
          <w:rFonts w:ascii="Calibri" w:hAnsi="Calibri"/>
        </w:rPr>
        <w:tab/>
        <w:t xml:space="preserve">con quelli da affidare con la presente procedura; </w:t>
      </w:r>
    </w:p>
    <w:p w:rsidR="002F5190" w:rsidRDefault="005005CA">
      <w:pPr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VISTA</w:t>
      </w:r>
      <w:r>
        <w:rPr>
          <w:rFonts w:ascii="Calibri" w:hAnsi="Calibri"/>
        </w:rPr>
        <w:tab/>
        <w:t xml:space="preserve">la tabella “OBBLIGHI E FACOLTA” pubblicata dalla stessa </w:t>
      </w:r>
      <w:proofErr w:type="spellStart"/>
      <w:r>
        <w:rPr>
          <w:rFonts w:ascii="Calibri" w:hAnsi="Calibri"/>
        </w:rPr>
        <w:t>Consip</w:t>
      </w:r>
      <w:proofErr w:type="spellEnd"/>
      <w:r>
        <w:rPr>
          <w:rFonts w:ascii="Calibri" w:hAnsi="Calibri"/>
        </w:rPr>
        <w:t xml:space="preserve"> che determina, ESCLUSIVAMENTE </w:t>
      </w:r>
      <w:r>
        <w:rPr>
          <w:rFonts w:ascii="Calibri" w:hAnsi="Calibri"/>
        </w:rPr>
        <w:tab/>
        <w:t xml:space="preserve">per l’acquisto dei beni informatici e di connettività al di sotto del valore della soglia comunitaria, </w:t>
      </w:r>
      <w:r>
        <w:rPr>
          <w:rFonts w:ascii="Calibri" w:hAnsi="Calibri"/>
        </w:rPr>
        <w:tab/>
        <w:t xml:space="preserve">l’obbligo di acquistare in </w:t>
      </w:r>
      <w:proofErr w:type="spellStart"/>
      <w:r>
        <w:rPr>
          <w:rFonts w:ascii="Calibri" w:hAnsi="Calibri"/>
        </w:rPr>
        <w:t>Consip</w:t>
      </w:r>
      <w:proofErr w:type="spellEnd"/>
      <w:r>
        <w:rPr>
          <w:rFonts w:ascii="Calibri" w:hAnsi="Calibri"/>
        </w:rPr>
        <w:t xml:space="preserve">; </w:t>
      </w:r>
    </w:p>
    <w:p w:rsidR="002F5190" w:rsidRDefault="005005CA">
      <w:pPr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VISTO </w:t>
      </w:r>
      <w:r>
        <w:rPr>
          <w:rFonts w:ascii="Calibri" w:hAnsi="Calibri"/>
        </w:rPr>
        <w:tab/>
        <w:t xml:space="preserve">l'art. 15 del </w:t>
      </w:r>
      <w:proofErr w:type="spellStart"/>
      <w:r>
        <w:rPr>
          <w:rFonts w:ascii="Calibri" w:hAnsi="Calibri"/>
        </w:rPr>
        <w:t>D.lgs</w:t>
      </w:r>
      <w:proofErr w:type="spellEnd"/>
      <w:r>
        <w:rPr>
          <w:rFonts w:ascii="Calibri" w:hAnsi="Calibri"/>
        </w:rPr>
        <w:t xml:space="preserve"> 36/2023, secondo il quale “Nel primo atto di avvio dell’intervento pubblico da </w:t>
      </w:r>
      <w:r>
        <w:rPr>
          <w:rFonts w:ascii="Calibri" w:hAnsi="Calibri"/>
        </w:rPr>
        <w:tab/>
        <w:t xml:space="preserve">realizzare mediante un contratto le stazioni appaltanti e gli enti concedenti nominano </w:t>
      </w:r>
      <w:r>
        <w:rPr>
          <w:rFonts w:ascii="Calibri" w:hAnsi="Calibri"/>
        </w:rPr>
        <w:tab/>
        <w:t xml:space="preserve">nell’interesse proprio o di altre amministrazioni un responsabile unico del progetto (RUP) per le </w:t>
      </w:r>
      <w:r>
        <w:rPr>
          <w:rFonts w:ascii="Calibri" w:hAnsi="Calibri"/>
        </w:rPr>
        <w:tab/>
        <w:t xml:space="preserve">fasi di programmazione, progettazione, affidamento e per l’esecuzione di ciascuna procedura </w:t>
      </w:r>
      <w:r>
        <w:rPr>
          <w:rFonts w:ascii="Calibri" w:hAnsi="Calibri"/>
        </w:rPr>
        <w:tab/>
        <w:t xml:space="preserve">soggetta al codice.”; </w:t>
      </w:r>
    </w:p>
    <w:p w:rsidR="002F5190" w:rsidRDefault="005005CA">
      <w:pPr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VISTO </w:t>
      </w:r>
      <w:r>
        <w:rPr>
          <w:rFonts w:ascii="Calibri" w:hAnsi="Calibri"/>
        </w:rPr>
        <w:tab/>
        <w:t xml:space="preserve">l'art. 15, comma 2, del </w:t>
      </w:r>
      <w:proofErr w:type="spellStart"/>
      <w:r>
        <w:rPr>
          <w:rFonts w:ascii="Calibri" w:hAnsi="Calibri"/>
        </w:rPr>
        <w:t>D.Lgs.</w:t>
      </w:r>
      <w:proofErr w:type="spellEnd"/>
      <w:r>
        <w:rPr>
          <w:rFonts w:ascii="Calibri" w:hAnsi="Calibri"/>
        </w:rPr>
        <w:t xml:space="preserve"> 36/2023, il quale prevede che «Le stazioni appaltanti e gli enti </w:t>
      </w:r>
      <w:r>
        <w:rPr>
          <w:rFonts w:ascii="Calibri" w:hAnsi="Calibri"/>
        </w:rPr>
        <w:tab/>
        <w:t xml:space="preserve">concedenti nominano il RUP tra i dipendenti assunti anche a tempo determinato della stazione </w:t>
      </w:r>
      <w:r>
        <w:rPr>
          <w:rFonts w:ascii="Calibri" w:hAnsi="Calibri"/>
        </w:rPr>
        <w:tab/>
        <w:t xml:space="preserve">appaltante o dell’ente concedente, preferibilmente in servizio presso l’unità organizzativa titolare </w:t>
      </w:r>
      <w:r>
        <w:rPr>
          <w:rFonts w:ascii="Calibri" w:hAnsi="Calibri"/>
        </w:rPr>
        <w:tab/>
        <w:t xml:space="preserve">del potere di spesa, in possesso dei requisiti di cui all’allegato I.2 e di competenze professionali </w:t>
      </w:r>
      <w:r>
        <w:rPr>
          <w:rFonts w:ascii="Calibri" w:hAnsi="Calibri"/>
        </w:rPr>
        <w:tab/>
        <w:t xml:space="preserve">adeguate in relazione ai compiti al medesimo affidati, nel rispetto dell’inquadramento </w:t>
      </w:r>
      <w:r>
        <w:rPr>
          <w:rFonts w:ascii="Calibri" w:hAnsi="Calibri"/>
        </w:rPr>
        <w:tab/>
        <w:t xml:space="preserve">contrattuale e delle relative mansioni»; </w:t>
      </w:r>
    </w:p>
    <w:p w:rsidR="002F5190" w:rsidRDefault="005005CA">
      <w:pPr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VISTO</w:t>
      </w:r>
      <w:r>
        <w:rPr>
          <w:rFonts w:ascii="Calibri" w:hAnsi="Calibri"/>
        </w:rPr>
        <w:tab/>
        <w:t xml:space="preserve"> l'art. 16, commi 1, 2, 3, e 4 del </w:t>
      </w:r>
      <w:proofErr w:type="spellStart"/>
      <w:r>
        <w:rPr>
          <w:rFonts w:ascii="Calibri" w:hAnsi="Calibri"/>
        </w:rPr>
        <w:t>D.Lgs.</w:t>
      </w:r>
      <w:proofErr w:type="spellEnd"/>
      <w:r>
        <w:rPr>
          <w:rFonts w:ascii="Calibri" w:hAnsi="Calibri"/>
        </w:rPr>
        <w:t xml:space="preserve"> 36/2023 relativamente al “Conflitto di interessi”, riferito </w:t>
      </w:r>
      <w:r>
        <w:rPr>
          <w:rFonts w:ascii="Calibri" w:hAnsi="Calibri"/>
        </w:rPr>
        <w:tab/>
        <w:t xml:space="preserve">alla figura del RUP; </w:t>
      </w:r>
    </w:p>
    <w:p w:rsidR="002F5190" w:rsidRDefault="005005CA" w:rsidP="00C12133">
      <w:pPr>
        <w:ind w:left="709" w:hanging="709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RITENUTO</w:t>
      </w:r>
      <w:r>
        <w:rPr>
          <w:rFonts w:ascii="Calibri" w:hAnsi="Calibri"/>
        </w:rPr>
        <w:t xml:space="preserve"> che </w:t>
      </w:r>
      <w:r w:rsidR="00C12133">
        <w:rPr>
          <w:rFonts w:ascii="Calibri" w:hAnsi="Calibri"/>
        </w:rPr>
        <w:t>la</w:t>
      </w:r>
      <w:r>
        <w:rPr>
          <w:rFonts w:ascii="Calibri" w:hAnsi="Calibri"/>
        </w:rPr>
        <w:t xml:space="preserve"> Dott.</w:t>
      </w:r>
      <w:r w:rsidR="00C12133">
        <w:rPr>
          <w:rFonts w:ascii="Calibri" w:hAnsi="Calibri"/>
        </w:rPr>
        <w:t>ssa</w:t>
      </w:r>
      <w:r>
        <w:rPr>
          <w:rFonts w:ascii="Calibri" w:hAnsi="Calibri"/>
        </w:rPr>
        <w:t xml:space="preserve"> </w:t>
      </w:r>
      <w:r w:rsidR="00C12133">
        <w:rPr>
          <w:rFonts w:ascii="Calibri" w:hAnsi="Calibri"/>
        </w:rPr>
        <w:t xml:space="preserve">Antonella </w:t>
      </w:r>
      <w:proofErr w:type="spellStart"/>
      <w:r w:rsidR="00C12133">
        <w:rPr>
          <w:rFonts w:ascii="Calibri" w:hAnsi="Calibri"/>
        </w:rPr>
        <w:t>Cattani</w:t>
      </w:r>
      <w:proofErr w:type="spellEnd"/>
      <w:r>
        <w:rPr>
          <w:rFonts w:ascii="Calibri" w:hAnsi="Calibri"/>
        </w:rPr>
        <w:t>, Dirigente Scolastico dell’I.C. “</w:t>
      </w:r>
      <w:r w:rsidR="00C12133">
        <w:rPr>
          <w:rFonts w:ascii="Calibri" w:hAnsi="Calibri"/>
        </w:rPr>
        <w:t xml:space="preserve">L. </w:t>
      </w:r>
      <w:proofErr w:type="spellStart"/>
      <w:r w:rsidR="00C12133">
        <w:rPr>
          <w:rFonts w:ascii="Calibri" w:hAnsi="Calibri"/>
        </w:rPr>
        <w:t>Spallanzani</w:t>
      </w:r>
      <w:proofErr w:type="spellEnd"/>
      <w:r w:rsidR="00C12133">
        <w:rPr>
          <w:rFonts w:ascii="Calibri" w:hAnsi="Calibri"/>
        </w:rPr>
        <w:t xml:space="preserve">”, </w:t>
      </w:r>
      <w:r>
        <w:rPr>
          <w:rFonts w:ascii="Calibri" w:hAnsi="Calibri"/>
        </w:rPr>
        <w:t xml:space="preserve">risulta </w:t>
      </w:r>
      <w:r w:rsidR="00C12133">
        <w:rPr>
          <w:rFonts w:ascii="Calibri" w:hAnsi="Calibri"/>
        </w:rPr>
        <w:t xml:space="preserve">                      </w:t>
      </w:r>
      <w:r>
        <w:rPr>
          <w:rFonts w:ascii="Calibri" w:hAnsi="Calibri"/>
        </w:rPr>
        <w:t xml:space="preserve">pienamente idoneo a ricoprire l’incarico di RUP per l’affidamento in oggetto, in quanto </w:t>
      </w:r>
      <w:r>
        <w:rPr>
          <w:rFonts w:ascii="Calibri" w:hAnsi="Calibri"/>
        </w:rPr>
        <w:tab/>
        <w:t xml:space="preserve">soddisfa i requisiti richiesti ai sensi dell’art. 15 del </w:t>
      </w:r>
      <w:proofErr w:type="spellStart"/>
      <w:r>
        <w:rPr>
          <w:rFonts w:ascii="Calibri" w:hAnsi="Calibri"/>
        </w:rPr>
        <w:t>Dlgs</w:t>
      </w:r>
      <w:proofErr w:type="spellEnd"/>
      <w:r>
        <w:rPr>
          <w:rFonts w:ascii="Calibri" w:hAnsi="Calibri"/>
        </w:rPr>
        <w:t xml:space="preserve"> n.36/2023; </w:t>
      </w:r>
    </w:p>
    <w:p w:rsidR="002F5190" w:rsidRDefault="005005CA">
      <w:pPr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TENUTO CONTO </w:t>
      </w:r>
      <w:r>
        <w:rPr>
          <w:rFonts w:ascii="Calibri" w:hAnsi="Calibri"/>
        </w:rPr>
        <w:t xml:space="preserve">che, nella fattispecie, il RUP rivestirà anche le funzioni di Direttore dell’Esecuzione, ai </w:t>
      </w:r>
      <w:r>
        <w:rPr>
          <w:rFonts w:ascii="Calibri" w:hAnsi="Calibri"/>
        </w:rPr>
        <w:tab/>
        <w:t xml:space="preserve">sensi dell’art. 114 del </w:t>
      </w:r>
      <w:proofErr w:type="spellStart"/>
      <w:r>
        <w:rPr>
          <w:rFonts w:ascii="Calibri" w:hAnsi="Calibri"/>
        </w:rPr>
        <w:t>D.lgs</w:t>
      </w:r>
      <w:proofErr w:type="spellEnd"/>
      <w:r>
        <w:rPr>
          <w:rFonts w:ascii="Calibri" w:hAnsi="Calibri"/>
        </w:rPr>
        <w:t xml:space="preserve"> 36/2023; </w:t>
      </w:r>
    </w:p>
    <w:p w:rsidR="002F5190" w:rsidRDefault="005005CA">
      <w:pPr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TENUTO CONTO </w:t>
      </w:r>
      <w:r>
        <w:rPr>
          <w:rFonts w:ascii="Calibri" w:hAnsi="Calibri"/>
        </w:rPr>
        <w:t xml:space="preserve">che, nei confronti del RUP individuato non sussistono le condizioni ostative previste dalla </w:t>
      </w:r>
      <w:r>
        <w:rPr>
          <w:rFonts w:ascii="Calibri" w:hAnsi="Calibri"/>
        </w:rPr>
        <w:tab/>
        <w:t xml:space="preserve">normativa vigente; </w:t>
      </w:r>
    </w:p>
    <w:p w:rsidR="00596764" w:rsidRDefault="00596764" w:rsidP="00596764">
      <w:pPr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DATO ATTO</w:t>
      </w:r>
      <w:r>
        <w:rPr>
          <w:rFonts w:ascii="Calibri" w:hAnsi="Calibri"/>
        </w:rPr>
        <w:t xml:space="preserve"> della necessità di procedere urgentemente all’acquisto del servizio in oggetto; </w:t>
      </w:r>
    </w:p>
    <w:p w:rsidR="00E11012" w:rsidRDefault="00596764" w:rsidP="00596764">
      <w:pPr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lastRenderedPageBreak/>
        <w:t>CONSIDERATO</w:t>
      </w:r>
      <w:r>
        <w:rPr>
          <w:rFonts w:ascii="Calibri" w:hAnsi="Calibri"/>
        </w:rPr>
        <w:t xml:space="preserve"> che il fine pubblico è quello di consentire agli alunni di </w:t>
      </w:r>
      <w:r w:rsidR="00E11012">
        <w:rPr>
          <w:rFonts w:ascii="Calibri" w:hAnsi="Calibri"/>
        </w:rPr>
        <w:t xml:space="preserve">partecipare allo spettacolo teatrale “Vivere ancora” </w:t>
      </w:r>
      <w:r>
        <w:rPr>
          <w:rFonts w:ascii="Calibri" w:hAnsi="Calibri"/>
        </w:rPr>
        <w:t xml:space="preserve"> </w:t>
      </w:r>
      <w:r w:rsidR="00E11012">
        <w:rPr>
          <w:rFonts w:ascii="Calibri" w:hAnsi="Calibri"/>
        </w:rPr>
        <w:t xml:space="preserve">in scena presso il Teatro Ariosto di Reggio Emilia, </w:t>
      </w:r>
      <w:r w:rsidR="00E11012" w:rsidRPr="00E11012">
        <w:rPr>
          <w:rFonts w:ascii="Calibri" w:hAnsi="Calibri"/>
        </w:rPr>
        <w:t xml:space="preserve">Corso Benedetto </w:t>
      </w:r>
      <w:proofErr w:type="spellStart"/>
      <w:r w:rsidR="00E11012" w:rsidRPr="00E11012">
        <w:rPr>
          <w:rFonts w:ascii="Calibri" w:hAnsi="Calibri"/>
        </w:rPr>
        <w:t>Cairoli</w:t>
      </w:r>
      <w:proofErr w:type="spellEnd"/>
      <w:r w:rsidR="00E11012" w:rsidRPr="00E11012">
        <w:rPr>
          <w:rFonts w:ascii="Calibri" w:hAnsi="Calibri"/>
        </w:rPr>
        <w:t>, 1, 42121 Reggio Emilia RE</w:t>
      </w:r>
      <w:r w:rsidR="00E11012">
        <w:rPr>
          <w:rFonts w:ascii="Calibri" w:hAnsi="Calibri"/>
        </w:rPr>
        <w:t xml:space="preserve">, </w:t>
      </w:r>
      <w:r>
        <w:rPr>
          <w:rFonts w:ascii="Calibri" w:hAnsi="Calibri"/>
        </w:rPr>
        <w:t xml:space="preserve">in raccordo con la </w:t>
      </w:r>
      <w:r>
        <w:rPr>
          <w:rFonts w:ascii="Calibri" w:hAnsi="Calibri"/>
        </w:rPr>
        <w:tab/>
        <w:t>programmazione di classe</w:t>
      </w:r>
      <w:r w:rsidR="00E11012">
        <w:rPr>
          <w:rFonts w:ascii="Calibri" w:hAnsi="Calibri"/>
        </w:rPr>
        <w:t>;</w:t>
      </w:r>
    </w:p>
    <w:p w:rsidR="00596764" w:rsidRDefault="00596764" w:rsidP="00596764">
      <w:pPr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RILEVATA</w:t>
      </w:r>
      <w:r>
        <w:rPr>
          <w:rFonts w:ascii="Calibri" w:hAnsi="Calibri"/>
        </w:rPr>
        <w:t xml:space="preserve"> l’esigenza di avviare, in relazione all’importo finanziario, la procedura per l’acquisti dei beni </w:t>
      </w:r>
      <w:r>
        <w:rPr>
          <w:rFonts w:ascii="Calibri" w:hAnsi="Calibri"/>
        </w:rPr>
        <w:tab/>
        <w:t xml:space="preserve">oggetto della presente decisione a contrarre utilizzando la procedura di affidamento diretto ex </w:t>
      </w:r>
      <w:r>
        <w:rPr>
          <w:rFonts w:ascii="Calibri" w:hAnsi="Calibri"/>
        </w:rPr>
        <w:tab/>
        <w:t xml:space="preserve">art. 50 comma 1, </w:t>
      </w:r>
      <w:proofErr w:type="spellStart"/>
      <w:r>
        <w:rPr>
          <w:rFonts w:ascii="Calibri" w:hAnsi="Calibri"/>
        </w:rPr>
        <w:t>lett</w:t>
      </w:r>
      <w:proofErr w:type="spellEnd"/>
      <w:r>
        <w:rPr>
          <w:rFonts w:ascii="Calibri" w:hAnsi="Calibri"/>
        </w:rPr>
        <w:t xml:space="preserve"> b) del D.lgs. n. 36 del 2023, nel rispetto dei principi generali sanciti dagli artt. </w:t>
      </w:r>
      <w:r>
        <w:rPr>
          <w:rFonts w:ascii="Calibri" w:hAnsi="Calibri"/>
        </w:rPr>
        <w:tab/>
        <w:t xml:space="preserve">1-12 nonché di quelli afferenti precipuamente al sistema degli affidamenti diretti e sotto-soglia di </w:t>
      </w:r>
      <w:r>
        <w:rPr>
          <w:rFonts w:ascii="Calibri" w:hAnsi="Calibri"/>
        </w:rPr>
        <w:tab/>
        <w:t xml:space="preserve">importo inferiore a 140.000,00, anche senza consultazione di più operatori economici, </w:t>
      </w:r>
      <w:r>
        <w:rPr>
          <w:rFonts w:ascii="Calibri" w:hAnsi="Calibri"/>
        </w:rPr>
        <w:tab/>
        <w:t xml:space="preserve">assicurando che siano scelti soggetti in possesso di documentate esperienze pregresse idonee </w:t>
      </w:r>
      <w:r>
        <w:rPr>
          <w:rFonts w:ascii="Calibri" w:hAnsi="Calibri"/>
        </w:rPr>
        <w:tab/>
        <w:t xml:space="preserve">all’esecuzione delle prestazioni contrattuali, anche individuati tra gli iscritti in elenchi o albi </w:t>
      </w:r>
      <w:r>
        <w:rPr>
          <w:rFonts w:ascii="Calibri" w:hAnsi="Calibri"/>
        </w:rPr>
        <w:tab/>
        <w:t xml:space="preserve">istituiti dalla stazione appaltante; </w:t>
      </w:r>
    </w:p>
    <w:p w:rsidR="00596764" w:rsidRDefault="00596764" w:rsidP="00596764">
      <w:pPr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PRESO ATTO</w:t>
      </w:r>
      <w:r>
        <w:rPr>
          <w:rFonts w:ascii="Calibri" w:hAnsi="Calibri"/>
        </w:rPr>
        <w:t xml:space="preserve"> ai sensi dell’art. 3, comma 9 lett. d) dell’Allegato I.1 al codice dei contratti, si intende per </w:t>
      </w:r>
      <w:r>
        <w:rPr>
          <w:rFonts w:ascii="Calibri" w:hAnsi="Calibri"/>
        </w:rPr>
        <w:tab/>
      </w:r>
      <w:r w:rsidRPr="00E11012">
        <w:rPr>
          <w:rFonts w:ascii="Calibri" w:hAnsi="Calibri"/>
          <w:highlight w:val="yellow"/>
        </w:rPr>
        <w:t>«affidamento diretto»,</w:t>
      </w:r>
      <w:r>
        <w:rPr>
          <w:rFonts w:ascii="Calibri" w:hAnsi="Calibri"/>
        </w:rPr>
        <w:t xml:space="preserve"> l’affidamento del contratto senza una procedura di gara, nel quale, anche </w:t>
      </w:r>
      <w:r>
        <w:rPr>
          <w:rFonts w:ascii="Calibri" w:hAnsi="Calibri"/>
        </w:rPr>
        <w:tab/>
        <w:t xml:space="preserve">nel caso di previo interpello di più operatori economici, la scelta è operata discrezionalmente </w:t>
      </w:r>
      <w:r>
        <w:rPr>
          <w:rFonts w:ascii="Calibri" w:hAnsi="Calibri"/>
        </w:rPr>
        <w:tab/>
        <w:t xml:space="preserve">dalla stazione appaltante, nel rispetto dei criteri qualitativi e quantitativi di cui all’articolo 50, </w:t>
      </w:r>
      <w:r>
        <w:rPr>
          <w:rFonts w:ascii="Calibri" w:hAnsi="Calibri"/>
        </w:rPr>
        <w:tab/>
        <w:t xml:space="preserve">comma 1lettere a) e b), del codice e dei requisiti generali o speciali previsti dal medesimo codice; </w:t>
      </w:r>
    </w:p>
    <w:p w:rsidR="00596764" w:rsidRDefault="00596764" w:rsidP="00596764">
      <w:pPr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VISTA </w:t>
      </w:r>
      <w:r>
        <w:rPr>
          <w:rFonts w:ascii="Calibri" w:hAnsi="Calibri"/>
        </w:rPr>
        <w:tab/>
        <w:t xml:space="preserve">la richiesta dell’ uscita didattica  da parte dei docenti referenti assunta agli atti con </w:t>
      </w:r>
      <w:r>
        <w:rPr>
          <w:rFonts w:ascii="Calibri" w:hAnsi="Calibri"/>
        </w:rPr>
        <w:tab/>
        <w:t xml:space="preserve">protocollo n. </w:t>
      </w:r>
      <w:r w:rsidR="0073674F" w:rsidRPr="0073674F">
        <w:rPr>
          <w:rFonts w:ascii="Calibri" w:hAnsi="Calibri"/>
        </w:rPr>
        <w:t>0000676</w:t>
      </w:r>
      <w:r>
        <w:rPr>
          <w:rFonts w:ascii="Calibri" w:hAnsi="Calibri"/>
          <w:color w:val="000000"/>
        </w:rPr>
        <w:t>-IV6</w:t>
      </w:r>
      <w:r>
        <w:rPr>
          <w:rFonts w:ascii="Calibri" w:hAnsi="Calibri"/>
        </w:rPr>
        <w:t xml:space="preserve"> del </w:t>
      </w:r>
      <w:r w:rsidR="0073674F">
        <w:rPr>
          <w:rFonts w:ascii="Calibri" w:hAnsi="Calibri"/>
          <w:color w:val="000000"/>
        </w:rPr>
        <w:t>19</w:t>
      </w:r>
      <w:r>
        <w:rPr>
          <w:rFonts w:ascii="Calibri" w:hAnsi="Calibri"/>
          <w:color w:val="000000"/>
        </w:rPr>
        <w:t>/</w:t>
      </w:r>
      <w:r w:rsidR="0073674F">
        <w:rPr>
          <w:rFonts w:ascii="Calibri" w:hAnsi="Calibri"/>
          <w:color w:val="000000"/>
        </w:rPr>
        <w:t>01</w:t>
      </w:r>
      <w:r>
        <w:rPr>
          <w:rFonts w:ascii="Calibri" w:hAnsi="Calibri"/>
        </w:rPr>
        <w:t>/202</w:t>
      </w:r>
      <w:r w:rsidR="0073674F">
        <w:rPr>
          <w:rFonts w:ascii="Calibri" w:hAnsi="Calibri"/>
        </w:rPr>
        <w:t>4</w:t>
      </w:r>
      <w:r>
        <w:rPr>
          <w:rFonts w:ascii="Calibri" w:hAnsi="Calibri"/>
        </w:rPr>
        <w:t xml:space="preserve">; </w:t>
      </w:r>
    </w:p>
    <w:p w:rsidR="00596764" w:rsidRDefault="00596764" w:rsidP="00596764">
      <w:pPr>
        <w:jc w:val="both"/>
      </w:pPr>
      <w:r>
        <w:rPr>
          <w:rFonts w:ascii="Calibri" w:hAnsi="Calibri"/>
          <w:b/>
          <w:bCs/>
        </w:rPr>
        <w:t>CONSIDERATO</w:t>
      </w:r>
      <w:r>
        <w:rPr>
          <w:rFonts w:ascii="Calibri" w:hAnsi="Calibri"/>
        </w:rPr>
        <w:t xml:space="preserve"> che gli oneri di sicurezza per l’eliminazione dei rischi da interferenza, non soggetti a </w:t>
      </w:r>
      <w:r>
        <w:rPr>
          <w:rFonts w:ascii="Calibri" w:hAnsi="Calibri"/>
        </w:rPr>
        <w:tab/>
        <w:t xml:space="preserve">ribasso, sono pari a 0,00 € (euro zero,00), trattandosi di mera fornitura di materiale; </w:t>
      </w:r>
    </w:p>
    <w:p w:rsidR="00596764" w:rsidRDefault="00596764" w:rsidP="00596764">
      <w:pPr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VISTO</w:t>
      </w:r>
      <w:r>
        <w:rPr>
          <w:rFonts w:ascii="Calibri" w:hAnsi="Calibri"/>
        </w:rPr>
        <w:t xml:space="preserve"> l’art. 49 comma 6 del </w:t>
      </w:r>
      <w:proofErr w:type="spellStart"/>
      <w:r>
        <w:rPr>
          <w:rFonts w:ascii="Calibri" w:hAnsi="Calibri"/>
        </w:rPr>
        <w:t>D.Lgs</w:t>
      </w:r>
      <w:proofErr w:type="spellEnd"/>
      <w:r>
        <w:rPr>
          <w:rFonts w:ascii="Calibri" w:hAnsi="Calibri"/>
        </w:rPr>
        <w:t xml:space="preserve"> 36/2023 che consente di derogare al principio di rotazione per </w:t>
      </w:r>
      <w:r>
        <w:rPr>
          <w:rFonts w:ascii="Calibri" w:hAnsi="Calibri"/>
        </w:rPr>
        <w:tab/>
        <w:t xml:space="preserve">affidamenti diretti di importo inferiore a 5.000,00 euro; </w:t>
      </w:r>
    </w:p>
    <w:p w:rsidR="00596764" w:rsidRDefault="00596764" w:rsidP="00596764">
      <w:pPr>
        <w:jc w:val="both"/>
      </w:pPr>
      <w:r>
        <w:rPr>
          <w:rFonts w:ascii="Calibri" w:hAnsi="Calibri"/>
          <w:b/>
          <w:bCs/>
        </w:rPr>
        <w:t>CONSIDERATO</w:t>
      </w:r>
      <w:r>
        <w:rPr>
          <w:rFonts w:ascii="Calibri" w:hAnsi="Calibri"/>
        </w:rPr>
        <w:t xml:space="preserve"> infine, che l’</w:t>
      </w:r>
      <w:r w:rsidRPr="0073674F">
        <w:rPr>
          <w:rFonts w:ascii="Calibri" w:hAnsi="Calibri"/>
          <w:highlight w:val="yellow"/>
        </w:rPr>
        <w:t>affidamento</w:t>
      </w:r>
      <w:r>
        <w:rPr>
          <w:rFonts w:ascii="Calibri" w:hAnsi="Calibri"/>
        </w:rPr>
        <w:t xml:space="preserve"> in parola si connota come acquisizione di modesto importo, non </w:t>
      </w:r>
      <w:r>
        <w:rPr>
          <w:rFonts w:ascii="Calibri" w:hAnsi="Calibri"/>
        </w:rPr>
        <w:tab/>
        <w:t xml:space="preserve">rilevante rispetto alle dinamiche concorrenziali del settore di riferimento; </w:t>
      </w:r>
    </w:p>
    <w:p w:rsidR="00596764" w:rsidRDefault="00596764" w:rsidP="002C33B0">
      <w:pPr>
        <w:jc w:val="both"/>
      </w:pPr>
      <w:r w:rsidRPr="00EF7F8F">
        <w:rPr>
          <w:rFonts w:ascii="Calibri" w:hAnsi="Calibri"/>
          <w:b/>
          <w:bCs/>
        </w:rPr>
        <w:t>CONSIDERATO</w:t>
      </w:r>
      <w:r w:rsidRPr="00EF7F8F">
        <w:rPr>
          <w:rFonts w:ascii="Calibri" w:hAnsi="Calibri"/>
        </w:rPr>
        <w:t xml:space="preserve"> che rispetto ai parametri di qualità/disponibilità/economicità e condizioni generali </w:t>
      </w:r>
      <w:r w:rsidRPr="00EF7F8F">
        <w:rPr>
          <w:rFonts w:ascii="Calibri" w:hAnsi="Calibri"/>
        </w:rPr>
        <w:tab/>
        <w:t xml:space="preserve">contrattuali richieste l'offerta del </w:t>
      </w:r>
      <w:r w:rsidR="0073674F">
        <w:rPr>
          <w:rFonts w:ascii="Calibri" w:hAnsi="Calibri" w:cs="Calibri"/>
          <w:color w:val="000000"/>
          <w:lang w:eastAsia="en-US" w:bidi="ar-SA"/>
        </w:rPr>
        <w:t>Museo Ariosto di Reggio Emilia r</w:t>
      </w:r>
      <w:r w:rsidRPr="00EF7F8F">
        <w:rPr>
          <w:rFonts w:ascii="Calibri" w:hAnsi="Calibri"/>
        </w:rPr>
        <w:t xml:space="preserve">isulta essere corrispondente </w:t>
      </w:r>
      <w:r w:rsidR="002C33B0">
        <w:rPr>
          <w:rFonts w:ascii="Calibri" w:hAnsi="Calibri"/>
        </w:rPr>
        <w:t xml:space="preserve"> </w:t>
      </w:r>
      <w:r w:rsidRPr="00EF7F8F">
        <w:rPr>
          <w:rFonts w:ascii="Calibri" w:hAnsi="Calibri"/>
        </w:rPr>
        <w:t xml:space="preserve">alle necessità dell'Istituzione Scolastica, in quanto </w:t>
      </w:r>
      <w:r w:rsidRPr="00EF7F8F">
        <w:rPr>
          <w:rFonts w:ascii="Calibri" w:hAnsi="Calibri"/>
        </w:rPr>
        <w:tab/>
        <w:t xml:space="preserve">ritenuta un’offerta vantaggiosa e rispondente all’interesse pubblico che la stazione appaltante </w:t>
      </w:r>
      <w:r w:rsidRPr="00EF7F8F">
        <w:rPr>
          <w:rFonts w:ascii="Calibri" w:hAnsi="Calibri"/>
        </w:rPr>
        <w:tab/>
        <w:t xml:space="preserve">deve soddisfare e per la congruità del prezzo in rapporto alla quantità e alla qualità della fornitura </w:t>
      </w:r>
      <w:r w:rsidRPr="00EF7F8F">
        <w:rPr>
          <w:rFonts w:ascii="Calibri" w:hAnsi="Calibri"/>
        </w:rPr>
        <w:tab/>
        <w:t xml:space="preserve">richiesta e l’operatore economico risulta in possesso di documentate esperienze pregresse </w:t>
      </w:r>
      <w:r w:rsidRPr="00EF7F8F">
        <w:rPr>
          <w:rFonts w:ascii="Calibri" w:hAnsi="Calibri"/>
        </w:rPr>
        <w:tab/>
        <w:t>idonee all’esecuzione delle prestazioni contrattuali;</w:t>
      </w:r>
      <w:r>
        <w:rPr>
          <w:rFonts w:ascii="Calibri" w:hAnsi="Calibri"/>
        </w:rPr>
        <w:t xml:space="preserve"> </w:t>
      </w:r>
    </w:p>
    <w:p w:rsidR="002C33B0" w:rsidRDefault="00596764" w:rsidP="002C33B0">
      <w:pPr>
        <w:ind w:left="709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DATO ATTO</w:t>
      </w:r>
      <w:r>
        <w:rPr>
          <w:rFonts w:ascii="Calibri" w:hAnsi="Calibri"/>
        </w:rPr>
        <w:t xml:space="preserve"> pertanto che dall’esito dell’istruttoria - ritenuta adeguata e sufficiente in relazione al </w:t>
      </w:r>
      <w:r>
        <w:rPr>
          <w:rFonts w:ascii="Calibri" w:hAnsi="Calibri"/>
        </w:rPr>
        <w:tab/>
        <w:t xml:space="preserve">principio del risultato di cui all’art.1 del </w:t>
      </w:r>
      <w:proofErr w:type="spellStart"/>
      <w:r>
        <w:rPr>
          <w:rFonts w:ascii="Calibri" w:hAnsi="Calibri"/>
        </w:rPr>
        <w:t>D.Lgs.</w:t>
      </w:r>
      <w:proofErr w:type="spellEnd"/>
      <w:r>
        <w:rPr>
          <w:rFonts w:ascii="Calibri" w:hAnsi="Calibri"/>
        </w:rPr>
        <w:t xml:space="preserve"> n.36/2023 – la Stazione Appaltante reputa </w:t>
      </w:r>
      <w:r>
        <w:rPr>
          <w:rFonts w:ascii="Calibri" w:hAnsi="Calibri"/>
        </w:rPr>
        <w:tab/>
        <w:t xml:space="preserve">opportuno individuare quale </w:t>
      </w:r>
      <w:r w:rsidRPr="002C33B0">
        <w:rPr>
          <w:rFonts w:ascii="Calibri" w:hAnsi="Calibri"/>
          <w:highlight w:val="yellow"/>
        </w:rPr>
        <w:t>soggetto affidatario</w:t>
      </w:r>
      <w:r>
        <w:rPr>
          <w:rFonts w:ascii="Calibri" w:hAnsi="Calibri"/>
        </w:rPr>
        <w:t xml:space="preserve"> il seguente operatore economico: </w:t>
      </w:r>
      <w:r w:rsidR="002C33B0">
        <w:rPr>
          <w:rFonts w:ascii="Calibri" w:hAnsi="Calibri" w:cs="Calibri"/>
          <w:color w:val="000000"/>
          <w:lang w:eastAsia="en-US" w:bidi="ar-SA"/>
        </w:rPr>
        <w:t xml:space="preserve">Teatro Ariosto di Reggio Emilia, </w:t>
      </w:r>
      <w:r w:rsidR="002C33B0" w:rsidRPr="00C7248D">
        <w:rPr>
          <w:rFonts w:ascii="Calibri" w:hAnsi="Calibri" w:cs="Calibri"/>
          <w:color w:val="000000"/>
          <w:lang w:eastAsia="en-US" w:bidi="ar-SA"/>
        </w:rPr>
        <w:t xml:space="preserve">Corso Benedetto </w:t>
      </w:r>
      <w:proofErr w:type="spellStart"/>
      <w:r w:rsidR="002C33B0" w:rsidRPr="00C7248D">
        <w:rPr>
          <w:rFonts w:ascii="Calibri" w:hAnsi="Calibri" w:cs="Calibri"/>
          <w:color w:val="000000"/>
          <w:lang w:eastAsia="en-US" w:bidi="ar-SA"/>
        </w:rPr>
        <w:t>Cairoli</w:t>
      </w:r>
      <w:proofErr w:type="spellEnd"/>
      <w:r w:rsidR="002C33B0" w:rsidRPr="00C7248D">
        <w:rPr>
          <w:rFonts w:ascii="Calibri" w:hAnsi="Calibri" w:cs="Calibri"/>
          <w:color w:val="000000"/>
          <w:lang w:eastAsia="en-US" w:bidi="ar-SA"/>
        </w:rPr>
        <w:t>, 1, 42121 Reggio Emilia RE</w:t>
      </w:r>
      <w:r w:rsidR="002C33B0">
        <w:rPr>
          <w:rFonts w:ascii="Calibri" w:hAnsi="Calibri"/>
          <w:b/>
          <w:bCs/>
        </w:rPr>
        <w:t xml:space="preserve"> ;</w:t>
      </w:r>
    </w:p>
    <w:p w:rsidR="00596764" w:rsidRDefault="00596764" w:rsidP="002C33B0">
      <w:pPr>
        <w:ind w:left="709"/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TENUTO CONTO</w:t>
      </w:r>
      <w:r>
        <w:rPr>
          <w:rFonts w:ascii="Calibri" w:hAnsi="Calibri"/>
        </w:rPr>
        <w:t xml:space="preserve"> che l’importo del presente appalto è inferiore ad € 40.000,00 e, pertanto, ai sensi </w:t>
      </w:r>
      <w:r>
        <w:rPr>
          <w:rFonts w:ascii="Calibri" w:hAnsi="Calibri"/>
        </w:rPr>
        <w:tab/>
        <w:t xml:space="preserve">dell’art. 45 del </w:t>
      </w:r>
      <w:proofErr w:type="spellStart"/>
      <w:r>
        <w:rPr>
          <w:rFonts w:ascii="Calibri" w:hAnsi="Calibri"/>
        </w:rPr>
        <w:t>D.lgs</w:t>
      </w:r>
      <w:proofErr w:type="spellEnd"/>
      <w:r>
        <w:rPr>
          <w:rFonts w:ascii="Calibri" w:hAnsi="Calibri"/>
        </w:rPr>
        <w:t xml:space="preserve"> 36/2023 l’operatore economico affidatario attesta con dichiarazione </w:t>
      </w:r>
      <w:r>
        <w:rPr>
          <w:rFonts w:ascii="Calibri" w:hAnsi="Calibri"/>
        </w:rPr>
        <w:tab/>
        <w:t xml:space="preserve">sostitutiva di atto di notorietà il possesso dei requisiti di partecipazione e di qualificazione </w:t>
      </w:r>
      <w:r>
        <w:rPr>
          <w:rFonts w:ascii="Calibri" w:hAnsi="Calibri"/>
        </w:rPr>
        <w:tab/>
        <w:t xml:space="preserve">richiesti; </w:t>
      </w:r>
    </w:p>
    <w:p w:rsidR="00596764" w:rsidRDefault="00596764" w:rsidP="00596764">
      <w:pPr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VISTA </w:t>
      </w:r>
      <w:r>
        <w:rPr>
          <w:rFonts w:ascii="Calibri" w:hAnsi="Calibri"/>
        </w:rPr>
        <w:tab/>
        <w:t xml:space="preserve">la legge 108/2021 di conversione del Decreto Legge </w:t>
      </w:r>
      <w:proofErr w:type="spellStart"/>
      <w:r>
        <w:rPr>
          <w:rFonts w:ascii="Calibri" w:hAnsi="Calibri"/>
        </w:rPr>
        <w:t>n°</w:t>
      </w:r>
      <w:proofErr w:type="spellEnd"/>
      <w:r>
        <w:rPr>
          <w:rFonts w:ascii="Calibri" w:hAnsi="Calibri"/>
        </w:rPr>
        <w:t xml:space="preserve"> 77 del 31 maggio 2021 cosiddetto decreto </w:t>
      </w:r>
      <w:r>
        <w:rPr>
          <w:rFonts w:ascii="Calibri" w:hAnsi="Calibri"/>
        </w:rPr>
        <w:tab/>
        <w:t xml:space="preserve">semplificazioni Bis; </w:t>
      </w:r>
    </w:p>
    <w:p w:rsidR="00596764" w:rsidRDefault="00596764" w:rsidP="00596764">
      <w:pPr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RITENUTO</w:t>
      </w:r>
      <w:r>
        <w:rPr>
          <w:rFonts w:ascii="Calibri" w:hAnsi="Calibri"/>
        </w:rPr>
        <w:t xml:space="preserve"> pertanto di poter dare esecuzione al contratto nelle more dell’esito delle risposte alle verifiche </w:t>
      </w:r>
      <w:r>
        <w:rPr>
          <w:rFonts w:ascii="Calibri" w:hAnsi="Calibri"/>
        </w:rPr>
        <w:tab/>
        <w:t xml:space="preserve">rispetto alle cause di esclusione di cui agli articoli 94 e 95 del </w:t>
      </w:r>
      <w:proofErr w:type="spellStart"/>
      <w:r>
        <w:rPr>
          <w:rFonts w:ascii="Calibri" w:hAnsi="Calibri"/>
        </w:rPr>
        <w:t>D.Lgs</w:t>
      </w:r>
      <w:proofErr w:type="spellEnd"/>
      <w:r>
        <w:rPr>
          <w:rFonts w:ascii="Calibri" w:hAnsi="Calibri"/>
        </w:rPr>
        <w:t xml:space="preserve"> 36/2023 in capo all’operatore </w:t>
      </w:r>
      <w:r>
        <w:rPr>
          <w:rFonts w:ascii="Calibri" w:hAnsi="Calibri"/>
        </w:rPr>
        <w:tab/>
        <w:t xml:space="preserve">economico; </w:t>
      </w:r>
    </w:p>
    <w:p w:rsidR="00596764" w:rsidRDefault="00596764" w:rsidP="00596764">
      <w:pPr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CONSIDERATO</w:t>
      </w:r>
      <w:r>
        <w:rPr>
          <w:rFonts w:ascii="Calibri" w:hAnsi="Calibri"/>
        </w:rPr>
        <w:t xml:space="preserve"> che per la suddetta ditta si procederà ad effettuare i controlli previsti dalla normativa </w:t>
      </w:r>
      <w:r>
        <w:rPr>
          <w:rFonts w:ascii="Calibri" w:hAnsi="Calibri"/>
        </w:rPr>
        <w:tab/>
        <w:t xml:space="preserve">vigente; </w:t>
      </w:r>
    </w:p>
    <w:p w:rsidR="00596764" w:rsidRDefault="00596764" w:rsidP="00596764">
      <w:pPr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TENUTO CONTO</w:t>
      </w:r>
      <w:r>
        <w:rPr>
          <w:rFonts w:ascii="Calibri" w:hAnsi="Calibri"/>
        </w:rPr>
        <w:t xml:space="preserve"> in conformità a quanto disposto dall’art. 53, comma 1, del d.lgs. 36/2023, con </w:t>
      </w:r>
      <w:r>
        <w:rPr>
          <w:rFonts w:ascii="Calibri" w:hAnsi="Calibri"/>
        </w:rPr>
        <w:tab/>
        <w:t xml:space="preserve">riferimento all’affidamento in parola non vengono richieste le garanzie provvisorie di cui </w:t>
      </w:r>
      <w:r>
        <w:rPr>
          <w:rFonts w:ascii="Calibri" w:hAnsi="Calibri"/>
        </w:rPr>
        <w:tab/>
        <w:t xml:space="preserve">all’articolo 106; e che con riferimento a quanto disposto dall’art. 53, comma 4, del </w:t>
      </w:r>
      <w:proofErr w:type="spellStart"/>
      <w:r>
        <w:rPr>
          <w:rFonts w:ascii="Calibri" w:hAnsi="Calibri"/>
        </w:rPr>
        <w:t>D.Lgs.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 xml:space="preserve">36/2023, si ritiene di non richiedere la garanzia definitiva per l’esecuzione delle prestazioni in </w:t>
      </w:r>
      <w:r>
        <w:rPr>
          <w:rFonts w:ascii="Calibri" w:hAnsi="Calibri"/>
        </w:rPr>
        <w:tab/>
        <w:t xml:space="preserve">parola, in considerazione del ridotto valore economico delle stesse e della remota possibilità che </w:t>
      </w:r>
      <w:r>
        <w:rPr>
          <w:rFonts w:ascii="Calibri" w:hAnsi="Calibri"/>
        </w:rPr>
        <w:lastRenderedPageBreak/>
        <w:tab/>
        <w:t xml:space="preserve">un inadempimento verificatosi in sede di esecuzione contrattuale possa arrecare significative </w:t>
      </w:r>
      <w:r>
        <w:rPr>
          <w:rFonts w:ascii="Calibri" w:hAnsi="Calibri"/>
        </w:rPr>
        <w:tab/>
        <w:t xml:space="preserve">ripercussioni alla stazione appaltante; </w:t>
      </w:r>
    </w:p>
    <w:p w:rsidR="00596764" w:rsidRDefault="00596764" w:rsidP="00596764">
      <w:pPr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DATO ATTO</w:t>
      </w:r>
      <w:r>
        <w:rPr>
          <w:rFonts w:ascii="Calibri" w:hAnsi="Calibri"/>
        </w:rPr>
        <w:t xml:space="preserve"> che il contratto, ai sensi di quanto stabilito dall’art. 1, comma 3, del D.L. 95/2012, sarà </w:t>
      </w:r>
      <w:r>
        <w:rPr>
          <w:rFonts w:ascii="Calibri" w:hAnsi="Calibri"/>
        </w:rPr>
        <w:tab/>
        <w:t xml:space="preserve">sottoposto a condizione risolutiva nel caso di sopravvenuta disponibilità di una convenzione </w:t>
      </w:r>
      <w:r>
        <w:rPr>
          <w:rFonts w:ascii="Calibri" w:hAnsi="Calibri"/>
        </w:rPr>
        <w:tab/>
      </w:r>
      <w:proofErr w:type="spellStart"/>
      <w:r>
        <w:rPr>
          <w:rFonts w:ascii="Calibri" w:hAnsi="Calibri"/>
        </w:rPr>
        <w:t>Consip</w:t>
      </w:r>
      <w:proofErr w:type="spellEnd"/>
      <w:r>
        <w:rPr>
          <w:rFonts w:ascii="Calibri" w:hAnsi="Calibri"/>
        </w:rPr>
        <w:t xml:space="preserve"> S.p.A. avente ad oggetto forniture comparabili con quelle oggetto di affidamento; </w:t>
      </w:r>
      <w:r>
        <w:rPr>
          <w:rFonts w:ascii="Calibri" w:hAnsi="Calibri"/>
          <w:b/>
          <w:bCs/>
        </w:rPr>
        <w:t>CONSIDERATO</w:t>
      </w:r>
      <w:r>
        <w:rPr>
          <w:rFonts w:ascii="Calibri" w:hAnsi="Calibri"/>
        </w:rPr>
        <w:t xml:space="preserve"> che l’art. 18 c. 10 del </w:t>
      </w:r>
      <w:proofErr w:type="spellStart"/>
      <w:r>
        <w:rPr>
          <w:rFonts w:ascii="Calibri" w:hAnsi="Calibri"/>
        </w:rPr>
        <w:t>D.Lgs.</w:t>
      </w:r>
      <w:proofErr w:type="spellEnd"/>
      <w:r>
        <w:rPr>
          <w:rFonts w:ascii="Calibri" w:hAnsi="Calibri"/>
        </w:rPr>
        <w:t xml:space="preserve"> 36/2023, prevede che la stipula del contratto per importi </w:t>
      </w:r>
      <w:r>
        <w:rPr>
          <w:rFonts w:ascii="Calibri" w:hAnsi="Calibri"/>
        </w:rPr>
        <w:tab/>
        <w:t xml:space="preserve">superiori a € 40.000,00 è soggetta all’assolvimento dell’imposta di bollo da parte dell’operatore </w:t>
      </w:r>
      <w:r>
        <w:rPr>
          <w:rFonts w:ascii="Calibri" w:hAnsi="Calibri"/>
        </w:rPr>
        <w:tab/>
        <w:t xml:space="preserve">economico aggiudicatario, secondo quanto previsto dalla tabella A dell’allegato I.4 del </w:t>
      </w:r>
      <w:proofErr w:type="spellStart"/>
      <w:r>
        <w:rPr>
          <w:rFonts w:ascii="Calibri" w:hAnsi="Calibri"/>
        </w:rPr>
        <w:t>D.Lgs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 xml:space="preserve">36/2023 e con le modalità dettate dal provvedimento dell’Agenzia delle Entrate; </w:t>
      </w:r>
    </w:p>
    <w:p w:rsidR="00596764" w:rsidRDefault="00596764" w:rsidP="00596764">
      <w:pPr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FERMO RESTANDO</w:t>
      </w:r>
      <w:r>
        <w:rPr>
          <w:rFonts w:ascii="Calibri" w:hAnsi="Calibri"/>
        </w:rPr>
        <w:t xml:space="preserve"> che l’art. 11 del </w:t>
      </w:r>
      <w:proofErr w:type="spellStart"/>
      <w:r>
        <w:rPr>
          <w:rFonts w:ascii="Calibri" w:hAnsi="Calibri"/>
        </w:rPr>
        <w:t>D.Lgs</w:t>
      </w:r>
      <w:proofErr w:type="spellEnd"/>
      <w:r>
        <w:rPr>
          <w:rFonts w:ascii="Calibri" w:hAnsi="Calibri"/>
        </w:rPr>
        <w:t xml:space="preserve"> 36/2023 prevede che al personale impiegato dall’operatore </w:t>
      </w:r>
      <w:r>
        <w:rPr>
          <w:rFonts w:ascii="Calibri" w:hAnsi="Calibri"/>
        </w:rPr>
        <w:tab/>
        <w:t xml:space="preserve">economico nella fornitura oggetto del presente provvedimento, sia applicato il contratto </w:t>
      </w:r>
      <w:r>
        <w:rPr>
          <w:rFonts w:ascii="Calibri" w:hAnsi="Calibri"/>
        </w:rPr>
        <w:tab/>
        <w:t xml:space="preserve">collettivo nazionale e territoriale in vigore per il settore e per la zona nella quale si eseguono le </w:t>
      </w:r>
      <w:r>
        <w:rPr>
          <w:rFonts w:ascii="Calibri" w:hAnsi="Calibri"/>
        </w:rPr>
        <w:tab/>
        <w:t xml:space="preserve">prestazioni di lavoro, stipulato dalle associazioni dei datori e dei prestatori di lavoro </w:t>
      </w:r>
      <w:r>
        <w:rPr>
          <w:rFonts w:ascii="Calibri" w:hAnsi="Calibri"/>
        </w:rPr>
        <w:tab/>
        <w:t xml:space="preserve">comparativamente più connesso con l’attività oggetto dell’appalto svolta dall’impresa anche in </w:t>
      </w:r>
      <w:r>
        <w:rPr>
          <w:rFonts w:ascii="Calibri" w:hAnsi="Calibri"/>
        </w:rPr>
        <w:tab/>
        <w:t xml:space="preserve">maniera prevalente; </w:t>
      </w:r>
    </w:p>
    <w:p w:rsidR="00596764" w:rsidRDefault="00596764" w:rsidP="00596764">
      <w:pPr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RICHIAMATO</w:t>
      </w:r>
      <w:r>
        <w:rPr>
          <w:rFonts w:ascii="Calibri" w:hAnsi="Calibri"/>
        </w:rPr>
        <w:t xml:space="preserve"> l’Allegato II.1 al codice dei contratti, afferente a “Elenchi degli operatori economici e </w:t>
      </w:r>
      <w:r>
        <w:rPr>
          <w:rFonts w:ascii="Calibri" w:hAnsi="Calibri"/>
        </w:rPr>
        <w:tab/>
        <w:t xml:space="preserve">indagini di mercato per gli affidamenti di contratti di importo inferiore alle soglie di rilevanza </w:t>
      </w:r>
      <w:r>
        <w:rPr>
          <w:rFonts w:ascii="Calibri" w:hAnsi="Calibri"/>
        </w:rPr>
        <w:tab/>
        <w:t xml:space="preserve">europea”; </w:t>
      </w:r>
    </w:p>
    <w:p w:rsidR="00596764" w:rsidRDefault="00596764" w:rsidP="00596764">
      <w:pPr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VISTO</w:t>
      </w:r>
      <w:r>
        <w:rPr>
          <w:rFonts w:ascii="Calibri" w:hAnsi="Calibri"/>
        </w:rPr>
        <w:t xml:space="preserve"> che ai sensi dell’art. 117 comma 14 del </w:t>
      </w:r>
      <w:proofErr w:type="spellStart"/>
      <w:r>
        <w:rPr>
          <w:rFonts w:ascii="Calibri" w:hAnsi="Calibri"/>
        </w:rPr>
        <w:t>D.Lgs.</w:t>
      </w:r>
      <w:proofErr w:type="spellEnd"/>
      <w:r>
        <w:rPr>
          <w:rFonts w:ascii="Calibri" w:hAnsi="Calibri"/>
        </w:rPr>
        <w:t xml:space="preserve"> 36/2023 la Stazione Appaltante prevede l’esonero </w:t>
      </w:r>
      <w:r>
        <w:rPr>
          <w:rFonts w:ascii="Calibri" w:hAnsi="Calibri"/>
        </w:rPr>
        <w:tab/>
        <w:t xml:space="preserve">dalla prestazione della garanzia definitiva in quanto: - l’operatore economico risulta essere di </w:t>
      </w:r>
      <w:r>
        <w:rPr>
          <w:rFonts w:ascii="Calibri" w:hAnsi="Calibri"/>
        </w:rPr>
        <w:tab/>
        <w:t xml:space="preserve">comprovata solidità; </w:t>
      </w:r>
    </w:p>
    <w:p w:rsidR="00596764" w:rsidRDefault="00596764" w:rsidP="00596764">
      <w:pPr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CONSIDERATO</w:t>
      </w:r>
      <w:r>
        <w:rPr>
          <w:rFonts w:ascii="Calibri" w:hAnsi="Calibri"/>
        </w:rPr>
        <w:t xml:space="preserve"> che, ai sensi di quanto disposto all’art. 55 del </w:t>
      </w:r>
      <w:proofErr w:type="spellStart"/>
      <w:r>
        <w:rPr>
          <w:rFonts w:ascii="Calibri" w:hAnsi="Calibri"/>
        </w:rPr>
        <w:t>D.Lgs.</w:t>
      </w:r>
      <w:proofErr w:type="spellEnd"/>
      <w:r>
        <w:rPr>
          <w:rFonts w:ascii="Calibri" w:hAnsi="Calibri"/>
        </w:rPr>
        <w:t xml:space="preserve"> 36/2023, i termini dilatori previsti </w:t>
      </w:r>
      <w:r>
        <w:rPr>
          <w:rFonts w:ascii="Calibri" w:hAnsi="Calibri"/>
        </w:rPr>
        <w:tab/>
        <w:t xml:space="preserve">dall’articolo 18, commi 3 e 4, dello stesso decreto, non si applicano agli affidamenti dei contratti </w:t>
      </w:r>
      <w:r>
        <w:rPr>
          <w:rFonts w:ascii="Calibri" w:hAnsi="Calibri"/>
        </w:rPr>
        <w:tab/>
        <w:t xml:space="preserve">di importo inferiore alle soglie di rilevanza europea; </w:t>
      </w:r>
    </w:p>
    <w:p w:rsidR="00596764" w:rsidRDefault="00596764" w:rsidP="00596764">
      <w:pPr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VISTO</w:t>
      </w:r>
      <w:r>
        <w:rPr>
          <w:rFonts w:ascii="Calibri" w:hAnsi="Calibri"/>
        </w:rPr>
        <w:tab/>
        <w:t xml:space="preserve">l’art. 1, commi 65 e 67, della L. n. 266/2005, in virtù del quale l’Istituto è tenuto ad acquisire il </w:t>
      </w:r>
      <w:r>
        <w:rPr>
          <w:rFonts w:ascii="Calibri" w:hAnsi="Calibri"/>
        </w:rPr>
        <w:tab/>
        <w:t xml:space="preserve">codice identificativo della gara (CIG); </w:t>
      </w:r>
    </w:p>
    <w:p w:rsidR="005A2DCA" w:rsidRDefault="00596764" w:rsidP="005A2DCA">
      <w:pPr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TENUTO CONTO</w:t>
      </w:r>
      <w:r>
        <w:rPr>
          <w:rFonts w:ascii="Calibri" w:hAnsi="Calibri"/>
        </w:rPr>
        <w:t xml:space="preserve"> che l’affidamento in oggetto dà luogo ad una transazione soggetta agli obblighi di </w:t>
      </w:r>
      <w:r>
        <w:rPr>
          <w:rFonts w:ascii="Calibri" w:hAnsi="Calibri"/>
        </w:rPr>
        <w:tab/>
        <w:t xml:space="preserve">tracciabilità dei flussi finanziari previsti dalla L. 13 agosto 2010, n. 136 e dal D.L. 12 novembre </w:t>
      </w:r>
      <w:r>
        <w:rPr>
          <w:rFonts w:ascii="Calibri" w:hAnsi="Calibri"/>
        </w:rPr>
        <w:tab/>
        <w:t xml:space="preserve">2010, n. 187; </w:t>
      </w:r>
      <w:r w:rsidR="005A2DCA">
        <w:rPr>
          <w:rFonts w:ascii="Calibri" w:hAnsi="Calibri"/>
        </w:rPr>
        <w:t xml:space="preserve"> </w:t>
      </w:r>
    </w:p>
    <w:p w:rsidR="00596764" w:rsidRPr="008A2E9F" w:rsidRDefault="00596764" w:rsidP="00F348EB">
      <w:pPr>
        <w:spacing w:before="171"/>
        <w:jc w:val="both"/>
      </w:pPr>
      <w:r>
        <w:rPr>
          <w:rFonts w:ascii="Calibri" w:hAnsi="Calibri"/>
          <w:b/>
          <w:bCs/>
        </w:rPr>
        <w:t>CONSIDERATO</w:t>
      </w:r>
      <w:r>
        <w:rPr>
          <w:rFonts w:ascii="Calibri" w:hAnsi="Calibri"/>
        </w:rPr>
        <w:t xml:space="preserve"> che gli importi di cui al presente provvedimento, pari ad </w:t>
      </w:r>
      <w:r w:rsidR="008A2E9F" w:rsidRPr="00F42519">
        <w:rPr>
          <w:rFonts w:ascii="Calibri" w:eastAsia="Calibri" w:hAnsi="Calibri" w:cs="Calibri"/>
          <w:lang w:eastAsia="en-US" w:bidi="ar-SA"/>
        </w:rPr>
        <w:t xml:space="preserve">€ </w:t>
      </w:r>
      <w:r w:rsidR="00F4726B">
        <w:rPr>
          <w:rFonts w:ascii="Calibri" w:eastAsia="Calibri" w:hAnsi="Calibri" w:cs="Calibri"/>
        </w:rPr>
        <w:t>165</w:t>
      </w:r>
      <w:r w:rsidR="008A2E9F" w:rsidRPr="00F42519">
        <w:rPr>
          <w:rFonts w:ascii="Calibri" w:eastAsia="Calibri" w:hAnsi="Calibri" w:cs="Calibri"/>
        </w:rPr>
        <w:t>,00 IVA esente</w:t>
      </w:r>
      <w:r w:rsidR="008A2E9F">
        <w:rPr>
          <w:rFonts w:ascii="Calibri" w:eastAsia="Calibri" w:hAnsi="Calibri" w:cs="Calibri"/>
        </w:rPr>
        <w:t xml:space="preserve"> </w:t>
      </w:r>
      <w:r>
        <w:rPr>
          <w:rFonts w:ascii="Calibri" w:hAnsi="Calibri"/>
        </w:rPr>
        <w:t>saranno sostenute dalle famiglie degli alunni parteci</w:t>
      </w:r>
      <w:r w:rsidR="008A2E9F">
        <w:rPr>
          <w:rFonts w:ascii="Calibri" w:hAnsi="Calibri"/>
        </w:rPr>
        <w:t xml:space="preserve">panti  </w:t>
      </w:r>
      <w:r>
        <w:rPr>
          <w:rFonts w:ascii="Calibri" w:hAnsi="Calibri"/>
        </w:rPr>
        <w:t xml:space="preserve">senza aggravio sul bilancio della scuola; </w:t>
      </w:r>
    </w:p>
    <w:p w:rsidR="00596764" w:rsidRDefault="00596764" w:rsidP="00596764">
      <w:pPr>
        <w:jc w:val="both"/>
        <w:rPr>
          <w:rFonts w:ascii="Calibri" w:hAnsi="Calibri"/>
        </w:rPr>
      </w:pPr>
      <w:r>
        <w:rPr>
          <w:rFonts w:ascii="Calibri" w:hAnsi="Calibri"/>
          <w:b/>
          <w:bCs/>
        </w:rPr>
        <w:t>CONSIDERATO</w:t>
      </w:r>
      <w:r>
        <w:rPr>
          <w:rFonts w:ascii="Calibri" w:hAnsi="Calibri"/>
        </w:rPr>
        <w:t xml:space="preserve"> nel rispetto dei principi di cui al capo I del </w:t>
      </w:r>
      <w:proofErr w:type="spellStart"/>
      <w:r>
        <w:rPr>
          <w:rFonts w:ascii="Calibri" w:hAnsi="Calibri"/>
        </w:rPr>
        <w:t>D.Lgs</w:t>
      </w:r>
      <w:proofErr w:type="spellEnd"/>
      <w:r>
        <w:rPr>
          <w:rFonts w:ascii="Calibri" w:hAnsi="Calibri"/>
        </w:rPr>
        <w:t xml:space="preserve"> 36/2023, ricorrono le condizioni per </w:t>
      </w:r>
      <w:r>
        <w:rPr>
          <w:rFonts w:ascii="Calibri" w:hAnsi="Calibri"/>
        </w:rPr>
        <w:tab/>
        <w:t xml:space="preserve">l’affidamento diretto ai sensi dell’art. 50 comma 1 lettera b del decreto legislativo 36/2023 per la </w:t>
      </w:r>
      <w:r>
        <w:rPr>
          <w:rFonts w:ascii="Calibri" w:hAnsi="Calibri"/>
        </w:rPr>
        <w:tab/>
        <w:t xml:space="preserve">fornitura del servizio in oggetto; </w:t>
      </w:r>
    </w:p>
    <w:p w:rsidR="00596764" w:rsidRDefault="00596764" w:rsidP="00596764">
      <w:pPr>
        <w:spacing w:before="228" w:after="228"/>
        <w:jc w:val="both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 xml:space="preserve">tutto ciò premesso e considerato, visti gli artt. 17 e 50 del D. </w:t>
      </w:r>
      <w:proofErr w:type="spellStart"/>
      <w:r>
        <w:rPr>
          <w:rFonts w:ascii="Calibri" w:hAnsi="Calibri"/>
          <w:i/>
          <w:iCs/>
        </w:rPr>
        <w:t>lgs</w:t>
      </w:r>
      <w:proofErr w:type="spellEnd"/>
      <w:r>
        <w:rPr>
          <w:rFonts w:ascii="Calibri" w:hAnsi="Calibri"/>
          <w:i/>
          <w:iCs/>
        </w:rPr>
        <w:t xml:space="preserve">. n. 36/2023 e nell’osservanza delle disposizioni di cui alla L. 6 novembre 2012, n. 190, recante «Disposizioni per la prevenzione e la repressione della corruzione e dell’illegalità della Pubblica Amministrazione», </w:t>
      </w:r>
    </w:p>
    <w:p w:rsidR="00596764" w:rsidRDefault="00596764" w:rsidP="00596764">
      <w:pPr>
        <w:spacing w:before="114" w:after="114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DECIDE </w:t>
      </w:r>
    </w:p>
    <w:p w:rsidR="00596764" w:rsidRDefault="00596764" w:rsidP="00596764">
      <w:pPr>
        <w:spacing w:before="171" w:after="171"/>
        <w:jc w:val="both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 xml:space="preserve">per i motivi espressi nella premessa, che si intendono integralmente richiamati: </w:t>
      </w:r>
    </w:p>
    <w:p w:rsidR="005A2DCA" w:rsidRDefault="00596764" w:rsidP="00596764">
      <w:pPr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• di autorizzare, ai sensi dell’art. 50, comma 1, lettera b) del </w:t>
      </w:r>
      <w:proofErr w:type="spellStart"/>
      <w:r>
        <w:rPr>
          <w:rFonts w:ascii="Calibri" w:hAnsi="Calibri"/>
        </w:rPr>
        <w:t>D.Lgs.</w:t>
      </w:r>
      <w:proofErr w:type="spellEnd"/>
      <w:r>
        <w:rPr>
          <w:rFonts w:ascii="Calibri" w:hAnsi="Calibri"/>
        </w:rPr>
        <w:t xml:space="preserve"> 36/2023 </w:t>
      </w:r>
      <w:r w:rsidRPr="00F4726B">
        <w:rPr>
          <w:rFonts w:ascii="Calibri" w:hAnsi="Calibri"/>
          <w:highlight w:val="yellow"/>
        </w:rPr>
        <w:t>l’affidamento diretto</w:t>
      </w:r>
      <w:r>
        <w:rPr>
          <w:rFonts w:ascii="Calibri" w:hAnsi="Calibri"/>
        </w:rPr>
        <w:t xml:space="preserve"> dell’acquisto del servizio di </w:t>
      </w:r>
      <w:r w:rsidR="008B25EC">
        <w:rPr>
          <w:rFonts w:ascii="Calibri" w:hAnsi="Calibri"/>
        </w:rPr>
        <w:t xml:space="preserve">ingresso </w:t>
      </w:r>
      <w:r w:rsidR="00F4726B">
        <w:rPr>
          <w:rFonts w:ascii="Calibri" w:hAnsi="Calibri"/>
        </w:rPr>
        <w:t>al teatro</w:t>
      </w:r>
      <w:r>
        <w:rPr>
          <w:rFonts w:ascii="Calibri" w:eastAsia="Calibri" w:hAnsi="Calibri" w:cs="Calibri"/>
          <w:lang w:eastAsia="en-US" w:bidi="ar-SA"/>
        </w:rPr>
        <w:t xml:space="preserve"> per l’uscita didattica</w:t>
      </w:r>
      <w:r w:rsidR="008B25EC">
        <w:rPr>
          <w:rFonts w:ascii="Calibri" w:eastAsia="Calibri" w:hAnsi="Calibri" w:cs="Calibri"/>
          <w:lang w:eastAsia="en-US" w:bidi="ar-SA"/>
        </w:rPr>
        <w:t xml:space="preserve"> </w:t>
      </w:r>
      <w:r>
        <w:rPr>
          <w:rFonts w:ascii="Calibri" w:eastAsia="Calibri" w:hAnsi="Calibri" w:cs="Calibri"/>
          <w:color w:val="000000"/>
          <w:lang w:eastAsia="en-US" w:bidi="ar-SA"/>
        </w:rPr>
        <w:t xml:space="preserve">del </w:t>
      </w:r>
      <w:r w:rsidR="00F4726B">
        <w:rPr>
          <w:rFonts w:ascii="Calibri" w:eastAsia="Calibri" w:hAnsi="Calibri" w:cs="Calibri"/>
          <w:color w:val="000000"/>
          <w:lang w:eastAsia="en-US" w:bidi="ar-SA"/>
        </w:rPr>
        <w:t>23</w:t>
      </w:r>
      <w:r>
        <w:rPr>
          <w:rFonts w:ascii="Calibri" w:eastAsia="Calibri" w:hAnsi="Calibri" w:cs="Calibri"/>
          <w:color w:val="000000"/>
          <w:lang w:eastAsia="en-US" w:bidi="ar-SA"/>
        </w:rPr>
        <w:t>/</w:t>
      </w:r>
      <w:r w:rsidR="00F4726B">
        <w:rPr>
          <w:rFonts w:ascii="Calibri" w:eastAsia="Calibri" w:hAnsi="Calibri" w:cs="Calibri"/>
          <w:color w:val="000000"/>
          <w:lang w:eastAsia="en-US" w:bidi="ar-SA"/>
        </w:rPr>
        <w:t>01</w:t>
      </w:r>
      <w:r>
        <w:rPr>
          <w:rFonts w:ascii="Calibri" w:eastAsia="Calibri" w:hAnsi="Calibri" w:cs="Calibri"/>
          <w:color w:val="000000"/>
          <w:lang w:eastAsia="en-US" w:bidi="ar-SA"/>
        </w:rPr>
        <w:t>/202</w:t>
      </w:r>
      <w:r w:rsidR="00F4726B">
        <w:rPr>
          <w:rFonts w:ascii="Calibri" w:eastAsia="Calibri" w:hAnsi="Calibri" w:cs="Calibri"/>
          <w:color w:val="000000"/>
          <w:lang w:eastAsia="en-US" w:bidi="ar-SA"/>
        </w:rPr>
        <w:t>4</w:t>
      </w:r>
      <w:r>
        <w:rPr>
          <w:rFonts w:ascii="Calibri" w:eastAsia="Calibri" w:hAnsi="Calibri" w:cs="Calibri"/>
          <w:color w:val="000000"/>
          <w:lang w:eastAsia="en-US" w:bidi="ar-SA"/>
        </w:rPr>
        <w:t xml:space="preserve">, presso </w:t>
      </w:r>
      <w:r>
        <w:rPr>
          <w:rFonts w:ascii="Calibri" w:hAnsi="Calibri" w:cs="Calibri"/>
          <w:color w:val="000000"/>
          <w:lang w:eastAsia="en-US" w:bidi="ar-SA"/>
        </w:rPr>
        <w:t xml:space="preserve">il </w:t>
      </w:r>
      <w:r w:rsidR="00F4726B">
        <w:rPr>
          <w:rFonts w:ascii="Calibri" w:hAnsi="Calibri" w:cs="Calibri"/>
          <w:color w:val="000000"/>
          <w:lang w:eastAsia="en-US" w:bidi="ar-SA"/>
        </w:rPr>
        <w:t xml:space="preserve">Teatro Ariosto di Reggio Emilia, </w:t>
      </w:r>
      <w:r w:rsidR="00F4726B" w:rsidRPr="00C7248D">
        <w:rPr>
          <w:rFonts w:ascii="Calibri" w:hAnsi="Calibri" w:cs="Calibri"/>
          <w:color w:val="000000"/>
          <w:lang w:eastAsia="en-US" w:bidi="ar-SA"/>
        </w:rPr>
        <w:t xml:space="preserve">Corso Benedetto </w:t>
      </w:r>
      <w:proofErr w:type="spellStart"/>
      <w:r w:rsidR="00F4726B" w:rsidRPr="00C7248D">
        <w:rPr>
          <w:rFonts w:ascii="Calibri" w:hAnsi="Calibri" w:cs="Calibri"/>
          <w:color w:val="000000"/>
          <w:lang w:eastAsia="en-US" w:bidi="ar-SA"/>
        </w:rPr>
        <w:t>Cairoli</w:t>
      </w:r>
      <w:proofErr w:type="spellEnd"/>
      <w:r w:rsidR="00F4726B" w:rsidRPr="00C7248D">
        <w:rPr>
          <w:rFonts w:ascii="Calibri" w:hAnsi="Calibri" w:cs="Calibri"/>
          <w:color w:val="000000"/>
          <w:lang w:eastAsia="en-US" w:bidi="ar-SA"/>
        </w:rPr>
        <w:t>, 1, 42121 Reggio Emilia RE</w:t>
      </w:r>
      <w:r w:rsidR="00F4726B">
        <w:rPr>
          <w:rFonts w:ascii="Calibri" w:eastAsia="Calibri" w:hAnsi="Calibri" w:cs="Calibri"/>
          <w:color w:val="000000"/>
          <w:lang w:eastAsia="en-US" w:bidi="ar-SA"/>
        </w:rPr>
        <w:t xml:space="preserve">  </w:t>
      </w:r>
      <w:r>
        <w:rPr>
          <w:rFonts w:ascii="Calibri" w:eastAsia="Calibri" w:hAnsi="Calibri" w:cs="Calibri"/>
          <w:color w:val="000000"/>
          <w:lang w:eastAsia="en-US" w:bidi="ar-SA"/>
        </w:rPr>
        <w:t>delle classi</w:t>
      </w:r>
      <w:r w:rsidR="005A2DCA">
        <w:rPr>
          <w:rFonts w:ascii="Calibri" w:eastAsia="Calibri" w:hAnsi="Calibri" w:cs="Calibri"/>
          <w:color w:val="000000"/>
          <w:lang w:eastAsia="en-US" w:bidi="ar-SA"/>
        </w:rPr>
        <w:t xml:space="preserve"> </w:t>
      </w:r>
      <w:r w:rsidR="00F4726B">
        <w:rPr>
          <w:rFonts w:ascii="Calibri" w:eastAsia="Calibri" w:hAnsi="Calibri" w:cs="Calibri"/>
          <w:color w:val="000000"/>
          <w:lang w:eastAsia="en-US" w:bidi="ar-SA"/>
        </w:rPr>
        <w:t>5</w:t>
      </w:r>
      <w:r>
        <w:rPr>
          <w:rFonts w:ascii="Calibri" w:eastAsia="Calibri" w:hAnsi="Calibri" w:cs="Calibri"/>
          <w:color w:val="000000"/>
          <w:lang w:eastAsia="en-US" w:bidi="ar-SA"/>
        </w:rPr>
        <w:t xml:space="preserve">^ A e </w:t>
      </w:r>
      <w:r w:rsidR="00F4726B">
        <w:rPr>
          <w:rFonts w:ascii="Calibri" w:eastAsia="Calibri" w:hAnsi="Calibri" w:cs="Calibri"/>
          <w:color w:val="000000"/>
          <w:lang w:eastAsia="en-US" w:bidi="ar-SA"/>
        </w:rPr>
        <w:t>5</w:t>
      </w:r>
      <w:r>
        <w:rPr>
          <w:rFonts w:ascii="Calibri" w:eastAsia="Calibri" w:hAnsi="Calibri" w:cs="Calibri"/>
          <w:color w:val="000000"/>
          <w:lang w:eastAsia="en-US" w:bidi="ar-SA"/>
        </w:rPr>
        <w:t>^</w:t>
      </w:r>
      <w:r w:rsidR="00F4726B">
        <w:rPr>
          <w:rFonts w:ascii="Calibri" w:eastAsia="Calibri" w:hAnsi="Calibri" w:cs="Calibri"/>
          <w:color w:val="000000"/>
          <w:lang w:eastAsia="en-US" w:bidi="ar-SA"/>
        </w:rPr>
        <w:t>B</w:t>
      </w:r>
      <w:r>
        <w:rPr>
          <w:rFonts w:ascii="Calibri" w:eastAsia="Calibri" w:hAnsi="Calibri" w:cs="Calibri"/>
          <w:color w:val="000000"/>
          <w:lang w:eastAsia="en-US" w:bidi="ar-SA"/>
        </w:rPr>
        <w:t xml:space="preserve"> dell</w:t>
      </w:r>
      <w:r w:rsidR="00F4726B">
        <w:rPr>
          <w:rFonts w:ascii="Calibri" w:eastAsia="Calibri" w:hAnsi="Calibri" w:cs="Calibri"/>
          <w:color w:val="000000"/>
          <w:lang w:eastAsia="en-US" w:bidi="ar-SA"/>
        </w:rPr>
        <w:t>a</w:t>
      </w:r>
      <w:r>
        <w:rPr>
          <w:rFonts w:ascii="Calibri" w:eastAsia="Calibri" w:hAnsi="Calibri" w:cs="Calibri"/>
          <w:color w:val="000000"/>
          <w:lang w:eastAsia="en-US" w:bidi="ar-SA"/>
        </w:rPr>
        <w:t xml:space="preserve"> scuol</w:t>
      </w:r>
      <w:r w:rsidR="00F4726B">
        <w:rPr>
          <w:rFonts w:ascii="Calibri" w:eastAsia="Calibri" w:hAnsi="Calibri" w:cs="Calibri"/>
          <w:color w:val="000000"/>
          <w:lang w:eastAsia="en-US" w:bidi="ar-SA"/>
        </w:rPr>
        <w:t>a</w:t>
      </w:r>
      <w:r>
        <w:rPr>
          <w:rFonts w:ascii="Calibri" w:eastAsia="Calibri" w:hAnsi="Calibri" w:cs="Calibri"/>
          <w:color w:val="000000"/>
          <w:lang w:eastAsia="en-US" w:bidi="ar-SA"/>
        </w:rPr>
        <w:t xml:space="preserve"> primari</w:t>
      </w:r>
      <w:r w:rsidR="00F4726B">
        <w:rPr>
          <w:rFonts w:ascii="Calibri" w:eastAsia="Calibri" w:hAnsi="Calibri" w:cs="Calibri"/>
          <w:color w:val="000000"/>
          <w:lang w:eastAsia="en-US" w:bidi="ar-SA"/>
        </w:rPr>
        <w:t>a</w:t>
      </w:r>
      <w:r w:rsidR="00C5075E">
        <w:rPr>
          <w:rFonts w:ascii="Calibri" w:eastAsia="Calibri" w:hAnsi="Calibri" w:cs="Calibri"/>
          <w:color w:val="000000"/>
          <w:lang w:eastAsia="en-US" w:bidi="ar-SA"/>
        </w:rPr>
        <w:t xml:space="preserve"> </w:t>
      </w:r>
      <w:proofErr w:type="spellStart"/>
      <w:r w:rsidR="005925F6">
        <w:rPr>
          <w:rFonts w:ascii="Calibri" w:eastAsia="Calibri" w:hAnsi="Calibri" w:cs="Calibri"/>
          <w:color w:val="000000"/>
          <w:lang w:eastAsia="en-US" w:bidi="ar-SA"/>
        </w:rPr>
        <w:t>R.L.</w:t>
      </w:r>
      <w:proofErr w:type="spellEnd"/>
      <w:r w:rsidR="005925F6">
        <w:rPr>
          <w:rFonts w:ascii="Calibri" w:eastAsia="Calibri" w:hAnsi="Calibri" w:cs="Calibri"/>
          <w:color w:val="000000"/>
          <w:lang w:eastAsia="en-US" w:bidi="ar-SA"/>
        </w:rPr>
        <w:t xml:space="preserve"> Montalcini</w:t>
      </w:r>
      <w:r>
        <w:rPr>
          <w:rFonts w:ascii="Calibri" w:hAnsi="Calibri" w:cs="Calibri"/>
          <w:color w:val="000000"/>
          <w:lang w:eastAsia="en-US" w:bidi="ar-SA"/>
        </w:rPr>
        <w:t>,</w:t>
      </w:r>
      <w:r>
        <w:rPr>
          <w:rFonts w:ascii="Calibri" w:hAnsi="Calibri"/>
        </w:rPr>
        <w:t xml:space="preserve"> all’operatore economico </w:t>
      </w:r>
      <w:r w:rsidR="00F4726B">
        <w:rPr>
          <w:rFonts w:ascii="Calibri" w:hAnsi="Calibri" w:cs="Calibri"/>
          <w:color w:val="000000"/>
          <w:lang w:eastAsia="en-US" w:bidi="ar-SA"/>
        </w:rPr>
        <w:t xml:space="preserve">Teatro Ariosto di Reggio Emilia, </w:t>
      </w:r>
      <w:r w:rsidR="00F4726B" w:rsidRPr="00C7248D">
        <w:rPr>
          <w:rFonts w:ascii="Calibri" w:hAnsi="Calibri" w:cs="Calibri"/>
          <w:color w:val="000000"/>
          <w:lang w:eastAsia="en-US" w:bidi="ar-SA"/>
        </w:rPr>
        <w:t xml:space="preserve">Corso Benedetto </w:t>
      </w:r>
      <w:proofErr w:type="spellStart"/>
      <w:r w:rsidR="00F4726B" w:rsidRPr="00C7248D">
        <w:rPr>
          <w:rFonts w:ascii="Calibri" w:hAnsi="Calibri" w:cs="Calibri"/>
          <w:color w:val="000000"/>
          <w:lang w:eastAsia="en-US" w:bidi="ar-SA"/>
        </w:rPr>
        <w:t>Cairoli</w:t>
      </w:r>
      <w:proofErr w:type="spellEnd"/>
      <w:r w:rsidR="00F4726B" w:rsidRPr="00C7248D">
        <w:rPr>
          <w:rFonts w:ascii="Calibri" w:hAnsi="Calibri" w:cs="Calibri"/>
          <w:color w:val="000000"/>
          <w:lang w:eastAsia="en-US" w:bidi="ar-SA"/>
        </w:rPr>
        <w:t>, 1, 42121 Reggio Emilia RE</w:t>
      </w:r>
      <w:r w:rsidR="00F4726B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per un importo complessivo pari </w:t>
      </w:r>
      <w:r w:rsidR="008B25EC">
        <w:rPr>
          <w:rFonts w:ascii="Calibri" w:hAnsi="Calibri"/>
        </w:rPr>
        <w:t xml:space="preserve">a </w:t>
      </w:r>
      <w:r w:rsidR="005A2DCA">
        <w:rPr>
          <w:rFonts w:ascii="Calibri" w:eastAsia="Calibri" w:hAnsi="Calibri" w:cs="Calibri"/>
          <w:lang w:eastAsia="en-US" w:bidi="ar-SA"/>
        </w:rPr>
        <w:t xml:space="preserve">€ </w:t>
      </w:r>
      <w:r w:rsidR="00F4726B">
        <w:rPr>
          <w:rFonts w:ascii="Calibri" w:eastAsia="Calibri" w:hAnsi="Calibri" w:cs="Calibri"/>
        </w:rPr>
        <w:t>165,00</w:t>
      </w:r>
      <w:r w:rsidR="008B25EC">
        <w:rPr>
          <w:rFonts w:ascii="Calibri" w:eastAsia="Calibri" w:hAnsi="Calibri" w:cs="Calibri"/>
        </w:rPr>
        <w:t xml:space="preserve"> IVA esente.</w:t>
      </w:r>
    </w:p>
    <w:p w:rsidR="00596764" w:rsidRDefault="00596764" w:rsidP="00596764">
      <w:pPr>
        <w:jc w:val="both"/>
      </w:pPr>
      <w:r>
        <w:t xml:space="preserve">• </w:t>
      </w:r>
      <w:r>
        <w:rPr>
          <w:rFonts w:ascii="Calibri" w:hAnsi="Calibri"/>
        </w:rPr>
        <w:t xml:space="preserve">di effettuare tutti i controlli sulle autodichiarazioni e i documenti presentati dalla summenzionata ditta e di procedere al controllo dei requisiti previsti dalla normativa vigente. La regolarità della documentazione dovrà mantenersi tale per tutta la durata del rapporto contrattuale; </w:t>
      </w:r>
    </w:p>
    <w:p w:rsidR="00596764" w:rsidRDefault="00596764" w:rsidP="00596764">
      <w:pPr>
        <w:jc w:val="both"/>
      </w:pPr>
      <w:proofErr w:type="spellStart"/>
      <w:r>
        <w:lastRenderedPageBreak/>
        <w:t>•</w:t>
      </w:r>
      <w:r>
        <w:rPr>
          <w:rFonts w:ascii="Calibri" w:hAnsi="Calibri"/>
        </w:rPr>
        <w:t>di</w:t>
      </w:r>
      <w:proofErr w:type="spellEnd"/>
      <w:r>
        <w:rPr>
          <w:rFonts w:ascii="Calibri" w:hAnsi="Calibri"/>
        </w:rPr>
        <w:t xml:space="preserve"> rescindere il contratto nell’eventualità che gli stessi producessero esito negativo; </w:t>
      </w:r>
    </w:p>
    <w:p w:rsidR="005A2DCA" w:rsidRDefault="00596764" w:rsidP="00596764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• la ditta affidataria dovrà assumere tutti gli obblighi di tracciabilità dei flussi finanziari di cui alla Legge 136/2010, con individuazione del “conto dedicato” su cui utilmente poter disporre il bonifico per il pagamento, le generalità ed il codice fiscale delle persone delegate ad operare sullo stesso, con l’impegno a comunicare ogni modifica relativa ai dati trasmessi; di autorizzare la spesa complessiva </w:t>
      </w:r>
    </w:p>
    <w:p w:rsidR="00596764" w:rsidRDefault="005A2DCA" w:rsidP="00596764">
      <w:pPr>
        <w:jc w:val="both"/>
        <w:rPr>
          <w:rFonts w:ascii="Calibri" w:hAnsi="Calibri"/>
        </w:rPr>
      </w:pPr>
      <w:r>
        <w:rPr>
          <w:rFonts w:ascii="Calibri" w:eastAsia="Calibri" w:hAnsi="Calibri" w:cs="Calibri"/>
          <w:lang w:eastAsia="en-US" w:bidi="ar-SA"/>
        </w:rPr>
        <w:t xml:space="preserve">€ </w:t>
      </w:r>
      <w:r w:rsidR="007A5B92">
        <w:rPr>
          <w:rFonts w:ascii="Calibri" w:eastAsia="Calibri" w:hAnsi="Calibri" w:cs="Calibri"/>
          <w:lang w:eastAsia="en-US" w:bidi="ar-SA"/>
        </w:rPr>
        <w:t xml:space="preserve"> </w:t>
      </w:r>
      <w:r w:rsidR="000B516A">
        <w:rPr>
          <w:rFonts w:ascii="Calibri" w:eastAsia="Calibri" w:hAnsi="Calibri" w:cs="Calibri"/>
        </w:rPr>
        <w:t>165,00</w:t>
      </w:r>
      <w:r w:rsidR="00C5033B">
        <w:rPr>
          <w:rFonts w:ascii="Calibri" w:eastAsia="Calibri" w:hAnsi="Calibri" w:cs="Calibri"/>
        </w:rPr>
        <w:t xml:space="preserve"> </w:t>
      </w:r>
      <w:r w:rsidR="007A5B92">
        <w:rPr>
          <w:rFonts w:ascii="Calibri" w:eastAsia="Calibri" w:hAnsi="Calibri" w:cs="Calibri"/>
        </w:rPr>
        <w:t xml:space="preserve">IVA esente, </w:t>
      </w:r>
      <w:r w:rsidR="00596764">
        <w:rPr>
          <w:rFonts w:ascii="Calibri" w:hAnsi="Calibri"/>
        </w:rPr>
        <w:t xml:space="preserve">da imputare alla </w:t>
      </w:r>
      <w:r w:rsidR="00596764" w:rsidRPr="00347868">
        <w:rPr>
          <w:rFonts w:ascii="Calibri" w:hAnsi="Calibri"/>
        </w:rPr>
        <w:t>scheda finanziaria denominata A.5.1 – Visite, viaggi e programmi di studio all’estero”,</w:t>
      </w:r>
      <w:r w:rsidR="00596764">
        <w:rPr>
          <w:rFonts w:ascii="Calibri" w:hAnsi="Calibri"/>
        </w:rPr>
        <w:t xml:space="preserve"> sulla quale verranno accertati ì versamenti a copertura effettuati dai genitori;</w:t>
      </w:r>
    </w:p>
    <w:p w:rsidR="00596764" w:rsidRDefault="00596764" w:rsidP="00596764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• di procedere alla stipula del contratto nei modi e nelle forme previste dall’art.18 del </w:t>
      </w:r>
      <w:proofErr w:type="spellStart"/>
      <w:r>
        <w:rPr>
          <w:rFonts w:ascii="Calibri" w:hAnsi="Calibri"/>
        </w:rPr>
        <w:t>D.lgs</w:t>
      </w:r>
      <w:proofErr w:type="spellEnd"/>
      <w:r>
        <w:rPr>
          <w:rFonts w:ascii="Calibri" w:hAnsi="Calibri"/>
        </w:rPr>
        <w:t xml:space="preserve"> 36/2023; </w:t>
      </w:r>
    </w:p>
    <w:p w:rsidR="00596764" w:rsidRDefault="00596764" w:rsidP="00596764">
      <w:pPr>
        <w:jc w:val="both"/>
        <w:rPr>
          <w:rFonts w:ascii="Calibri" w:hAnsi="Calibri"/>
        </w:rPr>
      </w:pPr>
      <w:r>
        <w:rPr>
          <w:rFonts w:ascii="Calibri" w:hAnsi="Calibri"/>
        </w:rPr>
        <w:t>• di nominare il Dirigente Scolastico Dott.</w:t>
      </w:r>
      <w:r w:rsidR="005A2DCA">
        <w:rPr>
          <w:rFonts w:ascii="Calibri" w:hAnsi="Calibri"/>
        </w:rPr>
        <w:t xml:space="preserve">ssa Antonella </w:t>
      </w:r>
      <w:proofErr w:type="spellStart"/>
      <w:r w:rsidR="005A2DCA">
        <w:rPr>
          <w:rFonts w:ascii="Calibri" w:hAnsi="Calibri"/>
        </w:rPr>
        <w:t>Cattani</w:t>
      </w:r>
      <w:proofErr w:type="spellEnd"/>
      <w:r w:rsidR="005A2DCA">
        <w:rPr>
          <w:rFonts w:ascii="Calibri" w:hAnsi="Calibri"/>
        </w:rPr>
        <w:t>,</w:t>
      </w:r>
      <w:r>
        <w:rPr>
          <w:rFonts w:ascii="Calibri" w:hAnsi="Calibri"/>
        </w:rPr>
        <w:t xml:space="preserve"> quale Responsabile Unico del Progetto, ai sensi dell’art. 15 del </w:t>
      </w:r>
      <w:proofErr w:type="spellStart"/>
      <w:r>
        <w:rPr>
          <w:rFonts w:ascii="Calibri" w:hAnsi="Calibri"/>
        </w:rPr>
        <w:t>D.Lgs.</w:t>
      </w:r>
      <w:proofErr w:type="spellEnd"/>
      <w:r>
        <w:rPr>
          <w:rFonts w:ascii="Calibri" w:hAnsi="Calibri"/>
        </w:rPr>
        <w:t xml:space="preserve"> n.36/2023 e quale Direttore dell’Esecuzione, ai sensi degli artt. 114, comma 7 del </w:t>
      </w:r>
      <w:proofErr w:type="spellStart"/>
      <w:r>
        <w:rPr>
          <w:rFonts w:ascii="Calibri" w:hAnsi="Calibri"/>
        </w:rPr>
        <w:t>D.Lgs</w:t>
      </w:r>
      <w:proofErr w:type="spellEnd"/>
      <w:r>
        <w:rPr>
          <w:rFonts w:ascii="Calibri" w:hAnsi="Calibri"/>
        </w:rPr>
        <w:t xml:space="preserve"> 36/2023 e del D.M. 49/2018; </w:t>
      </w:r>
    </w:p>
    <w:p w:rsidR="00596764" w:rsidRDefault="00596764" w:rsidP="00596764">
      <w:pPr>
        <w:jc w:val="both"/>
        <w:rPr>
          <w:rFonts w:ascii="Calibri" w:hAnsi="Calibri"/>
        </w:rPr>
      </w:pPr>
      <w:r>
        <w:rPr>
          <w:rFonts w:ascii="Calibri" w:hAnsi="Calibri"/>
        </w:rPr>
        <w:t>• il Responsabile del Trattamento dei Dati è l’Istituto Comprensivo “</w:t>
      </w:r>
      <w:r w:rsidR="005A2DCA">
        <w:rPr>
          <w:rFonts w:ascii="Calibri" w:hAnsi="Calibri"/>
        </w:rPr>
        <w:t xml:space="preserve">L. </w:t>
      </w:r>
      <w:proofErr w:type="spellStart"/>
      <w:r w:rsidR="005A2DCA">
        <w:rPr>
          <w:rFonts w:ascii="Calibri" w:hAnsi="Calibri"/>
        </w:rPr>
        <w:t>Spallanzani</w:t>
      </w:r>
      <w:proofErr w:type="spellEnd"/>
      <w:r>
        <w:rPr>
          <w:rFonts w:ascii="Calibri" w:hAnsi="Calibri"/>
        </w:rPr>
        <w:t xml:space="preserve">” nelle norme del regolamento Privacy UE 679/2016; </w:t>
      </w:r>
    </w:p>
    <w:p w:rsidR="00596764" w:rsidRDefault="00596764" w:rsidP="00596764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• il presente provvedimento sarà pubblicato sul sito internet dell’Istituzione Scolastica nella sezione AMMINISTRAZIONE TRASPARENTE, ai sensi della normativa sulla trasparenza </w:t>
      </w:r>
    </w:p>
    <w:p w:rsidR="00347868" w:rsidRDefault="00596764" w:rsidP="00596764">
      <w:pPr>
        <w:overflowPunct w:val="0"/>
        <w:spacing w:line="240" w:lineRule="auto"/>
        <w:jc w:val="both"/>
        <w:rPr>
          <w:rFonts w:ascii="Calibri" w:eastAsia="Times New Roman" w:hAnsi="Calibri" w:cs="Calibri"/>
          <w:i/>
          <w:sz w:val="21"/>
          <w:szCs w:val="21"/>
          <w:lang w:eastAsia="en-US" w:bidi="ar-SA"/>
        </w:rPr>
      </w:pPr>
      <w:r>
        <w:rPr>
          <w:rFonts w:ascii="Calibri" w:hAnsi="Calibri" w:cs="Calibri"/>
          <w:lang w:eastAsia="en-US" w:bidi="ar-SA"/>
        </w:rPr>
        <w:tab/>
      </w:r>
      <w:r>
        <w:rPr>
          <w:rFonts w:ascii="Calibri" w:hAnsi="Calibri" w:cs="Calibri"/>
          <w:lang w:eastAsia="en-US" w:bidi="ar-SA"/>
        </w:rPr>
        <w:tab/>
      </w:r>
      <w:r>
        <w:rPr>
          <w:rFonts w:ascii="Calibri" w:hAnsi="Calibri" w:cs="Calibri"/>
          <w:lang w:eastAsia="en-US" w:bidi="ar-SA"/>
        </w:rPr>
        <w:tab/>
      </w:r>
      <w:r>
        <w:rPr>
          <w:rFonts w:ascii="Calibri" w:hAnsi="Calibri" w:cs="Calibri"/>
          <w:lang w:eastAsia="en-US" w:bidi="ar-SA"/>
        </w:rPr>
        <w:tab/>
      </w:r>
      <w:r>
        <w:rPr>
          <w:rFonts w:ascii="Calibri" w:hAnsi="Calibri" w:cs="Calibri"/>
          <w:lang w:eastAsia="en-US" w:bidi="ar-SA"/>
        </w:rPr>
        <w:tab/>
      </w:r>
      <w:r>
        <w:rPr>
          <w:rFonts w:ascii="Calibri" w:hAnsi="Calibri" w:cs="Calibri"/>
          <w:lang w:eastAsia="en-US" w:bidi="ar-SA"/>
        </w:rPr>
        <w:tab/>
      </w:r>
      <w:r>
        <w:rPr>
          <w:rFonts w:ascii="Calibri" w:eastAsia="Times New Roman" w:hAnsi="Calibri" w:cs="Calibri"/>
          <w:lang w:eastAsia="en-US" w:bidi="ar-SA"/>
        </w:rPr>
        <w:tab/>
      </w:r>
      <w:r>
        <w:rPr>
          <w:rFonts w:ascii="Calibri" w:eastAsia="Times New Roman" w:hAnsi="Calibri" w:cs="Calibri"/>
          <w:lang w:eastAsia="en-US" w:bidi="ar-SA"/>
        </w:rPr>
        <w:tab/>
      </w:r>
      <w:r>
        <w:rPr>
          <w:rFonts w:ascii="Calibri" w:eastAsia="Times New Roman" w:hAnsi="Calibri" w:cs="Calibri"/>
          <w:lang w:eastAsia="en-US" w:bidi="ar-SA"/>
        </w:rPr>
        <w:tab/>
      </w:r>
      <w:r>
        <w:rPr>
          <w:rFonts w:ascii="Calibri" w:eastAsia="Times New Roman" w:hAnsi="Calibri" w:cs="Calibri"/>
          <w:lang w:eastAsia="en-US" w:bidi="ar-SA"/>
        </w:rPr>
        <w:tab/>
      </w:r>
      <w:r>
        <w:rPr>
          <w:rFonts w:ascii="Calibri" w:eastAsia="Times New Roman" w:hAnsi="Calibri" w:cs="Calibri"/>
          <w:lang w:eastAsia="en-US" w:bidi="ar-SA"/>
        </w:rPr>
        <w:tab/>
      </w:r>
      <w:r>
        <w:rPr>
          <w:rFonts w:ascii="Calibri" w:eastAsia="Times New Roman" w:hAnsi="Calibri" w:cs="Calibri"/>
          <w:lang w:eastAsia="en-US" w:bidi="ar-SA"/>
        </w:rPr>
        <w:tab/>
      </w:r>
      <w:r>
        <w:rPr>
          <w:rFonts w:ascii="Calibri" w:eastAsia="Times New Roman" w:hAnsi="Calibri" w:cs="Calibri"/>
          <w:lang w:eastAsia="en-US" w:bidi="ar-SA"/>
        </w:rPr>
        <w:tab/>
      </w:r>
      <w:r>
        <w:rPr>
          <w:rFonts w:ascii="Calibri" w:eastAsia="Times New Roman" w:hAnsi="Calibri" w:cs="Calibri"/>
          <w:i/>
          <w:sz w:val="21"/>
          <w:szCs w:val="21"/>
          <w:lang w:eastAsia="en-US" w:bidi="ar-SA"/>
        </w:rPr>
        <w:t xml:space="preserve">  </w:t>
      </w:r>
    </w:p>
    <w:p w:rsidR="00347868" w:rsidRDefault="00347868" w:rsidP="00596764">
      <w:pPr>
        <w:overflowPunct w:val="0"/>
        <w:spacing w:line="240" w:lineRule="auto"/>
        <w:jc w:val="both"/>
        <w:rPr>
          <w:rFonts w:ascii="Calibri" w:eastAsia="Times New Roman" w:hAnsi="Calibri" w:cs="Calibri"/>
          <w:i/>
          <w:sz w:val="21"/>
          <w:szCs w:val="21"/>
          <w:lang w:eastAsia="en-US" w:bidi="ar-SA"/>
        </w:rPr>
      </w:pPr>
    </w:p>
    <w:p w:rsidR="00596764" w:rsidRDefault="00596764" w:rsidP="00596764">
      <w:pPr>
        <w:overflowPunct w:val="0"/>
        <w:spacing w:line="240" w:lineRule="auto"/>
        <w:jc w:val="both"/>
        <w:rPr>
          <w:rFonts w:ascii="Calibri" w:hAnsi="Calibri" w:cs="Calibri"/>
          <w:lang w:eastAsia="en-US" w:bidi="ar-SA"/>
        </w:rPr>
      </w:pPr>
      <w:r>
        <w:rPr>
          <w:rFonts w:ascii="Calibri" w:eastAsia="Times New Roman" w:hAnsi="Calibri" w:cs="Calibri"/>
          <w:i/>
          <w:sz w:val="21"/>
          <w:szCs w:val="21"/>
          <w:lang w:eastAsia="en-US" w:bidi="ar-SA"/>
        </w:rPr>
        <w:t>Il Dirigente Scolastico</w:t>
      </w:r>
    </w:p>
    <w:p w:rsidR="00596764" w:rsidRDefault="00596764" w:rsidP="00596764">
      <w:pPr>
        <w:spacing w:line="240" w:lineRule="auto"/>
        <w:jc w:val="center"/>
        <w:rPr>
          <w:rFonts w:ascii="Calibri" w:hAnsi="Calibri"/>
        </w:rPr>
      </w:pP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  <w:t>Dott.</w:t>
      </w:r>
      <w:r w:rsidR="00242118">
        <w:rPr>
          <w:rFonts w:ascii="Calibri" w:hAnsi="Calibri"/>
          <w:sz w:val="21"/>
          <w:szCs w:val="21"/>
        </w:rPr>
        <w:t xml:space="preserve">ssa Antonella </w:t>
      </w:r>
      <w:proofErr w:type="spellStart"/>
      <w:r w:rsidR="00242118">
        <w:rPr>
          <w:rFonts w:ascii="Calibri" w:hAnsi="Calibri"/>
          <w:sz w:val="21"/>
          <w:szCs w:val="21"/>
        </w:rPr>
        <w:t>Cattani</w:t>
      </w:r>
      <w:proofErr w:type="spellEnd"/>
    </w:p>
    <w:p w:rsidR="00596764" w:rsidRPr="00F31403" w:rsidRDefault="00596764" w:rsidP="00596764">
      <w:pPr>
        <w:jc w:val="center"/>
        <w:rPr>
          <w:rFonts w:ascii="Calibri" w:hAnsi="Calibri"/>
        </w:rPr>
      </w:pPr>
      <w:r>
        <w:tab/>
      </w:r>
      <w:r w:rsidR="00242118">
        <w:t xml:space="preserve">                                                    </w:t>
      </w:r>
      <w:r w:rsidRPr="00F31403">
        <w:rPr>
          <w:rFonts w:ascii="Calibri" w:hAnsi="Calibri"/>
          <w:i/>
          <w:iCs/>
          <w:sz w:val="16"/>
          <w:szCs w:val="16"/>
        </w:rPr>
        <w:t xml:space="preserve">Documento informatico firmato digitalmente </w:t>
      </w:r>
    </w:p>
    <w:p w:rsidR="00596764" w:rsidRPr="00F31403" w:rsidRDefault="00596764" w:rsidP="00596764">
      <w:pPr>
        <w:jc w:val="center"/>
        <w:rPr>
          <w:i/>
          <w:iCs/>
          <w:sz w:val="16"/>
          <w:szCs w:val="16"/>
        </w:rPr>
      </w:pPr>
      <w:r w:rsidRPr="00F31403">
        <w:rPr>
          <w:rFonts w:ascii="Calibri" w:hAnsi="Calibri"/>
          <w:i/>
          <w:iCs/>
          <w:sz w:val="16"/>
          <w:szCs w:val="16"/>
        </w:rPr>
        <w:tab/>
      </w:r>
      <w:r w:rsidRPr="00F31403">
        <w:rPr>
          <w:rFonts w:ascii="Calibri" w:hAnsi="Calibri"/>
          <w:i/>
          <w:iCs/>
          <w:sz w:val="16"/>
          <w:szCs w:val="16"/>
        </w:rPr>
        <w:tab/>
      </w:r>
      <w:r w:rsidRPr="00F31403">
        <w:rPr>
          <w:rFonts w:ascii="Calibri" w:hAnsi="Calibri"/>
          <w:i/>
          <w:iCs/>
          <w:sz w:val="16"/>
          <w:szCs w:val="16"/>
        </w:rPr>
        <w:tab/>
      </w:r>
      <w:r w:rsidRPr="00F31403">
        <w:rPr>
          <w:rFonts w:ascii="Calibri" w:hAnsi="Calibri"/>
          <w:i/>
          <w:iCs/>
          <w:sz w:val="16"/>
          <w:szCs w:val="16"/>
        </w:rPr>
        <w:tab/>
      </w:r>
      <w:r w:rsidRPr="00F31403">
        <w:rPr>
          <w:rFonts w:ascii="Calibri" w:hAnsi="Calibri"/>
          <w:i/>
          <w:iCs/>
          <w:sz w:val="16"/>
          <w:szCs w:val="16"/>
        </w:rPr>
        <w:tab/>
      </w:r>
      <w:r w:rsidRPr="00F31403">
        <w:rPr>
          <w:rFonts w:ascii="Calibri" w:hAnsi="Calibri"/>
          <w:i/>
          <w:iCs/>
          <w:sz w:val="16"/>
          <w:szCs w:val="16"/>
        </w:rPr>
        <w:tab/>
        <w:t xml:space="preserve">ai sensi del </w:t>
      </w:r>
      <w:proofErr w:type="spellStart"/>
      <w:r w:rsidRPr="00F31403">
        <w:rPr>
          <w:rFonts w:ascii="Calibri" w:hAnsi="Calibri"/>
          <w:i/>
          <w:iCs/>
          <w:sz w:val="16"/>
          <w:szCs w:val="16"/>
        </w:rPr>
        <w:t>D.Lgs</w:t>
      </w:r>
      <w:proofErr w:type="spellEnd"/>
      <w:r w:rsidRPr="00F31403">
        <w:rPr>
          <w:rFonts w:ascii="Calibri" w:hAnsi="Calibri"/>
          <w:i/>
          <w:iCs/>
          <w:sz w:val="16"/>
          <w:szCs w:val="16"/>
        </w:rPr>
        <w:t xml:space="preserve"> 82/2005 </w:t>
      </w:r>
      <w:proofErr w:type="spellStart"/>
      <w:r w:rsidRPr="00F31403">
        <w:rPr>
          <w:rFonts w:ascii="Calibri" w:hAnsi="Calibri"/>
          <w:i/>
          <w:iCs/>
          <w:sz w:val="16"/>
          <w:szCs w:val="16"/>
        </w:rPr>
        <w:t>s.m.i.</w:t>
      </w:r>
      <w:proofErr w:type="spellEnd"/>
      <w:r w:rsidRPr="00F31403">
        <w:rPr>
          <w:rFonts w:ascii="Calibri" w:hAnsi="Calibri"/>
          <w:i/>
          <w:iCs/>
          <w:sz w:val="16"/>
          <w:szCs w:val="16"/>
        </w:rPr>
        <w:t xml:space="preserve"> e norme collegate, </w:t>
      </w:r>
    </w:p>
    <w:p w:rsidR="00596764" w:rsidRDefault="00596764" w:rsidP="00596764">
      <w:pPr>
        <w:jc w:val="center"/>
        <w:rPr>
          <w:i/>
          <w:iCs/>
          <w:sz w:val="16"/>
          <w:szCs w:val="16"/>
        </w:rPr>
      </w:pPr>
      <w:r w:rsidRPr="00F31403">
        <w:rPr>
          <w:rFonts w:ascii="Calibri" w:hAnsi="Calibri"/>
          <w:i/>
          <w:iCs/>
          <w:sz w:val="16"/>
          <w:szCs w:val="16"/>
        </w:rPr>
        <w:tab/>
      </w:r>
      <w:r w:rsidRPr="00F31403">
        <w:rPr>
          <w:rFonts w:ascii="Calibri" w:hAnsi="Calibri"/>
          <w:i/>
          <w:iCs/>
          <w:sz w:val="16"/>
          <w:szCs w:val="16"/>
        </w:rPr>
        <w:tab/>
      </w:r>
      <w:r w:rsidRPr="00F31403">
        <w:rPr>
          <w:rFonts w:ascii="Calibri" w:hAnsi="Calibri"/>
          <w:i/>
          <w:iCs/>
          <w:sz w:val="16"/>
          <w:szCs w:val="16"/>
        </w:rPr>
        <w:tab/>
      </w:r>
      <w:r w:rsidRPr="00F31403">
        <w:rPr>
          <w:rFonts w:ascii="Calibri" w:hAnsi="Calibri"/>
          <w:i/>
          <w:iCs/>
          <w:sz w:val="16"/>
          <w:szCs w:val="16"/>
        </w:rPr>
        <w:tab/>
      </w:r>
      <w:r w:rsidRPr="00F31403">
        <w:rPr>
          <w:rFonts w:ascii="Calibri" w:hAnsi="Calibri"/>
          <w:i/>
          <w:iCs/>
          <w:sz w:val="16"/>
          <w:szCs w:val="16"/>
        </w:rPr>
        <w:tab/>
      </w:r>
      <w:r w:rsidRPr="00F31403">
        <w:rPr>
          <w:rFonts w:ascii="Calibri" w:hAnsi="Calibri"/>
          <w:i/>
          <w:iCs/>
          <w:sz w:val="16"/>
          <w:szCs w:val="16"/>
        </w:rPr>
        <w:tab/>
        <w:t>il quale sostituisce il documento cartaceo e la firma autografa</w:t>
      </w:r>
      <w:r>
        <w:rPr>
          <w:rFonts w:ascii="Calibri" w:hAnsi="Calibri"/>
          <w:i/>
          <w:iCs/>
          <w:sz w:val="16"/>
          <w:szCs w:val="16"/>
        </w:rPr>
        <w:t xml:space="preserve"> </w:t>
      </w:r>
    </w:p>
    <w:p w:rsidR="00596764" w:rsidRDefault="00596764" w:rsidP="00596764">
      <w:pPr>
        <w:overflowPunct w:val="0"/>
        <w:spacing w:line="240" w:lineRule="auto"/>
        <w:rPr>
          <w:rFonts w:ascii="Calibri" w:hAnsi="Calibri" w:cs="Calibri"/>
          <w:lang w:eastAsia="en-US" w:bidi="ar-SA"/>
        </w:rPr>
      </w:pPr>
      <w:r>
        <w:rPr>
          <w:rFonts w:ascii="Calibri" w:eastAsia="Calibri" w:hAnsi="Calibri" w:cs="Calibri"/>
          <w:color w:val="474747"/>
          <w:sz w:val="16"/>
          <w:szCs w:val="16"/>
          <w:lang w:eastAsia="en-US" w:bidi="ar-SA"/>
        </w:rPr>
        <w:tab/>
      </w:r>
    </w:p>
    <w:p w:rsidR="002F5190" w:rsidRDefault="002F5190" w:rsidP="00596764">
      <w:pPr>
        <w:jc w:val="both"/>
        <w:rPr>
          <w:rFonts w:ascii="Calibri" w:hAnsi="Calibri" w:cs="Calibri"/>
          <w:lang w:eastAsia="en-US" w:bidi="ar-SA"/>
        </w:rPr>
      </w:pPr>
    </w:p>
    <w:sectPr w:rsidR="002F5190" w:rsidSect="002F5190">
      <w:pgSz w:w="11906" w:h="16838"/>
      <w:pgMar w:top="566" w:right="1190" w:bottom="720" w:left="1250" w:header="0" w:footer="0" w:gutter="0"/>
      <w:pgNumType w:start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roman"/>
    <w:pitch w:val="variable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proofState w:spelling="clean"/>
  <w:defaultTabStop w:val="720"/>
  <w:autoHyphenation/>
  <w:hyphenationZone w:val="283"/>
  <w:characterSpacingControl w:val="doNotCompress"/>
  <w:compat/>
  <w:rsids>
    <w:rsidRoot w:val="002F5190"/>
    <w:rsid w:val="000B4C34"/>
    <w:rsid w:val="000B516A"/>
    <w:rsid w:val="000C176B"/>
    <w:rsid w:val="0013055F"/>
    <w:rsid w:val="00150195"/>
    <w:rsid w:val="001C4653"/>
    <w:rsid w:val="00224365"/>
    <w:rsid w:val="00242118"/>
    <w:rsid w:val="00270040"/>
    <w:rsid w:val="00296D81"/>
    <w:rsid w:val="002C33B0"/>
    <w:rsid w:val="002F5190"/>
    <w:rsid w:val="00347868"/>
    <w:rsid w:val="0035373C"/>
    <w:rsid w:val="0036144D"/>
    <w:rsid w:val="004503E9"/>
    <w:rsid w:val="00462028"/>
    <w:rsid w:val="00466C5B"/>
    <w:rsid w:val="004F3C3F"/>
    <w:rsid w:val="004F4864"/>
    <w:rsid w:val="005005CA"/>
    <w:rsid w:val="00503555"/>
    <w:rsid w:val="0058352D"/>
    <w:rsid w:val="00586CDE"/>
    <w:rsid w:val="005925F6"/>
    <w:rsid w:val="00596764"/>
    <w:rsid w:val="005A05B8"/>
    <w:rsid w:val="005A2DCA"/>
    <w:rsid w:val="005B1EE2"/>
    <w:rsid w:val="00623BBC"/>
    <w:rsid w:val="0073674F"/>
    <w:rsid w:val="00777F69"/>
    <w:rsid w:val="00797219"/>
    <w:rsid w:val="007A5B92"/>
    <w:rsid w:val="007F17F1"/>
    <w:rsid w:val="00814EA4"/>
    <w:rsid w:val="008A24AB"/>
    <w:rsid w:val="008A2E9F"/>
    <w:rsid w:val="008B1997"/>
    <w:rsid w:val="008B25EC"/>
    <w:rsid w:val="00932062"/>
    <w:rsid w:val="00A25007"/>
    <w:rsid w:val="00B279CB"/>
    <w:rsid w:val="00B742A9"/>
    <w:rsid w:val="00BD2D9E"/>
    <w:rsid w:val="00BF3BFA"/>
    <w:rsid w:val="00C12133"/>
    <w:rsid w:val="00C5033B"/>
    <w:rsid w:val="00C5075E"/>
    <w:rsid w:val="00C7248D"/>
    <w:rsid w:val="00CF4B1B"/>
    <w:rsid w:val="00D27DD0"/>
    <w:rsid w:val="00D5796F"/>
    <w:rsid w:val="00DD1BEC"/>
    <w:rsid w:val="00E11012"/>
    <w:rsid w:val="00EC17B2"/>
    <w:rsid w:val="00ED097A"/>
    <w:rsid w:val="00ED1053"/>
    <w:rsid w:val="00EF7F8F"/>
    <w:rsid w:val="00F31403"/>
    <w:rsid w:val="00F348EB"/>
    <w:rsid w:val="00F42519"/>
    <w:rsid w:val="00F42C1D"/>
    <w:rsid w:val="00F4726B"/>
    <w:rsid w:val="00FA3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5190"/>
    <w:pPr>
      <w:spacing w:line="276" w:lineRule="auto"/>
    </w:pPr>
  </w:style>
  <w:style w:type="paragraph" w:styleId="Titolo2">
    <w:name w:val="heading 2"/>
    <w:basedOn w:val="Normale"/>
    <w:next w:val="Normale"/>
    <w:link w:val="Titolo2Carattere1"/>
    <w:uiPriority w:val="9"/>
    <w:semiHidden/>
    <w:unhideWhenUsed/>
    <w:qFormat/>
    <w:rsid w:val="00777F69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LO-normal"/>
    <w:next w:val="LO-normal"/>
    <w:qFormat/>
    <w:rsid w:val="002F5190"/>
    <w:pPr>
      <w:keepNext/>
      <w:keepLines/>
      <w:spacing w:before="400" w:after="120" w:line="240" w:lineRule="auto"/>
    </w:pPr>
    <w:rPr>
      <w:sz w:val="40"/>
      <w:szCs w:val="40"/>
    </w:rPr>
  </w:style>
  <w:style w:type="paragraph" w:customStyle="1" w:styleId="Heading2">
    <w:name w:val="Heading 2"/>
    <w:basedOn w:val="LO-normal"/>
    <w:next w:val="LO-normal"/>
    <w:qFormat/>
    <w:rsid w:val="002F5190"/>
    <w:pPr>
      <w:keepNext/>
      <w:keepLines/>
      <w:spacing w:before="360" w:after="120" w:line="240" w:lineRule="auto"/>
    </w:pPr>
    <w:rPr>
      <w:sz w:val="32"/>
      <w:szCs w:val="32"/>
    </w:rPr>
  </w:style>
  <w:style w:type="paragraph" w:customStyle="1" w:styleId="Heading3">
    <w:name w:val="Heading 3"/>
    <w:basedOn w:val="LO-normal"/>
    <w:next w:val="LO-normal"/>
    <w:qFormat/>
    <w:rsid w:val="002F5190"/>
    <w:pPr>
      <w:keepNext/>
      <w:keepLines/>
      <w:spacing w:before="320" w:after="80" w:line="240" w:lineRule="auto"/>
    </w:pPr>
    <w:rPr>
      <w:color w:val="434343"/>
      <w:sz w:val="28"/>
      <w:szCs w:val="28"/>
    </w:rPr>
  </w:style>
  <w:style w:type="paragraph" w:customStyle="1" w:styleId="Heading4">
    <w:name w:val="Heading 4"/>
    <w:basedOn w:val="LO-normal"/>
    <w:next w:val="LO-normal"/>
    <w:qFormat/>
    <w:rsid w:val="002F5190"/>
    <w:pPr>
      <w:keepNext/>
      <w:keepLines/>
      <w:spacing w:before="280" w:after="80" w:line="240" w:lineRule="auto"/>
    </w:pPr>
    <w:rPr>
      <w:color w:val="666666"/>
      <w:sz w:val="24"/>
      <w:szCs w:val="24"/>
    </w:rPr>
  </w:style>
  <w:style w:type="paragraph" w:customStyle="1" w:styleId="Heading5">
    <w:name w:val="Heading 5"/>
    <w:basedOn w:val="LO-normal"/>
    <w:next w:val="LO-normal"/>
    <w:qFormat/>
    <w:rsid w:val="002F5190"/>
    <w:pPr>
      <w:keepNext/>
      <w:keepLines/>
      <w:spacing w:before="240" w:after="80" w:line="240" w:lineRule="auto"/>
    </w:pPr>
    <w:rPr>
      <w:color w:val="666666"/>
    </w:rPr>
  </w:style>
  <w:style w:type="paragraph" w:customStyle="1" w:styleId="Heading6">
    <w:name w:val="Heading 6"/>
    <w:basedOn w:val="LO-normal"/>
    <w:next w:val="LO-normal"/>
    <w:qFormat/>
    <w:rsid w:val="002F5190"/>
    <w:pPr>
      <w:keepNext/>
      <w:keepLines/>
      <w:spacing w:before="240" w:after="80" w:line="240" w:lineRule="auto"/>
    </w:pPr>
    <w:rPr>
      <w:i/>
      <w:color w:val="666666"/>
    </w:rPr>
  </w:style>
  <w:style w:type="character" w:customStyle="1" w:styleId="Enfasiforte">
    <w:name w:val="Enfasi forte"/>
    <w:qFormat/>
    <w:rsid w:val="002F5190"/>
    <w:rPr>
      <w:b/>
      <w:bCs/>
    </w:rPr>
  </w:style>
  <w:style w:type="character" w:customStyle="1" w:styleId="CollegamentoInternet">
    <w:name w:val="Collegamento Internet"/>
    <w:uiPriority w:val="99"/>
    <w:rsid w:val="002F5190"/>
    <w:rPr>
      <w:color w:val="0000FF"/>
      <w:u w:val="single"/>
    </w:rPr>
  </w:style>
  <w:style w:type="character" w:customStyle="1" w:styleId="truncatemore">
    <w:name w:val="truncate_more"/>
    <w:qFormat/>
    <w:rsid w:val="002F5190"/>
  </w:style>
  <w:style w:type="character" w:styleId="Enfasigrassetto">
    <w:name w:val="Strong"/>
    <w:qFormat/>
    <w:rsid w:val="002F5190"/>
    <w:rPr>
      <w:b/>
    </w:rPr>
  </w:style>
  <w:style w:type="character" w:customStyle="1" w:styleId="WW8Num8z0">
    <w:name w:val="WW8Num8z0"/>
    <w:qFormat/>
    <w:rsid w:val="002F5190"/>
  </w:style>
  <w:style w:type="character" w:customStyle="1" w:styleId="HeaderChar">
    <w:name w:val="Header Char"/>
    <w:qFormat/>
    <w:rsid w:val="002F5190"/>
    <w:rPr>
      <w:rFonts w:ascii="Arial" w:eastAsia="Mangal" w:hAnsi="Arial"/>
      <w:sz w:val="20"/>
      <w:szCs w:val="20"/>
      <w:lang w:eastAsia="hi-IN"/>
    </w:rPr>
  </w:style>
  <w:style w:type="character" w:customStyle="1" w:styleId="BalloonTextChar">
    <w:name w:val="Balloon Text Char"/>
    <w:qFormat/>
    <w:rsid w:val="002F5190"/>
    <w:rPr>
      <w:rFonts w:ascii="Times New Roman" w:eastAsia="Mangal" w:hAnsi="Times New Roman"/>
      <w:sz w:val="2"/>
      <w:lang w:eastAsia="hi-IN"/>
    </w:rPr>
  </w:style>
  <w:style w:type="character" w:customStyle="1" w:styleId="FooterChar">
    <w:name w:val="Footer Char"/>
    <w:qFormat/>
    <w:rsid w:val="002F5190"/>
    <w:rPr>
      <w:rFonts w:ascii="Arial" w:eastAsia="Mangal" w:hAnsi="Arial"/>
      <w:sz w:val="20"/>
      <w:szCs w:val="20"/>
      <w:lang w:eastAsia="hi-IN"/>
    </w:rPr>
  </w:style>
  <w:style w:type="character" w:customStyle="1" w:styleId="SubtitleChar">
    <w:name w:val="Subtitle Char"/>
    <w:qFormat/>
    <w:rsid w:val="002F5190"/>
    <w:rPr>
      <w:rFonts w:ascii="Cambria" w:eastAsia="Mangal" w:hAnsi="Cambria"/>
      <w:sz w:val="21"/>
      <w:szCs w:val="21"/>
      <w:lang w:eastAsia="hi-IN"/>
    </w:rPr>
  </w:style>
  <w:style w:type="character" w:customStyle="1" w:styleId="BodyTextChar">
    <w:name w:val="Body Text Char"/>
    <w:qFormat/>
    <w:rsid w:val="002F5190"/>
    <w:rPr>
      <w:rFonts w:ascii="Arial" w:eastAsia="Mangal" w:hAnsi="Arial"/>
      <w:sz w:val="20"/>
      <w:szCs w:val="20"/>
      <w:lang w:eastAsia="hi-IN"/>
    </w:rPr>
  </w:style>
  <w:style w:type="character" w:customStyle="1" w:styleId="TitleChar">
    <w:name w:val="Title Char"/>
    <w:qFormat/>
    <w:rsid w:val="002F5190"/>
    <w:rPr>
      <w:rFonts w:ascii="Cambria" w:eastAsia="Mangal" w:hAnsi="Cambria"/>
      <w:b/>
      <w:bCs/>
      <w:kern w:val="2"/>
      <w:sz w:val="29"/>
      <w:szCs w:val="29"/>
      <w:lang w:eastAsia="hi-IN"/>
    </w:rPr>
  </w:style>
  <w:style w:type="character" w:customStyle="1" w:styleId="Titolo2Carattere">
    <w:name w:val="Titolo 2 Carattere"/>
    <w:qFormat/>
    <w:rsid w:val="002F5190"/>
    <w:rPr>
      <w:rFonts w:ascii="Cambria" w:hAnsi="Cambria" w:cs="Cambria"/>
      <w:b/>
      <w:color w:val="4F81BD"/>
      <w:sz w:val="26"/>
      <w:lang w:eastAsia="zh-CN"/>
    </w:rPr>
  </w:style>
  <w:style w:type="character" w:customStyle="1" w:styleId="IntestazioneCarattere">
    <w:name w:val="Intestazione Carattere"/>
    <w:qFormat/>
    <w:rsid w:val="002F5190"/>
  </w:style>
  <w:style w:type="character" w:customStyle="1" w:styleId="TestofumettoCarattere">
    <w:name w:val="Testo fumetto Carattere"/>
    <w:qFormat/>
    <w:rsid w:val="002F5190"/>
    <w:rPr>
      <w:rFonts w:ascii="Tahoma" w:hAnsi="Tahoma" w:cs="Tahoma"/>
      <w:sz w:val="16"/>
    </w:rPr>
  </w:style>
  <w:style w:type="character" w:customStyle="1" w:styleId="Heading6Char">
    <w:name w:val="Heading 6 Char"/>
    <w:qFormat/>
    <w:rsid w:val="002F5190"/>
    <w:rPr>
      <w:rFonts w:ascii="Calibri" w:eastAsia="Mangal" w:hAnsi="Calibri"/>
      <w:b/>
      <w:bCs/>
      <w:sz w:val="20"/>
      <w:szCs w:val="20"/>
      <w:lang w:eastAsia="hi-IN"/>
    </w:rPr>
  </w:style>
  <w:style w:type="character" w:customStyle="1" w:styleId="Heading5Char">
    <w:name w:val="Heading 5 Char"/>
    <w:qFormat/>
    <w:rsid w:val="002F5190"/>
    <w:rPr>
      <w:rFonts w:ascii="Calibri" w:eastAsia="Mangal" w:hAnsi="Calibri"/>
      <w:b/>
      <w:bCs/>
      <w:i/>
      <w:iCs/>
      <w:sz w:val="23"/>
      <w:szCs w:val="23"/>
      <w:lang w:eastAsia="hi-IN"/>
    </w:rPr>
  </w:style>
  <w:style w:type="character" w:customStyle="1" w:styleId="Heading4Char">
    <w:name w:val="Heading 4 Char"/>
    <w:qFormat/>
    <w:rsid w:val="002F5190"/>
    <w:rPr>
      <w:rFonts w:ascii="Calibri" w:eastAsia="Mangal" w:hAnsi="Calibri"/>
      <w:b/>
      <w:bCs/>
      <w:sz w:val="25"/>
      <w:szCs w:val="25"/>
      <w:lang w:eastAsia="hi-IN"/>
    </w:rPr>
  </w:style>
  <w:style w:type="character" w:customStyle="1" w:styleId="Heading3Char">
    <w:name w:val="Heading 3 Char"/>
    <w:qFormat/>
    <w:rsid w:val="002F5190"/>
    <w:rPr>
      <w:rFonts w:ascii="Cambria" w:eastAsia="Mangal" w:hAnsi="Cambria"/>
      <w:b/>
      <w:bCs/>
      <w:sz w:val="23"/>
      <w:szCs w:val="23"/>
      <w:lang w:eastAsia="hi-IN"/>
    </w:rPr>
  </w:style>
  <w:style w:type="character" w:customStyle="1" w:styleId="Heading2Char">
    <w:name w:val="Heading 2 Char"/>
    <w:qFormat/>
    <w:rsid w:val="002F5190"/>
    <w:rPr>
      <w:rFonts w:ascii="Cambria" w:eastAsia="Mangal" w:hAnsi="Cambria"/>
      <w:b/>
      <w:bCs/>
      <w:i/>
      <w:iCs/>
      <w:sz w:val="25"/>
      <w:szCs w:val="25"/>
      <w:lang w:eastAsia="hi-IN"/>
    </w:rPr>
  </w:style>
  <w:style w:type="character" w:customStyle="1" w:styleId="Heading1Char">
    <w:name w:val="Heading 1 Char"/>
    <w:qFormat/>
    <w:rsid w:val="002F5190"/>
    <w:rPr>
      <w:rFonts w:ascii="Cambria" w:eastAsia="Mangal" w:hAnsi="Cambria"/>
      <w:b/>
      <w:bCs/>
      <w:kern w:val="2"/>
      <w:sz w:val="29"/>
      <w:szCs w:val="29"/>
      <w:lang w:eastAsia="hi-IN"/>
    </w:rPr>
  </w:style>
  <w:style w:type="character" w:customStyle="1" w:styleId="CollegamentoInternetvisitato">
    <w:name w:val="Collegamento Internet visitato"/>
    <w:rsid w:val="002F5190"/>
    <w:rPr>
      <w:color w:val="800000"/>
      <w:u w:val="single"/>
    </w:rPr>
  </w:style>
  <w:style w:type="character" w:customStyle="1" w:styleId="Punti">
    <w:name w:val="Punti"/>
    <w:qFormat/>
    <w:rsid w:val="002F5190"/>
    <w:rPr>
      <w:rFonts w:ascii="OpenSymbol" w:eastAsia="OpenSymbol" w:hAnsi="OpenSymbol" w:cs="OpenSymbol"/>
    </w:rPr>
  </w:style>
  <w:style w:type="paragraph" w:styleId="Titolo">
    <w:name w:val="Title"/>
    <w:basedOn w:val="LO-normal"/>
    <w:next w:val="Corpodeltesto"/>
    <w:qFormat/>
    <w:rsid w:val="002F5190"/>
    <w:pPr>
      <w:keepNext/>
      <w:keepLines/>
      <w:spacing w:after="60" w:line="240" w:lineRule="auto"/>
    </w:pPr>
    <w:rPr>
      <w:rFonts w:ascii="Calibri" w:eastAsia="Calibri" w:hAnsi="Calibri" w:cs="Calibri"/>
      <w:b/>
      <w:sz w:val="24"/>
      <w:szCs w:val="24"/>
    </w:rPr>
  </w:style>
  <w:style w:type="paragraph" w:styleId="Corpodeltesto">
    <w:name w:val="Body Text"/>
    <w:basedOn w:val="Normale"/>
    <w:rsid w:val="002F5190"/>
    <w:pPr>
      <w:spacing w:after="140"/>
    </w:pPr>
  </w:style>
  <w:style w:type="paragraph" w:styleId="Elenco">
    <w:name w:val="List"/>
    <w:basedOn w:val="Corpodeltesto"/>
    <w:rsid w:val="002F5190"/>
    <w:rPr>
      <w:rFonts w:cs="Lucida Sans"/>
    </w:rPr>
  </w:style>
  <w:style w:type="paragraph" w:customStyle="1" w:styleId="Caption">
    <w:name w:val="Caption"/>
    <w:basedOn w:val="Normale"/>
    <w:qFormat/>
    <w:rsid w:val="002F519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2F5190"/>
    <w:pPr>
      <w:suppressLineNumbers/>
    </w:pPr>
    <w:rPr>
      <w:rFonts w:cs="Lucida Sans"/>
    </w:rPr>
  </w:style>
  <w:style w:type="paragraph" w:customStyle="1" w:styleId="LO-normal">
    <w:name w:val="LO-normal"/>
    <w:qFormat/>
    <w:rsid w:val="002F5190"/>
    <w:pPr>
      <w:spacing w:line="276" w:lineRule="auto"/>
    </w:pPr>
  </w:style>
  <w:style w:type="paragraph" w:styleId="Sottotitolo">
    <w:name w:val="Subtitle"/>
    <w:basedOn w:val="LO-normal"/>
    <w:next w:val="LO-normal"/>
    <w:qFormat/>
    <w:rsid w:val="002F5190"/>
    <w:pPr>
      <w:keepNext/>
      <w:keepLines/>
      <w:spacing w:after="320" w:line="240" w:lineRule="auto"/>
    </w:pPr>
    <w:rPr>
      <w:rFonts w:ascii="Calibri" w:eastAsia="Calibri" w:hAnsi="Calibri" w:cs="Calibri"/>
      <w:b/>
      <w:color w:val="666666"/>
      <w:sz w:val="30"/>
      <w:szCs w:val="30"/>
    </w:rPr>
  </w:style>
  <w:style w:type="paragraph" w:customStyle="1" w:styleId="Intestazioneepidipagina">
    <w:name w:val="Intestazione e piè di pagina"/>
    <w:basedOn w:val="Normale"/>
    <w:qFormat/>
    <w:rsid w:val="002F5190"/>
  </w:style>
  <w:style w:type="paragraph" w:customStyle="1" w:styleId="Footer">
    <w:name w:val="Footer"/>
    <w:basedOn w:val="Intestazioneepidipagina"/>
    <w:rsid w:val="002F5190"/>
  </w:style>
  <w:style w:type="paragraph" w:customStyle="1" w:styleId="Titolo6">
    <w:name w:val="Titolo #6"/>
    <w:basedOn w:val="Normale"/>
    <w:qFormat/>
    <w:rsid w:val="002F5190"/>
    <w:pPr>
      <w:widowControl w:val="0"/>
      <w:shd w:val="clear" w:color="auto" w:fill="FFFFFF"/>
      <w:spacing w:before="480" w:line="472" w:lineRule="exact"/>
      <w:jc w:val="center"/>
      <w:outlineLvl w:val="5"/>
    </w:pPr>
    <w:rPr>
      <w:b/>
      <w:bCs/>
      <w:sz w:val="18"/>
      <w:szCs w:val="18"/>
    </w:rPr>
  </w:style>
  <w:style w:type="paragraph" w:customStyle="1" w:styleId="Header">
    <w:name w:val="Header"/>
    <w:basedOn w:val="Normale"/>
    <w:rsid w:val="002F5190"/>
    <w:pPr>
      <w:tabs>
        <w:tab w:val="center" w:pos="4819"/>
        <w:tab w:val="right" w:pos="9638"/>
      </w:tabs>
      <w:spacing w:line="240" w:lineRule="auto"/>
    </w:pPr>
  </w:style>
  <w:style w:type="paragraph" w:customStyle="1" w:styleId="Contenutotabella">
    <w:name w:val="Contenuto tabella"/>
    <w:basedOn w:val="Normale"/>
    <w:qFormat/>
    <w:rsid w:val="002F5190"/>
    <w:pPr>
      <w:widowControl w:val="0"/>
      <w:suppressLineNumbers/>
    </w:pPr>
  </w:style>
  <w:style w:type="paragraph" w:customStyle="1" w:styleId="usoboll1">
    <w:name w:val="usoboll1"/>
    <w:basedOn w:val="Normale"/>
    <w:qFormat/>
    <w:rsid w:val="002F5190"/>
    <w:pPr>
      <w:spacing w:line="482" w:lineRule="exact"/>
      <w:jc w:val="both"/>
    </w:pPr>
    <w:rPr>
      <w:rFonts w:ascii="Times New Roman" w:hAnsi="Times New Roman" w:cs="Times New Roman"/>
      <w:szCs w:val="20"/>
    </w:rPr>
  </w:style>
  <w:style w:type="paragraph" w:styleId="Rientrocorpodeltesto2">
    <w:name w:val="Body Text Indent 2"/>
    <w:basedOn w:val="Normale"/>
    <w:qFormat/>
    <w:rsid w:val="002F5190"/>
    <w:pPr>
      <w:spacing w:after="120" w:line="480" w:lineRule="exact"/>
      <w:ind w:left="283"/>
    </w:pPr>
  </w:style>
  <w:style w:type="paragraph" w:styleId="Numeroelenco">
    <w:name w:val="List Number"/>
    <w:basedOn w:val="Normale"/>
    <w:qFormat/>
    <w:rsid w:val="002F5190"/>
    <w:pPr>
      <w:tabs>
        <w:tab w:val="left" w:pos="360"/>
      </w:tabs>
      <w:spacing w:line="520" w:lineRule="exact"/>
      <w:ind w:left="357" w:hanging="357"/>
    </w:pPr>
    <w:rPr>
      <w:rFonts w:ascii="Times New Roman" w:hAnsi="Times New Roman" w:cs="Times New Roman"/>
      <w:szCs w:val="20"/>
    </w:rPr>
  </w:style>
  <w:style w:type="paragraph" w:styleId="Testodelblocco">
    <w:name w:val="Block Text"/>
    <w:basedOn w:val="Normale"/>
    <w:qFormat/>
    <w:rsid w:val="002F5190"/>
    <w:pPr>
      <w:spacing w:line="240" w:lineRule="exact"/>
      <w:ind w:left="705" w:right="850"/>
      <w:jc w:val="both"/>
    </w:pPr>
    <w:rPr>
      <w:rFonts w:ascii="Times New Roman" w:hAnsi="Times New Roman" w:cs="Times New Roman"/>
      <w:bCs/>
    </w:rPr>
  </w:style>
  <w:style w:type="paragraph" w:customStyle="1" w:styleId="testo3">
    <w:name w:val="testo3"/>
    <w:qFormat/>
    <w:rsid w:val="002F5190"/>
    <w:pPr>
      <w:spacing w:after="120" w:line="240" w:lineRule="exact"/>
      <w:ind w:left="1276"/>
      <w:jc w:val="both"/>
    </w:pPr>
    <w:rPr>
      <w:rFonts w:ascii="Times New Roman" w:hAnsi="Times New Roman" w:cs="Times New Roman"/>
      <w:szCs w:val="20"/>
    </w:rPr>
  </w:style>
  <w:style w:type="paragraph" w:styleId="Rientronormale">
    <w:name w:val="Normal Indent"/>
    <w:basedOn w:val="Normale"/>
    <w:qFormat/>
    <w:rsid w:val="002F5190"/>
    <w:pPr>
      <w:ind w:left="708"/>
    </w:pPr>
  </w:style>
  <w:style w:type="paragraph" w:styleId="Corpodeltesto3">
    <w:name w:val="Body Text 3"/>
    <w:basedOn w:val="Normale"/>
    <w:qFormat/>
    <w:rsid w:val="002F5190"/>
    <w:pPr>
      <w:spacing w:after="120"/>
    </w:pPr>
    <w:rPr>
      <w:rFonts w:eastAsia="Calibri"/>
      <w:sz w:val="16"/>
      <w:szCs w:val="16"/>
      <w:lang w:eastAsia="hi-IN"/>
    </w:rPr>
  </w:style>
  <w:style w:type="paragraph" w:styleId="Paragrafoelenco">
    <w:name w:val="List Paragraph"/>
    <w:basedOn w:val="Normale"/>
    <w:qFormat/>
    <w:rsid w:val="002F5190"/>
    <w:pPr>
      <w:spacing w:before="120" w:after="120" w:line="240" w:lineRule="exact"/>
      <w:ind w:left="720"/>
      <w:contextualSpacing/>
    </w:pPr>
  </w:style>
  <w:style w:type="paragraph" w:customStyle="1" w:styleId="Default">
    <w:name w:val="Default"/>
    <w:qFormat/>
    <w:rsid w:val="002F5190"/>
    <w:rPr>
      <w:rFonts w:ascii="Arial Narrow" w:eastAsia="Arial Narrow" w:hAnsi="Arial Narrow" w:cs="Liberation Serif"/>
      <w:color w:val="000000"/>
      <w:sz w:val="24"/>
      <w:szCs w:val="24"/>
      <w:lang w:eastAsia="ar-SA"/>
    </w:rPr>
  </w:style>
  <w:style w:type="paragraph" w:styleId="Testofumetto">
    <w:name w:val="Balloon Text"/>
    <w:basedOn w:val="Normale"/>
    <w:qFormat/>
    <w:rsid w:val="002F5190"/>
    <w:pPr>
      <w:spacing w:line="240" w:lineRule="exact"/>
    </w:pPr>
    <w:rPr>
      <w:rFonts w:ascii="Tahoma" w:eastAsia="Tahoma" w:hAnsi="Tahoma"/>
      <w:sz w:val="16"/>
      <w:szCs w:val="16"/>
      <w:lang w:eastAsia="hi-IN"/>
    </w:rPr>
  </w:style>
  <w:style w:type="paragraph" w:styleId="Didascalia">
    <w:name w:val="caption"/>
    <w:basedOn w:val="Normale"/>
    <w:qFormat/>
    <w:rsid w:val="002F5190"/>
    <w:pPr>
      <w:pBdr>
        <w:top w:val="single" w:sz="6" w:space="1" w:color="00000A"/>
        <w:left w:val="single" w:sz="6" w:space="1" w:color="00000A"/>
        <w:bottom w:val="single" w:sz="6" w:space="1" w:color="00000A"/>
        <w:right w:val="single" w:sz="6" w:space="1" w:color="00000A"/>
      </w:pBdr>
      <w:tabs>
        <w:tab w:val="left" w:pos="1260"/>
      </w:tabs>
      <w:spacing w:line="240" w:lineRule="exact"/>
      <w:jc w:val="center"/>
    </w:pPr>
    <w:rPr>
      <w:rFonts w:ascii="Times New Roman" w:eastAsia="Times New Roman" w:hAnsi="Times New Roman"/>
      <w:b/>
      <w:lang w:eastAsia="hi-IN"/>
    </w:rPr>
  </w:style>
  <w:style w:type="paragraph" w:styleId="Nessunaspaziatura">
    <w:name w:val="No Spacing"/>
    <w:qFormat/>
    <w:rsid w:val="002F5190"/>
    <w:rPr>
      <w:rFonts w:ascii="Liberation Serif" w:eastAsia="SimSun" w:hAnsi="Liberation Serif" w:cs="Lucida Sans"/>
      <w:lang w:eastAsia="en-US" w:bidi="ar-SA"/>
    </w:rPr>
  </w:style>
  <w:style w:type="paragraph" w:customStyle="1" w:styleId="LO-normal1">
    <w:name w:val="LO-normal1"/>
    <w:qFormat/>
    <w:rsid w:val="002F5190"/>
    <w:pPr>
      <w:widowControl w:val="0"/>
      <w:spacing w:line="276" w:lineRule="auto"/>
    </w:pPr>
    <w:rPr>
      <w:color w:val="00000A"/>
    </w:rPr>
  </w:style>
  <w:style w:type="table" w:customStyle="1" w:styleId="TableNormal">
    <w:name w:val="Table Normal"/>
    <w:rsid w:val="002F519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13055F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it-IT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testazioneCarattere1">
    <w:name w:val="Intestazione Carattere1"/>
    <w:basedOn w:val="Carpredefinitoparagrafo"/>
    <w:link w:val="Intestazione2"/>
    <w:uiPriority w:val="99"/>
    <w:qFormat/>
    <w:rsid w:val="0013055F"/>
    <w:rPr>
      <w:rFonts w:cs="Mangal"/>
      <w:color w:val="00000A"/>
      <w:sz w:val="24"/>
      <w:szCs w:val="21"/>
    </w:rPr>
  </w:style>
  <w:style w:type="paragraph" w:customStyle="1" w:styleId="Intestazione2">
    <w:name w:val="Intestazione2"/>
    <w:basedOn w:val="Normale"/>
    <w:link w:val="IntestazioneCarattere1"/>
    <w:uiPriority w:val="99"/>
    <w:unhideWhenUsed/>
    <w:rsid w:val="0013055F"/>
    <w:pPr>
      <w:tabs>
        <w:tab w:val="center" w:pos="4819"/>
        <w:tab w:val="right" w:pos="9638"/>
      </w:tabs>
      <w:suppressAutoHyphens w:val="0"/>
      <w:spacing w:line="240" w:lineRule="auto"/>
    </w:pPr>
    <w:rPr>
      <w:rFonts w:cs="Mangal"/>
      <w:color w:val="00000A"/>
      <w:sz w:val="24"/>
      <w:szCs w:val="21"/>
    </w:rPr>
  </w:style>
  <w:style w:type="paragraph" w:customStyle="1" w:styleId="Normale1">
    <w:name w:val="Normale1"/>
    <w:qFormat/>
    <w:rsid w:val="0013055F"/>
    <w:pPr>
      <w:suppressAutoHyphens w:val="0"/>
      <w:spacing w:line="276" w:lineRule="auto"/>
    </w:pPr>
    <w:rPr>
      <w:lang w:eastAsia="it-IT" w:bidi="ar-SA"/>
    </w:rPr>
  </w:style>
  <w:style w:type="character" w:customStyle="1" w:styleId="Titolo2Carattere1">
    <w:name w:val="Titolo 2 Carattere1"/>
    <w:basedOn w:val="Carpredefinitoparagrafo"/>
    <w:link w:val="Titolo2"/>
    <w:uiPriority w:val="9"/>
    <w:semiHidden/>
    <w:rsid w:val="00777F69"/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7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eic85400a@pec.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9811F-6D0E-44AA-80F6-3E1A0658B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3295</Words>
  <Characters>18788</Characters>
  <Application>Microsoft Office Word</Application>
  <DocSecurity>0</DocSecurity>
  <Lines>156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</dc:creator>
  <cp:lastModifiedBy>Antonella</cp:lastModifiedBy>
  <cp:revision>48</cp:revision>
  <dcterms:created xsi:type="dcterms:W3CDTF">2023-11-10T10:08:00Z</dcterms:created>
  <dcterms:modified xsi:type="dcterms:W3CDTF">2024-01-19T09:18:00Z</dcterms:modified>
  <dc:language>it-IT</dc:language>
</cp:coreProperties>
</file>