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0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5213962" cy="420624"/>
            <wp:effectExtent b="0" l="0" r="0" t="0"/>
            <wp:wrapTopAndBottom distB="0" distT="0"/>
            <wp:docPr id="150607488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3962" cy="4206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4984905" cy="1381125"/>
            <wp:effectExtent b="0" l="0" r="0" t="0"/>
            <wp:docPr id="150607488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4905" cy="1381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ind w:left="708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dell’I.C. “Matteo Maria Boiardo” Scandiano (RE)</w:t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Domanda di partecipazione alla selezione per il percorso formativo di orientamento per le scuole di primo grado RUOLO DI SUPPORTO TECNICO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 il ___________________________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___________________________via____________________________________________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tel. _____________________________ recapito cell. _________________________________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SUPPORTO relativamente ai seguenti moduli: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0" w:tblpY="0"/>
        <w:tblW w:w="9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35"/>
        <w:gridCol w:w="2325"/>
        <w:tblGridChange w:id="0">
          <w:tblGrid>
            <w:gridCol w:w="7335"/>
            <w:gridCol w:w="2325"/>
          </w:tblGrid>
        </w:tblGridChange>
      </w:tblGrid>
      <w:tr>
        <w:trPr>
          <w:cantSplit w:val="0"/>
          <w:trHeight w:val="697.6757812500001" w:hRule="atLeast"/>
          <w:tblHeader w:val="0"/>
        </w:trPr>
        <w:tc>
          <w:tcPr>
            <w:tcBorders>
              <w:bottom w:color="00000a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12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RUOLO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3">
            <w:pP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Barrare per indicare la scelta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a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“Redazione giornalistica “Il Boiardino”, Editoriali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 Podcast. - 1^ edizione”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“Redazione giornalistica “Il Boiardino”, Editoriali e Podcast. - 2^ edizione”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“Aprirsi al mondo: approfondimento di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conoscenze tecnico-scientifiche e visita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alle aziende del territorio - 1^ edizione”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96.85039370078744" w:type="dxa"/>
              <w:left w:w="396.85039370078744" w:type="dxa"/>
              <w:bottom w:w="396.85039370078744" w:type="dxa"/>
              <w:right w:w="396.85039370078744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Supporto Operativo tecnico/didattico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 delega alla compilazione: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“Aprirsi al mondo: approfondimento di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conoscenze tecnico-scientifiche e visita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alle aziende del territorio - 2^ edizione”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00" w:line="276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</w:t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(in copia)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Dichiarazione di assenza di incompatibilità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Arial" w:cs="Arial" w:eastAsia="Arial" w:hAnsi="Arial"/>
          <w:color w:val="ee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 e successivo GDPR679/2016, autorizza l’istituto I.C. Zingarelli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7">
      <w:pPr>
        <w:rPr/>
      </w:pPr>
      <w:bookmarkStart w:colFirst="0" w:colLast="0" w:name="_heading=h.5ryc879zitqb" w:id="0"/>
      <w:bookmarkEnd w:id="0"/>
      <w:r w:rsidDel="00000000" w:rsidR="00000000" w:rsidRPr="00000000">
        <w:rPr>
          <w:rtl w:val="0"/>
        </w:rPr>
      </w:r>
    </w:p>
    <w:sectPr>
      <w:footerReference r:id="rId9" w:type="even"/>
      <w:pgSz w:h="16839" w:w="11907" w:orient="portrait"/>
      <w:pgMar w:bottom="544.2519685039395" w:top="283.46456692913387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EB10D4"/>
    <w:rPr>
      <w:rFonts w:ascii="Arial" w:cs="Times New Roman" w:eastAsia="Times New Roman" w:hAnsi="Arial"/>
      <w:b w:val="1"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EB10D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EB10D4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B10D4"/>
  </w:style>
  <w:style w:type="character" w:styleId="Collegamentoipertestuale">
    <w:name w:val="Hyperlink"/>
    <w:rsid w:val="00EB10D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B10D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EB10D4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 w:val="1"/>
    <w:rsid w:val="00EB10D4"/>
    <w:pPr>
      <w:ind w:left="708"/>
    </w:pPr>
    <w:rPr>
      <w:sz w:val="24"/>
      <w:szCs w:val="24"/>
    </w:rPr>
  </w:style>
  <w:style w:type="paragraph" w:styleId="Default" w:customStyle="1">
    <w:name w:val="Default"/>
    <w:rsid w:val="00EB10D4"/>
    <w:pPr>
      <w:autoSpaceDE w:val="0"/>
      <w:autoSpaceDN w:val="0"/>
      <w:adjustRightInd w:val="0"/>
      <w:spacing w:after="0" w:line="240" w:lineRule="auto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character" w:styleId="Titolo6" w:customStyle="1">
    <w:name w:val="Titolo #6_"/>
    <w:link w:val="Titolo60"/>
    <w:rsid w:val="00EB10D4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0" w:customStyle="1">
    <w:name w:val="Titolo #6"/>
    <w:basedOn w:val="Normale"/>
    <w:link w:val="Titolo6"/>
    <w:rsid w:val="00EB10D4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  <w:lang w:eastAsia="en-US"/>
    </w:rPr>
  </w:style>
  <w:style w:type="table" w:styleId="Grigliatabella1" w:customStyle="1">
    <w:name w:val="Griglia tabella1"/>
    <w:basedOn w:val="Tabellanormale"/>
    <w:rsid w:val="00EB10D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3vvxF0Ng/03F1aMMDvsuJIxmjA==">CgMxLjAyDmguNXJ5Yzg3OXppdHFiOAByITFZS1dDdHBnZ3BSQnpmdFZ6b04tbW1pcW1uMmxSU2huRQ==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2025-10-24T11:24:00Z</dcterms:created>
  <dc:creator>Carmela</dc:creator>
</cp:coreProperties>
</file>