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35" w:rsidRDefault="006D67A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400675" cy="1559243"/>
            <wp:effectExtent l="0" t="0" r="0" b="0"/>
            <wp:docPr id="1" name="image1.jpg" descr="\\DC01\condivisa\00 CARTA INTESTATA\CARTA INTESTATA_Senza Piè di Pagina\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DC01\condivisa\00 CARTA INTESTATA\CARTA INTESTATA_Senza Piè di Pagina\Intestazion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59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3535" w:rsidRDefault="006D67A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0F3535" w:rsidRDefault="000F353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20"/>
          <w:szCs w:val="20"/>
        </w:rPr>
      </w:pPr>
    </w:p>
    <w:p w:rsidR="000F3535" w:rsidRPr="006D67A0" w:rsidRDefault="006D67A0" w:rsidP="005B75F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18"/>
          <w:szCs w:val="18"/>
        </w:rPr>
      </w:pPr>
      <w:r w:rsidRPr="006D67A0">
        <w:rPr>
          <w:color w:val="000000"/>
          <w:sz w:val="18"/>
          <w:szCs w:val="18"/>
        </w:rPr>
        <w:t xml:space="preserve">                                    </w:t>
      </w:r>
      <w:r>
        <w:rPr>
          <w:color w:val="000000"/>
          <w:sz w:val="18"/>
          <w:szCs w:val="18"/>
        </w:rPr>
        <w:t xml:space="preserve">                          </w:t>
      </w:r>
      <w:r w:rsidRPr="006D67A0">
        <w:rPr>
          <w:color w:val="000000"/>
          <w:sz w:val="18"/>
          <w:szCs w:val="18"/>
        </w:rPr>
        <w:t>Al Sito web istituzionale</w:t>
      </w:r>
      <w:r>
        <w:rPr>
          <w:color w:val="000000"/>
          <w:sz w:val="18"/>
          <w:szCs w:val="18"/>
        </w:rPr>
        <w:t xml:space="preserve"> - S</w:t>
      </w:r>
      <w:r w:rsidRPr="006D67A0">
        <w:rPr>
          <w:color w:val="000000"/>
          <w:sz w:val="18"/>
          <w:szCs w:val="18"/>
        </w:rPr>
        <w:t xml:space="preserve">ezione </w:t>
      </w:r>
      <w:r>
        <w:rPr>
          <w:color w:val="000000"/>
          <w:sz w:val="18"/>
          <w:szCs w:val="18"/>
        </w:rPr>
        <w:t>Amministrazione Trasparente</w:t>
      </w:r>
      <w:r w:rsidRPr="006D67A0">
        <w:rPr>
          <w:color w:val="000000"/>
          <w:sz w:val="18"/>
          <w:szCs w:val="18"/>
        </w:rPr>
        <w:t xml:space="preserve">                                   </w:t>
      </w:r>
    </w:p>
    <w:p w:rsidR="000F3535" w:rsidRDefault="006D67A0" w:rsidP="005B75F2">
      <w:pPr>
        <w:pStyle w:val="normal"/>
        <w:pBdr>
          <w:top w:val="nil"/>
          <w:left w:val="nil"/>
          <w:bottom w:val="nil"/>
          <w:right w:val="nil"/>
          <w:between w:val="nil"/>
        </w:pBdr>
        <w:ind w:left="428" w:right="308"/>
        <w:rPr>
          <w:color w:val="000000"/>
          <w:sz w:val="18"/>
          <w:szCs w:val="18"/>
        </w:rPr>
      </w:pPr>
      <w:r w:rsidRPr="006D67A0">
        <w:rPr>
          <w:color w:val="000000"/>
          <w:sz w:val="18"/>
          <w:szCs w:val="18"/>
        </w:rPr>
        <w:t xml:space="preserve">                                                       All’Albo on-line </w:t>
      </w:r>
    </w:p>
    <w:p w:rsidR="005B75F2" w:rsidRDefault="005B75F2" w:rsidP="006D67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8" w:right="308"/>
        <w:rPr>
          <w:color w:val="000000"/>
          <w:sz w:val="18"/>
          <w:szCs w:val="18"/>
        </w:rPr>
      </w:pPr>
    </w:p>
    <w:p w:rsidR="005B75F2" w:rsidRDefault="005B75F2" w:rsidP="006D67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8" w:right="308"/>
        <w:rPr>
          <w:color w:val="000000"/>
          <w:sz w:val="18"/>
          <w:szCs w:val="18"/>
        </w:rPr>
      </w:pPr>
    </w:p>
    <w:tbl>
      <w:tblPr>
        <w:tblStyle w:val="Grigliatabella"/>
        <w:tblW w:w="0" w:type="auto"/>
        <w:tblInd w:w="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3"/>
        <w:gridCol w:w="425"/>
        <w:gridCol w:w="7708"/>
      </w:tblGrid>
      <w:tr w:rsidR="006D67A0" w:rsidRPr="006F6617" w:rsidTr="005B75F2">
        <w:tc>
          <w:tcPr>
            <w:tcW w:w="1523" w:type="dxa"/>
          </w:tcPr>
          <w:p w:rsidR="006D67A0" w:rsidRPr="006F6617" w:rsidRDefault="006D67A0" w:rsidP="005B75F2">
            <w:pPr>
              <w:pStyle w:val="normal"/>
              <w:tabs>
                <w:tab w:val="left" w:pos="1591"/>
              </w:tabs>
              <w:ind w:left="-2" w:right="-108"/>
              <w:jc w:val="both"/>
              <w:rPr>
                <w:b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 xml:space="preserve">OGGETTO: </w:t>
            </w:r>
          </w:p>
          <w:p w:rsidR="006D67A0" w:rsidRPr="006F6617" w:rsidRDefault="006D67A0" w:rsidP="005B75F2">
            <w:pPr>
              <w:pStyle w:val="normal"/>
              <w:tabs>
                <w:tab w:val="left" w:pos="1591"/>
              </w:tabs>
              <w:ind w:right="308"/>
              <w:rPr>
                <w:color w:val="000000"/>
                <w:sz w:val="18"/>
                <w:szCs w:val="18"/>
              </w:rPr>
            </w:pPr>
          </w:p>
        </w:tc>
        <w:tc>
          <w:tcPr>
            <w:tcW w:w="8133" w:type="dxa"/>
            <w:gridSpan w:val="2"/>
          </w:tcPr>
          <w:p w:rsidR="006F6617" w:rsidRPr="006F6617" w:rsidRDefault="006D67A0" w:rsidP="005B75F2">
            <w:pPr>
              <w:pStyle w:val="normal"/>
              <w:ind w:left="33" w:right="590"/>
              <w:jc w:val="both"/>
              <w:rPr>
                <w:b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DECRETO AVVIO ATTIVITA’ nell’ambito del progetto “</w:t>
            </w:r>
            <w:proofErr w:type="spellStart"/>
            <w:r w:rsidRPr="006F6617">
              <w:rPr>
                <w:b/>
                <w:sz w:val="18"/>
                <w:szCs w:val="18"/>
              </w:rPr>
              <w:t>L.R.</w:t>
            </w:r>
            <w:proofErr w:type="spellEnd"/>
            <w:r w:rsidRPr="006F6617">
              <w:rPr>
                <w:b/>
                <w:sz w:val="18"/>
                <w:szCs w:val="18"/>
              </w:rPr>
              <w:t xml:space="preserve"> n. 18/2023, art. 7- Interventi per il potenziamento degli Istituti a indirizzo Agrario” – Delibera Regione Emilia Romagna n. 692 del 22/04/2024. </w:t>
            </w:r>
          </w:p>
          <w:p w:rsidR="006D67A0" w:rsidRPr="006F6617" w:rsidRDefault="006D67A0" w:rsidP="005B75F2">
            <w:pPr>
              <w:pStyle w:val="normal"/>
              <w:ind w:left="33" w:right="590"/>
              <w:jc w:val="both"/>
              <w:rPr>
                <w:b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CUP: F95B24000130002</w:t>
            </w:r>
          </w:p>
        </w:tc>
      </w:tr>
      <w:tr w:rsidR="006D67A0" w:rsidRPr="006F6617" w:rsidTr="005B75F2">
        <w:tc>
          <w:tcPr>
            <w:tcW w:w="1523" w:type="dxa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</w:p>
        </w:tc>
        <w:tc>
          <w:tcPr>
            <w:tcW w:w="8133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</w:p>
        </w:tc>
      </w:tr>
      <w:tr w:rsidR="006D67A0" w:rsidRPr="006F6617" w:rsidTr="005B75F2">
        <w:tc>
          <w:tcPr>
            <w:tcW w:w="9656" w:type="dxa"/>
            <w:gridSpan w:val="3"/>
          </w:tcPr>
          <w:p w:rsidR="006D67A0" w:rsidRPr="006F6617" w:rsidRDefault="006D67A0" w:rsidP="005B75F2">
            <w:pPr>
              <w:pStyle w:val="normal"/>
              <w:spacing w:line="360" w:lineRule="auto"/>
              <w:ind w:left="112" w:right="590"/>
              <w:jc w:val="center"/>
              <w:rPr>
                <w:b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IL DIRIGENTE SCOLASTICO</w:t>
            </w:r>
          </w:p>
          <w:p w:rsidR="005B75F2" w:rsidRPr="006F6617" w:rsidRDefault="005B75F2" w:rsidP="005B75F2">
            <w:pPr>
              <w:pStyle w:val="normal"/>
              <w:spacing w:line="360" w:lineRule="auto"/>
              <w:ind w:left="112" w:right="590"/>
              <w:jc w:val="center"/>
              <w:rPr>
                <w:b/>
                <w:sz w:val="18"/>
                <w:szCs w:val="18"/>
              </w:rPr>
            </w:pP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>
            <w:pPr>
              <w:rPr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VISTO</w:t>
            </w: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color w:val="000000"/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>il DPR n. 275/1999 concernente norme in materia di autonomia delle istituzioni scolastiche;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>
            <w:pPr>
              <w:rPr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VISTO</w:t>
            </w: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color w:val="000000"/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 xml:space="preserve">il Decreto Legislativo 30 marzo 2001, n. 165 recante </w:t>
            </w:r>
            <w:r w:rsidRPr="006F6617">
              <w:rPr>
                <w:i/>
                <w:sz w:val="18"/>
                <w:szCs w:val="18"/>
              </w:rPr>
              <w:t>“Norme generali sull’ordinamento del lavoro alle dipendenze della Amministrazioni Pubbliche”</w:t>
            </w:r>
            <w:r w:rsidRPr="006F6617">
              <w:rPr>
                <w:sz w:val="18"/>
                <w:szCs w:val="18"/>
              </w:rPr>
              <w:t xml:space="preserve"> e </w:t>
            </w:r>
            <w:proofErr w:type="spellStart"/>
            <w:r w:rsidRPr="006F6617">
              <w:rPr>
                <w:sz w:val="18"/>
                <w:szCs w:val="18"/>
              </w:rPr>
              <w:t>ss.mm.ii.</w:t>
            </w:r>
            <w:proofErr w:type="spellEnd"/>
            <w:r w:rsidRPr="006F6617">
              <w:rPr>
                <w:sz w:val="18"/>
                <w:szCs w:val="18"/>
              </w:rPr>
              <w:t>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>
            <w:pPr>
              <w:rPr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VISTO</w:t>
            </w: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color w:val="000000"/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 xml:space="preserve">il Decreto Interministeriale n. 129/2018, </w:t>
            </w:r>
            <w:r w:rsidRPr="006F6617">
              <w:rPr>
                <w:i/>
                <w:sz w:val="18"/>
                <w:szCs w:val="18"/>
              </w:rPr>
              <w:t>“Regolamento concernente le Istruzioni generali sulla gestione amministrativo-contabile delle istituzioni scolastiche"</w:t>
            </w:r>
            <w:r w:rsidRPr="006F6617">
              <w:rPr>
                <w:sz w:val="18"/>
                <w:szCs w:val="18"/>
              </w:rPr>
              <w:t>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color w:val="000000"/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>la delibera della giunta Regionale dell’</w:t>
            </w:r>
            <w:proofErr w:type="spellStart"/>
            <w:r w:rsidRPr="006F6617">
              <w:rPr>
                <w:sz w:val="18"/>
                <w:szCs w:val="18"/>
              </w:rPr>
              <w:t>E.R.</w:t>
            </w:r>
            <w:proofErr w:type="spellEnd"/>
            <w:r w:rsidRPr="006F6617">
              <w:rPr>
                <w:sz w:val="18"/>
                <w:szCs w:val="18"/>
              </w:rPr>
              <w:t xml:space="preserve"> n. 692 del 22/04/2024 avente per oggetto: </w:t>
            </w:r>
            <w:proofErr w:type="spellStart"/>
            <w:r w:rsidRPr="006F6617">
              <w:rPr>
                <w:sz w:val="18"/>
                <w:szCs w:val="18"/>
              </w:rPr>
              <w:t>L.R.</w:t>
            </w:r>
            <w:proofErr w:type="spellEnd"/>
            <w:r w:rsidRPr="006F6617">
              <w:rPr>
                <w:sz w:val="18"/>
                <w:szCs w:val="18"/>
              </w:rPr>
              <w:t xml:space="preserve"> n. 18/2023, art. 7-</w:t>
            </w:r>
            <w:r w:rsidRPr="006F6617">
              <w:rPr>
                <w:i/>
                <w:sz w:val="18"/>
                <w:szCs w:val="18"/>
              </w:rPr>
              <w:t>“Interventi per il potenziamento degli Istituti a indirizzo Agrario”. Approvazione di avviso pubblico per il potenziamento delle dotazioni e delle attrezzature tecnico-scientifiche per gli Istituti Statali ad indirizzo Agrario, Tecnici e Professionali</w:t>
            </w:r>
            <w:r w:rsidRPr="006F6617">
              <w:rPr>
                <w:sz w:val="18"/>
                <w:szCs w:val="18"/>
              </w:rPr>
              <w:t>”;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-108"/>
              <w:rPr>
                <w:b/>
                <w:color w:val="000000"/>
                <w:sz w:val="18"/>
                <w:szCs w:val="18"/>
              </w:rPr>
            </w:pPr>
            <w:r w:rsidRPr="006F6617">
              <w:rPr>
                <w:b/>
                <w:color w:val="000000"/>
                <w:sz w:val="18"/>
                <w:szCs w:val="18"/>
              </w:rPr>
              <w:t>PRESO ATTO</w:t>
            </w: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color w:val="000000"/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>che la Regione Emilia Romagna ha concesso aiuti per il finanziamento di PROGETTI BIENNALI presentati dagli stessi studenti volti all’acquisto di strumenti e di attrezzature tecnico-scientifiche innovativi per la realizzazione di un progetto didattico;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VISTE</w:t>
            </w: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>le finalità e gli obiettivi dell’Avviso di cui sopra;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VISTA</w:t>
            </w: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>la determinazione della giunta Regionale dell’</w:t>
            </w:r>
            <w:proofErr w:type="spellStart"/>
            <w:r w:rsidRPr="006F6617">
              <w:rPr>
                <w:sz w:val="18"/>
                <w:szCs w:val="18"/>
              </w:rPr>
              <w:t>E.R.</w:t>
            </w:r>
            <w:proofErr w:type="spellEnd"/>
            <w:r w:rsidRPr="006F6617">
              <w:rPr>
                <w:sz w:val="18"/>
                <w:szCs w:val="18"/>
              </w:rPr>
              <w:t xml:space="preserve"> n. 16361 del 08/08/2024 avente per oggetto: </w:t>
            </w:r>
            <w:proofErr w:type="spellStart"/>
            <w:r w:rsidRPr="006F6617">
              <w:rPr>
                <w:i/>
                <w:sz w:val="18"/>
                <w:szCs w:val="18"/>
              </w:rPr>
              <w:t>L.R.</w:t>
            </w:r>
            <w:proofErr w:type="spellEnd"/>
            <w:r w:rsidRPr="006F6617">
              <w:rPr>
                <w:i/>
                <w:sz w:val="18"/>
                <w:szCs w:val="18"/>
              </w:rPr>
              <w:t xml:space="preserve"> n. 18/2023, art. 7</w:t>
            </w:r>
            <w:r w:rsidRPr="006F6617">
              <w:rPr>
                <w:sz w:val="18"/>
                <w:szCs w:val="18"/>
              </w:rPr>
              <w:t xml:space="preserve"> </w:t>
            </w:r>
            <w:r w:rsidRPr="006F6617">
              <w:rPr>
                <w:i/>
                <w:sz w:val="18"/>
                <w:szCs w:val="18"/>
              </w:rPr>
              <w:t xml:space="preserve">“Interventi per il potenziamento degli Istituti a indirizzo Agrario” – Delibera n. 692/2024. Avviso pubblico per il potenziamento delle dotazioni e delle attrezzature tecnico-scientifiche per gli istituti statali ad indirizzo agrario tecnici e professionali. </w:t>
            </w:r>
            <w:r w:rsidRPr="006F6617">
              <w:rPr>
                <w:i/>
                <w:sz w:val="18"/>
                <w:szCs w:val="18"/>
                <w:u w:val="single"/>
              </w:rPr>
              <w:t>Approvazione esiti istruttoria e concessione contributi”</w:t>
            </w:r>
            <w:r w:rsidRPr="006F6617">
              <w:rPr>
                <w:sz w:val="18"/>
                <w:szCs w:val="18"/>
              </w:rPr>
              <w:t>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VISTA</w:t>
            </w: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widowControl/>
              <w:spacing w:line="360" w:lineRule="auto"/>
              <w:ind w:left="34" w:right="590"/>
              <w:jc w:val="both"/>
              <w:rPr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 xml:space="preserve">la nota della Regione Emilia Romagna di trasmissione dell’atto di concessione dei contributi all’Istituto Nelson Mandela, assunta a protocollo </w:t>
            </w:r>
            <w:r w:rsidRPr="006F6617">
              <w:rPr>
                <w:sz w:val="18"/>
                <w:szCs w:val="18"/>
              </w:rPr>
              <w:lastRenderedPageBreak/>
              <w:t>con n. 14280VI3 del 08/08/2024 e precisamente:</w:t>
            </w:r>
          </w:p>
          <w:p w:rsidR="006D67A0" w:rsidRPr="006F6617" w:rsidRDefault="006D67A0" w:rsidP="005C0C70">
            <w:pPr>
              <w:pStyle w:val="normal"/>
              <w:widowControl/>
              <w:numPr>
                <w:ilvl w:val="0"/>
                <w:numId w:val="1"/>
              </w:numPr>
              <w:spacing w:line="360" w:lineRule="auto"/>
              <w:ind w:left="34" w:right="590" w:firstLine="0"/>
              <w:jc w:val="both"/>
              <w:rPr>
                <w:rFonts w:eastAsia="Noto Sans Symbols" w:cs="Noto Sans Symbols"/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 xml:space="preserve">anno 2024 – spesa ammessa € 5.545,56 – importo IVA 1.220,02 per un totale pari a </w:t>
            </w:r>
            <w:r w:rsidRPr="006F6617">
              <w:rPr>
                <w:b/>
                <w:sz w:val="18"/>
                <w:szCs w:val="18"/>
              </w:rPr>
              <w:t>€ 6.765,58</w:t>
            </w:r>
            <w:r w:rsidRPr="006F6617">
              <w:rPr>
                <w:sz w:val="18"/>
                <w:szCs w:val="18"/>
              </w:rPr>
              <w:t>;</w:t>
            </w:r>
          </w:p>
          <w:p w:rsidR="006D67A0" w:rsidRPr="006F6617" w:rsidRDefault="006D67A0" w:rsidP="005C0C70">
            <w:pPr>
              <w:pStyle w:val="normal"/>
              <w:widowControl/>
              <w:numPr>
                <w:ilvl w:val="0"/>
                <w:numId w:val="1"/>
              </w:numPr>
              <w:spacing w:line="360" w:lineRule="auto"/>
              <w:ind w:left="34" w:right="590" w:firstLine="0"/>
              <w:jc w:val="both"/>
              <w:rPr>
                <w:rFonts w:eastAsia="Noto Sans Symbols" w:cs="Noto Sans Symbols"/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 xml:space="preserve">anno 2025 – spesa ammessa € 12.000,00 – importo IVA 2.640,00 per un totale pari a </w:t>
            </w:r>
            <w:r w:rsidRPr="006F6617">
              <w:rPr>
                <w:b/>
                <w:sz w:val="18"/>
                <w:szCs w:val="18"/>
              </w:rPr>
              <w:t>€ 14.640,00</w:t>
            </w:r>
            <w:r w:rsidRPr="006F6617">
              <w:rPr>
                <w:sz w:val="18"/>
                <w:szCs w:val="18"/>
              </w:rPr>
              <w:t xml:space="preserve">. </w:t>
            </w:r>
            <w:r w:rsidR="005B75F2" w:rsidRPr="006F6617">
              <w:rPr>
                <w:rFonts w:eastAsia="Noto Sans Symbols" w:cs="Noto Sans Symbols"/>
                <w:sz w:val="18"/>
                <w:szCs w:val="18"/>
              </w:rPr>
              <w:t xml:space="preserve">- </w:t>
            </w:r>
            <w:r w:rsidRPr="006F6617">
              <w:rPr>
                <w:b/>
                <w:sz w:val="18"/>
                <w:szCs w:val="18"/>
              </w:rPr>
              <w:t>Totale finanziamento: € 21.405,58;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lastRenderedPageBreak/>
              <w:t>VISTO</w:t>
            </w: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>il codice CUP F95B24000130002 acquisito;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>il progetto presentato dall’Istituto Nelson Mandela avente protocollo 10709 IV.5 del 30/05/2024;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F6617">
            <w:pPr>
              <w:pStyle w:val="normal"/>
              <w:spacing w:line="360" w:lineRule="auto"/>
              <w:ind w:right="-108"/>
              <w:rPr>
                <w:b/>
                <w:color w:val="000000"/>
                <w:sz w:val="18"/>
                <w:szCs w:val="18"/>
              </w:rPr>
            </w:pPr>
            <w:r w:rsidRPr="006F6617">
              <w:rPr>
                <w:b/>
                <w:color w:val="000000"/>
                <w:sz w:val="18"/>
                <w:szCs w:val="18"/>
              </w:rPr>
              <w:t>TENUTO CONTO</w:t>
            </w:r>
          </w:p>
        </w:tc>
        <w:tc>
          <w:tcPr>
            <w:tcW w:w="7708" w:type="dxa"/>
          </w:tcPr>
          <w:p w:rsidR="006D67A0" w:rsidRPr="006F6617" w:rsidRDefault="006D67A0" w:rsidP="005C0C70">
            <w:pPr>
              <w:pStyle w:val="normal"/>
              <w:spacing w:line="360" w:lineRule="auto"/>
              <w:ind w:left="34" w:right="308"/>
              <w:jc w:val="both"/>
              <w:rPr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>della delibera del Consiglio di Istituto del 13/09/2024;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5B75F2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VISTO</w:t>
            </w:r>
          </w:p>
        </w:tc>
        <w:tc>
          <w:tcPr>
            <w:tcW w:w="7708" w:type="dxa"/>
          </w:tcPr>
          <w:p w:rsidR="006D67A0" w:rsidRPr="006F6617" w:rsidRDefault="005B75F2" w:rsidP="005C0C70">
            <w:pPr>
              <w:pStyle w:val="normal"/>
              <w:spacing w:line="360" w:lineRule="auto"/>
              <w:ind w:left="34" w:right="308"/>
              <w:jc w:val="both"/>
              <w:rPr>
                <w:sz w:val="18"/>
                <w:szCs w:val="18"/>
              </w:rPr>
            </w:pPr>
            <w:r w:rsidRPr="006F6617">
              <w:rPr>
                <w:sz w:val="18"/>
                <w:szCs w:val="18"/>
              </w:rPr>
              <w:t xml:space="preserve">il decreto di assunzione nel Programma annuale per l’esercizio finanziario 2024, </w:t>
            </w:r>
            <w:proofErr w:type="spellStart"/>
            <w:r w:rsidRPr="006F6617">
              <w:rPr>
                <w:sz w:val="18"/>
                <w:szCs w:val="18"/>
              </w:rPr>
              <w:t>prot</w:t>
            </w:r>
            <w:proofErr w:type="spellEnd"/>
            <w:r w:rsidRPr="006F6617">
              <w:rPr>
                <w:sz w:val="18"/>
                <w:szCs w:val="18"/>
              </w:rPr>
              <w:t xml:space="preserve">. n. 15735 del 13/09/2024, degli impegni organizzativi e finanziari connessi al seguente progetto: </w:t>
            </w:r>
            <w:proofErr w:type="spellStart"/>
            <w:r w:rsidRPr="006F6617">
              <w:rPr>
                <w:sz w:val="18"/>
                <w:szCs w:val="18"/>
              </w:rPr>
              <w:t>L.R.</w:t>
            </w:r>
            <w:proofErr w:type="spellEnd"/>
            <w:r w:rsidRPr="006F6617">
              <w:rPr>
                <w:sz w:val="18"/>
                <w:szCs w:val="18"/>
              </w:rPr>
              <w:t xml:space="preserve"> n. 18/2023, art. 7 </w:t>
            </w:r>
            <w:r w:rsidRPr="006F6617">
              <w:rPr>
                <w:i/>
                <w:sz w:val="18"/>
                <w:szCs w:val="18"/>
              </w:rPr>
              <w:t xml:space="preserve">“Interventi per il potenziamento degli Istituti a indirizzo Agrario” – Delibera n. 692/2024. Avviso pubblico per il potenziamento delle dotazioni e delle attrezzature tecnico-scientifiche per gli istituti statali ad indirizzo agrario tecnici e professionali” </w:t>
            </w:r>
            <w:r w:rsidRPr="006F6617">
              <w:rPr>
                <w:sz w:val="18"/>
                <w:szCs w:val="18"/>
              </w:rPr>
              <w:t xml:space="preserve">per un totale di </w:t>
            </w:r>
            <w:r w:rsidRPr="006F6617">
              <w:rPr>
                <w:b/>
                <w:sz w:val="18"/>
                <w:szCs w:val="18"/>
              </w:rPr>
              <w:t>€ 21.405,58</w:t>
            </w:r>
            <w:r w:rsidRPr="006F6617">
              <w:rPr>
                <w:sz w:val="18"/>
                <w:szCs w:val="18"/>
              </w:rPr>
              <w:t>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</w:tcPr>
          <w:p w:rsidR="006D67A0" w:rsidRPr="006F6617" w:rsidRDefault="005B75F2" w:rsidP="005C0C70">
            <w:pPr>
              <w:pStyle w:val="normal"/>
              <w:spacing w:line="360" w:lineRule="auto"/>
              <w:ind w:left="34" w:right="308"/>
              <w:jc w:val="both"/>
              <w:rPr>
                <w:sz w:val="18"/>
                <w:szCs w:val="18"/>
              </w:rPr>
            </w:pPr>
            <w:r w:rsidRPr="006F6617">
              <w:rPr>
                <w:color w:val="333333"/>
                <w:sz w:val="18"/>
                <w:szCs w:val="18"/>
              </w:rPr>
              <w:t xml:space="preserve">la nomina  del Responsabile Unico del Progetto (RUP) ai </w:t>
            </w:r>
            <w:proofErr w:type="spellStart"/>
            <w:r w:rsidRPr="006F6617">
              <w:rPr>
                <w:color w:val="333333"/>
                <w:sz w:val="18"/>
                <w:szCs w:val="18"/>
              </w:rPr>
              <w:t>ai</w:t>
            </w:r>
            <w:proofErr w:type="spellEnd"/>
            <w:r w:rsidRPr="006F6617">
              <w:rPr>
                <w:color w:val="333333"/>
                <w:sz w:val="18"/>
                <w:szCs w:val="18"/>
              </w:rPr>
              <w:t xml:space="preserve"> sensi dell’art. 15 del </w:t>
            </w:r>
            <w:proofErr w:type="spellStart"/>
            <w:r w:rsidRPr="006F6617">
              <w:rPr>
                <w:color w:val="333333"/>
                <w:sz w:val="18"/>
                <w:szCs w:val="18"/>
              </w:rPr>
              <w:t>D.Lgs.</w:t>
            </w:r>
            <w:proofErr w:type="spellEnd"/>
            <w:r w:rsidRPr="006F6617">
              <w:rPr>
                <w:color w:val="333333"/>
                <w:sz w:val="18"/>
                <w:szCs w:val="18"/>
              </w:rPr>
              <w:t xml:space="preserve"> 36/2023 e dell’art.5 della Legge 241/1990, assunta agli atti con </w:t>
            </w:r>
            <w:proofErr w:type="spellStart"/>
            <w:r w:rsidRPr="006F6617">
              <w:rPr>
                <w:color w:val="333333"/>
                <w:sz w:val="18"/>
                <w:szCs w:val="18"/>
              </w:rPr>
              <w:t>prot</w:t>
            </w:r>
            <w:proofErr w:type="spellEnd"/>
            <w:r w:rsidRPr="006F6617">
              <w:rPr>
                <w:color w:val="333333"/>
                <w:sz w:val="18"/>
                <w:szCs w:val="18"/>
              </w:rPr>
              <w:t>. n. 16082IV.5 del 20/09/2024;</w:t>
            </w:r>
          </w:p>
        </w:tc>
      </w:tr>
      <w:tr w:rsidR="006D67A0" w:rsidRPr="006F6617" w:rsidTr="006F6617">
        <w:tc>
          <w:tcPr>
            <w:tcW w:w="1948" w:type="dxa"/>
            <w:gridSpan w:val="2"/>
          </w:tcPr>
          <w:p w:rsidR="006D67A0" w:rsidRPr="006F6617" w:rsidRDefault="006D67A0" w:rsidP="006D67A0">
            <w:pPr>
              <w:pStyle w:val="normal"/>
              <w:spacing w:line="360" w:lineRule="auto"/>
              <w:ind w:right="308"/>
              <w:rPr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</w:tcPr>
          <w:p w:rsidR="006D67A0" w:rsidRPr="006F6617" w:rsidRDefault="005B75F2" w:rsidP="005C0C70">
            <w:pPr>
              <w:pStyle w:val="normal"/>
              <w:widowControl/>
              <w:spacing w:line="360" w:lineRule="auto"/>
              <w:ind w:left="34" w:right="590"/>
              <w:jc w:val="both"/>
              <w:rPr>
                <w:color w:val="333333"/>
                <w:sz w:val="18"/>
                <w:szCs w:val="18"/>
              </w:rPr>
            </w:pPr>
            <w:r w:rsidRPr="006F6617">
              <w:rPr>
                <w:color w:val="333333"/>
                <w:sz w:val="18"/>
                <w:szCs w:val="18"/>
              </w:rPr>
              <w:t xml:space="preserve">la dichiarazione di assenza di cause di incompatibilità, </w:t>
            </w:r>
            <w:proofErr w:type="spellStart"/>
            <w:r w:rsidRPr="006F6617">
              <w:rPr>
                <w:color w:val="333333"/>
                <w:sz w:val="18"/>
                <w:szCs w:val="18"/>
              </w:rPr>
              <w:t>inconferibilità</w:t>
            </w:r>
            <w:proofErr w:type="spellEnd"/>
            <w:r w:rsidRPr="006F6617">
              <w:rPr>
                <w:color w:val="333333"/>
                <w:sz w:val="18"/>
                <w:szCs w:val="18"/>
              </w:rPr>
              <w:t xml:space="preserve">, conflitto di interessi ed obblighi di astensione del Responsabile Unico del Progetto (RUP), assunta agli atti con </w:t>
            </w:r>
            <w:proofErr w:type="spellStart"/>
            <w:r w:rsidRPr="006F6617">
              <w:rPr>
                <w:color w:val="333333"/>
                <w:sz w:val="18"/>
                <w:szCs w:val="18"/>
              </w:rPr>
              <w:t>prot</w:t>
            </w:r>
            <w:proofErr w:type="spellEnd"/>
            <w:r w:rsidRPr="006F6617">
              <w:rPr>
                <w:color w:val="333333"/>
                <w:sz w:val="18"/>
                <w:szCs w:val="18"/>
              </w:rPr>
              <w:t>. n. 16152IV.5 del 20/09/2024;</w:t>
            </w:r>
          </w:p>
          <w:p w:rsidR="005B75F2" w:rsidRPr="006F6617" w:rsidRDefault="005B75F2" w:rsidP="005C0C70">
            <w:pPr>
              <w:pStyle w:val="normal"/>
              <w:widowControl/>
              <w:spacing w:line="360" w:lineRule="auto"/>
              <w:ind w:left="34" w:right="59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5B75F2" w:rsidRPr="006F6617" w:rsidTr="005B75F2">
        <w:tc>
          <w:tcPr>
            <w:tcW w:w="9656" w:type="dxa"/>
            <w:gridSpan w:val="3"/>
          </w:tcPr>
          <w:p w:rsidR="005B75F2" w:rsidRPr="006F6617" w:rsidRDefault="005B75F2" w:rsidP="005B75F2">
            <w:pPr>
              <w:pStyle w:val="normal"/>
              <w:spacing w:line="360" w:lineRule="auto"/>
              <w:ind w:left="426" w:right="590"/>
              <w:jc w:val="center"/>
              <w:rPr>
                <w:b/>
                <w:sz w:val="18"/>
                <w:szCs w:val="18"/>
              </w:rPr>
            </w:pPr>
            <w:r w:rsidRPr="006F6617">
              <w:rPr>
                <w:b/>
                <w:sz w:val="18"/>
                <w:szCs w:val="18"/>
              </w:rPr>
              <w:t>DECRETA</w:t>
            </w:r>
          </w:p>
        </w:tc>
      </w:tr>
      <w:tr w:rsidR="005B75F2" w:rsidRPr="006F6617" w:rsidTr="005B75F2">
        <w:tc>
          <w:tcPr>
            <w:tcW w:w="9656" w:type="dxa"/>
            <w:gridSpan w:val="3"/>
          </w:tcPr>
          <w:p w:rsidR="005B75F2" w:rsidRDefault="005B75F2" w:rsidP="005C0C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right="590"/>
              <w:jc w:val="both"/>
              <w:rPr>
                <w:i/>
                <w:sz w:val="18"/>
                <w:szCs w:val="18"/>
              </w:rPr>
            </w:pPr>
            <w:r w:rsidRPr="006F6617">
              <w:rPr>
                <w:color w:val="000000"/>
                <w:sz w:val="18"/>
                <w:szCs w:val="18"/>
              </w:rPr>
              <w:t>l’avvio delle attività necessarie all’attuazione del seguente progetto:</w:t>
            </w:r>
            <w:r w:rsidRPr="006F6617">
              <w:rPr>
                <w:b/>
                <w:sz w:val="18"/>
                <w:szCs w:val="18"/>
              </w:rPr>
              <w:t xml:space="preserve"> </w:t>
            </w:r>
            <w:r w:rsidRPr="006F6617">
              <w:rPr>
                <w:b/>
                <w:i/>
                <w:sz w:val="18"/>
                <w:szCs w:val="18"/>
              </w:rPr>
              <w:t>“</w:t>
            </w:r>
            <w:proofErr w:type="spellStart"/>
            <w:r w:rsidRPr="006F6617">
              <w:rPr>
                <w:i/>
                <w:sz w:val="18"/>
                <w:szCs w:val="18"/>
              </w:rPr>
              <w:t>L.R.</w:t>
            </w:r>
            <w:proofErr w:type="spellEnd"/>
            <w:r w:rsidRPr="006F6617">
              <w:rPr>
                <w:i/>
                <w:sz w:val="18"/>
                <w:szCs w:val="18"/>
              </w:rPr>
              <w:t xml:space="preserve"> n. 18/2023, art. 7 “Interventi per il potenziamento degli Istituti a indirizzo Agrario” – Delibera n. 692/2024. Avviso pubblico per il potenziamento delle dotazioni e delle attrezzature tecnico-scientifiche per gli istituti statali ad indirizzo agrario tecnici e professionali”.</w:t>
            </w:r>
          </w:p>
          <w:p w:rsidR="005C0C70" w:rsidRPr="006F6617" w:rsidRDefault="005C0C70" w:rsidP="005C0C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right="590"/>
              <w:jc w:val="both"/>
              <w:rPr>
                <w:sz w:val="18"/>
                <w:szCs w:val="18"/>
              </w:rPr>
            </w:pPr>
          </w:p>
        </w:tc>
      </w:tr>
      <w:tr w:rsidR="005B75F2" w:rsidRPr="006F6617" w:rsidTr="005B75F2">
        <w:tc>
          <w:tcPr>
            <w:tcW w:w="9656" w:type="dxa"/>
            <w:gridSpan w:val="3"/>
          </w:tcPr>
          <w:p w:rsidR="005B75F2" w:rsidRDefault="005B75F2" w:rsidP="005B7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right="590"/>
              <w:jc w:val="center"/>
              <w:rPr>
                <w:b/>
                <w:sz w:val="18"/>
                <w:szCs w:val="18"/>
              </w:rPr>
            </w:pPr>
            <w:r w:rsidRPr="006F6617">
              <w:rPr>
                <w:b/>
                <w:color w:val="333333"/>
                <w:sz w:val="18"/>
                <w:szCs w:val="18"/>
              </w:rPr>
              <w:t>CUP ASSEGNATO AL PROGETTO:</w:t>
            </w:r>
            <w:r w:rsidRPr="006F661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6617">
              <w:rPr>
                <w:b/>
                <w:sz w:val="18"/>
                <w:szCs w:val="18"/>
              </w:rPr>
              <w:t>F95B24000130002</w:t>
            </w:r>
          </w:p>
          <w:p w:rsidR="005C0C70" w:rsidRPr="006F6617" w:rsidRDefault="005C0C70" w:rsidP="005B7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right="59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5B75F2" w:rsidRPr="006F6617" w:rsidTr="005B75F2">
        <w:tc>
          <w:tcPr>
            <w:tcW w:w="9656" w:type="dxa"/>
            <w:gridSpan w:val="3"/>
          </w:tcPr>
          <w:p w:rsidR="005B75F2" w:rsidRPr="006F6617" w:rsidRDefault="005B75F2" w:rsidP="005B7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right="590"/>
              <w:jc w:val="both"/>
              <w:rPr>
                <w:color w:val="000000"/>
                <w:sz w:val="18"/>
                <w:szCs w:val="18"/>
              </w:rPr>
            </w:pPr>
            <w:r w:rsidRPr="006F6617">
              <w:rPr>
                <w:color w:val="000000"/>
                <w:sz w:val="18"/>
                <w:szCs w:val="18"/>
              </w:rPr>
              <w:t xml:space="preserve">Il presente decreto per viene pubblicato all’Albo on </w:t>
            </w:r>
            <w:proofErr w:type="spellStart"/>
            <w:r w:rsidRPr="006F6617">
              <w:rPr>
                <w:color w:val="000000"/>
                <w:sz w:val="18"/>
                <w:szCs w:val="18"/>
              </w:rPr>
              <w:t>line</w:t>
            </w:r>
            <w:proofErr w:type="spellEnd"/>
            <w:r w:rsidRPr="006F6617">
              <w:rPr>
                <w:color w:val="000000"/>
                <w:sz w:val="18"/>
                <w:szCs w:val="18"/>
              </w:rPr>
              <w:t xml:space="preserve"> e sul sito web dell’Istituzione Scolastica </w:t>
            </w:r>
            <w:hyperlink r:id="rId8">
              <w:r w:rsidRPr="006F6617">
                <w:rPr>
                  <w:color w:val="0000FF"/>
                  <w:sz w:val="18"/>
                  <w:szCs w:val="18"/>
                </w:rPr>
                <w:t>https://iiscastelnovonemonti.edu.it</w:t>
              </w:r>
            </w:hyperlink>
            <w:r w:rsidRPr="006F6617">
              <w:rPr>
                <w:color w:val="0000FF"/>
                <w:sz w:val="18"/>
                <w:szCs w:val="18"/>
              </w:rPr>
              <w:t xml:space="preserve"> </w:t>
            </w:r>
            <w:r w:rsidRPr="006F6617">
              <w:rPr>
                <w:color w:val="000000"/>
                <w:sz w:val="18"/>
                <w:szCs w:val="18"/>
              </w:rPr>
              <w:t>per la massima diffusione.</w:t>
            </w:r>
          </w:p>
        </w:tc>
      </w:tr>
    </w:tbl>
    <w:tbl>
      <w:tblPr>
        <w:tblStyle w:val="a"/>
        <w:tblW w:w="11438" w:type="dxa"/>
        <w:tblInd w:w="-208" w:type="dxa"/>
        <w:tblLayout w:type="fixed"/>
        <w:tblLook w:val="0400"/>
      </w:tblPr>
      <w:tblGrid>
        <w:gridCol w:w="2225"/>
        <w:gridCol w:w="9213"/>
      </w:tblGrid>
      <w:tr w:rsidR="000F3535" w:rsidRPr="006D67A0" w:rsidTr="006D67A0">
        <w:trPr>
          <w:cantSplit/>
          <w:tblHeader/>
        </w:trPr>
        <w:tc>
          <w:tcPr>
            <w:tcW w:w="2225" w:type="dxa"/>
          </w:tcPr>
          <w:p w:rsidR="000F3535" w:rsidRPr="006D67A0" w:rsidRDefault="000F3535" w:rsidP="006F6617">
            <w:pPr>
              <w:pStyle w:val="normal"/>
              <w:widowControl/>
              <w:ind w:left="425" w:right="59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0F3535" w:rsidRDefault="000F3535" w:rsidP="006F6617">
            <w:pPr>
              <w:pStyle w:val="normal"/>
              <w:widowControl/>
              <w:ind w:left="141" w:right="590"/>
              <w:jc w:val="both"/>
              <w:rPr>
                <w:sz w:val="18"/>
                <w:szCs w:val="18"/>
              </w:rPr>
            </w:pPr>
          </w:p>
          <w:p w:rsidR="005B75F2" w:rsidRDefault="005B75F2" w:rsidP="006F6617">
            <w:pPr>
              <w:pStyle w:val="normal"/>
              <w:widowControl/>
              <w:ind w:left="141" w:right="590"/>
              <w:jc w:val="both"/>
              <w:rPr>
                <w:sz w:val="18"/>
                <w:szCs w:val="18"/>
              </w:rPr>
            </w:pPr>
          </w:p>
          <w:p w:rsidR="005B75F2" w:rsidRPr="006D67A0" w:rsidRDefault="005B75F2" w:rsidP="006F6617">
            <w:pPr>
              <w:pStyle w:val="normal"/>
              <w:widowControl/>
              <w:ind w:left="141" w:right="590"/>
              <w:jc w:val="both"/>
              <w:rPr>
                <w:sz w:val="18"/>
                <w:szCs w:val="18"/>
              </w:rPr>
            </w:pPr>
          </w:p>
        </w:tc>
      </w:tr>
    </w:tbl>
    <w:p w:rsidR="000F3535" w:rsidRPr="006D67A0" w:rsidRDefault="006D67A0" w:rsidP="006F661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5040" w:right="590" w:firstLine="720"/>
        <w:rPr>
          <w:color w:val="000000"/>
          <w:sz w:val="18"/>
          <w:szCs w:val="18"/>
        </w:rPr>
      </w:pPr>
      <w:r w:rsidRPr="006D67A0">
        <w:rPr>
          <w:color w:val="000000"/>
          <w:sz w:val="18"/>
          <w:szCs w:val="18"/>
        </w:rPr>
        <w:t>IL DIRIGENTE SCOLASTICO</w:t>
      </w:r>
    </w:p>
    <w:p w:rsidR="000F3535" w:rsidRPr="006D67A0" w:rsidRDefault="006D67A0" w:rsidP="006F661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5040" w:right="590" w:firstLine="720"/>
        <w:rPr>
          <w:color w:val="000000"/>
          <w:sz w:val="18"/>
          <w:szCs w:val="18"/>
        </w:rPr>
      </w:pPr>
      <w:r w:rsidRPr="006D67A0">
        <w:rPr>
          <w:color w:val="000000"/>
          <w:sz w:val="18"/>
          <w:szCs w:val="18"/>
        </w:rPr>
        <w:t xml:space="preserve">Dott.ssa Monica </w:t>
      </w:r>
      <w:proofErr w:type="spellStart"/>
      <w:r w:rsidRPr="006D67A0">
        <w:rPr>
          <w:color w:val="000000"/>
          <w:sz w:val="18"/>
          <w:szCs w:val="18"/>
        </w:rPr>
        <w:t>Giovanelli</w:t>
      </w:r>
      <w:proofErr w:type="spellEnd"/>
    </w:p>
    <w:sectPr w:rsidR="000F3535" w:rsidRPr="006D67A0" w:rsidSect="006D67A0">
      <w:headerReference w:type="default" r:id="rId9"/>
      <w:footerReference w:type="default" r:id="rId10"/>
      <w:pgSz w:w="11910" w:h="16840" w:code="9"/>
      <w:pgMar w:top="737" w:right="1021" w:bottom="567" w:left="1021" w:header="73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F2" w:rsidRDefault="005B75F2" w:rsidP="000F3535">
      <w:r>
        <w:separator/>
      </w:r>
    </w:p>
  </w:endnote>
  <w:endnote w:type="continuationSeparator" w:id="1">
    <w:p w:rsidR="005B75F2" w:rsidRDefault="005B75F2" w:rsidP="000F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11188"/>
      <w:docPartObj>
        <w:docPartGallery w:val="Page Numbers (Bottom of Page)"/>
        <w:docPartUnique/>
      </w:docPartObj>
    </w:sdtPr>
    <w:sdtContent>
      <w:p w:rsidR="005B75F2" w:rsidRDefault="005B75F2">
        <w:pPr>
          <w:pStyle w:val="Pidipagina"/>
          <w:jc w:val="right"/>
        </w:pPr>
        <w:fldSimple w:instr=" PAGE   \* MERGEFORMAT ">
          <w:r w:rsidR="005C0C70">
            <w:rPr>
              <w:noProof/>
            </w:rPr>
            <w:t>2</w:t>
          </w:r>
        </w:fldSimple>
      </w:p>
    </w:sdtContent>
  </w:sdt>
  <w:p w:rsidR="005B75F2" w:rsidRDefault="005B75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F2" w:rsidRDefault="005B75F2" w:rsidP="000F3535">
      <w:r>
        <w:separator/>
      </w:r>
    </w:p>
  </w:footnote>
  <w:footnote w:type="continuationSeparator" w:id="1">
    <w:p w:rsidR="005B75F2" w:rsidRDefault="005B75F2" w:rsidP="000F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F2" w:rsidRDefault="005B75F2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17E"/>
    <w:multiLevelType w:val="multilevel"/>
    <w:tmpl w:val="2050DD58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535"/>
    <w:rsid w:val="000F3535"/>
    <w:rsid w:val="005B75F2"/>
    <w:rsid w:val="005C0C70"/>
    <w:rsid w:val="006D67A0"/>
    <w:rsid w:val="006F6617"/>
    <w:rsid w:val="0095588E"/>
    <w:rsid w:val="00DC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F3535"/>
    <w:pPr>
      <w:ind w:left="11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"/>
    <w:next w:val="normal"/>
    <w:rsid w:val="000F35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F35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F35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F353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F35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F3535"/>
  </w:style>
  <w:style w:type="table" w:customStyle="1" w:styleId="TableNormal">
    <w:name w:val="Table Normal"/>
    <w:rsid w:val="000F35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F353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F35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35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8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88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67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B7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75F2"/>
  </w:style>
  <w:style w:type="paragraph" w:styleId="Pidipagina">
    <w:name w:val="footer"/>
    <w:basedOn w:val="Normale"/>
    <w:link w:val="PidipaginaCarattere"/>
    <w:uiPriority w:val="99"/>
    <w:unhideWhenUsed/>
    <w:rsid w:val="005B7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scastelnovonemont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Ricò</dc:creator>
  <cp:lastModifiedBy>rico.gianna</cp:lastModifiedBy>
  <cp:revision>5</cp:revision>
  <dcterms:created xsi:type="dcterms:W3CDTF">2024-09-21T07:35:00Z</dcterms:created>
  <dcterms:modified xsi:type="dcterms:W3CDTF">2024-09-21T07:57:00Z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2024-01-23T00:00:00Z</vt:lpwstr>
  </property>
  <property fmtid="{D5CDD505-2E9C-101B-9397-08002B2CF9AE}" pid="3" name="LastSaved">
    <vt:lpwstr>2024-01-29T00:00:00Z</vt:lpwstr>
  </property>
  <property fmtid="{D5CDD505-2E9C-101B-9397-08002B2CF9AE}" pid="4" name="Producer">
    <vt:lpwstr>Microsoft: Print To PDF</vt:lpwstr>
  </property>
</Properties>
</file>