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10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8"/>
        <w:gridCol w:w="1589"/>
        <w:gridCol w:w="6035"/>
        <w:gridCol w:w="2032"/>
      </w:tblGrid>
      <w:tr w:rsidR="009E4960" w:rsidTr="00490B70">
        <w:trPr>
          <w:trHeight w:val="679"/>
        </w:trPr>
        <w:tc>
          <w:tcPr>
            <w:tcW w:w="1038" w:type="dxa"/>
          </w:tcPr>
          <w:p w:rsidR="009E4960" w:rsidRDefault="009E4960" w:rsidP="00221667">
            <w:r w:rsidRPr="00D5256F">
              <w:rPr>
                <w:noProof/>
                <w:lang w:eastAsia="it-IT"/>
              </w:rPr>
              <w:drawing>
                <wp:anchor distT="0" distB="0" distL="114300" distR="114300" simplePos="0" relativeHeight="251659264" behindDoc="0" locked="0" layoutInCell="1" allowOverlap="1">
                  <wp:simplePos x="0" y="0"/>
                  <wp:positionH relativeFrom="column">
                    <wp:posOffset>51435</wp:posOffset>
                  </wp:positionH>
                  <wp:positionV relativeFrom="paragraph">
                    <wp:posOffset>28575</wp:posOffset>
                  </wp:positionV>
                  <wp:extent cx="352425" cy="400050"/>
                  <wp:effectExtent l="19050" t="0" r="9525" b="0"/>
                  <wp:wrapThrough wrapText="bothSides">
                    <wp:wrapPolygon edited="0">
                      <wp:start x="-1168" y="0"/>
                      <wp:lineTo x="-1168" y="20571"/>
                      <wp:lineTo x="22184" y="20571"/>
                      <wp:lineTo x="22184" y="0"/>
                      <wp:lineTo x="-1168" y="0"/>
                    </wp:wrapPolygon>
                  </wp:wrapThrough>
                  <wp:docPr id="51" name="Immagine 17" descr="https://www.quirinale.it/allegati_statici/emblema/a-embl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quirinale.it/allegati_statici/emblema/a-emblema.jpg"/>
                          <pic:cNvPicPr>
                            <a:picLocks noChangeAspect="1" noChangeArrowheads="1"/>
                          </pic:cNvPicPr>
                        </pic:nvPicPr>
                        <pic:blipFill>
                          <a:blip r:embed="rId8" cstate="print"/>
                          <a:srcRect/>
                          <a:stretch>
                            <a:fillRect/>
                          </a:stretch>
                        </pic:blipFill>
                        <pic:spPr bwMode="auto">
                          <a:xfrm>
                            <a:off x="0" y="0"/>
                            <a:ext cx="352425" cy="400050"/>
                          </a:xfrm>
                          <a:prstGeom prst="rect">
                            <a:avLst/>
                          </a:prstGeom>
                          <a:noFill/>
                          <a:ln w="9525">
                            <a:noFill/>
                            <a:miter lim="800000"/>
                            <a:headEnd/>
                            <a:tailEnd/>
                          </a:ln>
                        </pic:spPr>
                      </pic:pic>
                    </a:graphicData>
                  </a:graphic>
                </wp:anchor>
              </w:drawing>
            </w:r>
          </w:p>
        </w:tc>
        <w:tc>
          <w:tcPr>
            <w:tcW w:w="1589" w:type="dxa"/>
          </w:tcPr>
          <w:p w:rsidR="009E4960" w:rsidRDefault="009E4960" w:rsidP="00221667">
            <w:r w:rsidRPr="00D5256F">
              <w:rPr>
                <w:noProof/>
                <w:lang w:eastAsia="it-IT"/>
              </w:rPr>
              <w:drawing>
                <wp:anchor distT="0" distB="0" distL="114300" distR="114300" simplePos="0" relativeHeight="251660288" behindDoc="0" locked="0" layoutInCell="1" allowOverlap="1">
                  <wp:simplePos x="0" y="0"/>
                  <wp:positionH relativeFrom="column">
                    <wp:posOffset>-71755</wp:posOffset>
                  </wp:positionH>
                  <wp:positionV relativeFrom="paragraph">
                    <wp:posOffset>31115</wp:posOffset>
                  </wp:positionV>
                  <wp:extent cx="790575" cy="466725"/>
                  <wp:effectExtent l="19050" t="0" r="9525" b="0"/>
                  <wp:wrapThrough wrapText="bothSides">
                    <wp:wrapPolygon edited="0">
                      <wp:start x="-520" y="0"/>
                      <wp:lineTo x="-520" y="21159"/>
                      <wp:lineTo x="21860" y="21159"/>
                      <wp:lineTo x="21860" y="0"/>
                      <wp:lineTo x="-520" y="0"/>
                    </wp:wrapPolygon>
                  </wp:wrapThrough>
                  <wp:docPr id="52" name="Immagine 16" descr="\\DCSEGRETERIA201\assistente006\ISS C.MONTI federica\A.S. PRECEDENTI - varie\logo\Logo IIS Mandela_CHIA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SEGRETERIA201\assistente006\ISS C.MONTI federica\A.S. PRECEDENTI - varie\logo\Logo IIS Mandela_CHIARO.jpg"/>
                          <pic:cNvPicPr>
                            <a:picLocks noChangeAspect="1" noChangeArrowheads="1"/>
                          </pic:cNvPicPr>
                        </pic:nvPicPr>
                        <pic:blipFill>
                          <a:blip r:embed="rId9" cstate="print"/>
                          <a:srcRect/>
                          <a:stretch>
                            <a:fillRect/>
                          </a:stretch>
                        </pic:blipFill>
                        <pic:spPr bwMode="auto">
                          <a:xfrm>
                            <a:off x="0" y="0"/>
                            <a:ext cx="790575" cy="466725"/>
                          </a:xfrm>
                          <a:prstGeom prst="rect">
                            <a:avLst/>
                          </a:prstGeom>
                          <a:noFill/>
                          <a:ln w="9525">
                            <a:noFill/>
                            <a:miter lim="800000"/>
                            <a:headEnd/>
                            <a:tailEnd/>
                          </a:ln>
                        </pic:spPr>
                      </pic:pic>
                    </a:graphicData>
                  </a:graphic>
                </wp:anchor>
              </w:drawing>
            </w:r>
          </w:p>
        </w:tc>
        <w:tc>
          <w:tcPr>
            <w:tcW w:w="6035" w:type="dxa"/>
          </w:tcPr>
          <w:p w:rsidR="009E4960" w:rsidRDefault="009E4960" w:rsidP="00221667">
            <w:pPr>
              <w:jc w:val="center"/>
              <w:rPr>
                <w:rFonts w:ascii="Calibri" w:hAnsi="Calibri" w:cs="Calibri"/>
                <w:sz w:val="24"/>
                <w:szCs w:val="20"/>
              </w:rPr>
            </w:pPr>
            <w:r w:rsidRPr="006257D1">
              <w:rPr>
                <w:rFonts w:ascii="Calibri" w:hAnsi="Calibri" w:cs="Calibri"/>
                <w:sz w:val="24"/>
                <w:szCs w:val="20"/>
              </w:rPr>
              <w:t>ISTITUTO</w:t>
            </w:r>
            <w:r>
              <w:rPr>
                <w:rFonts w:ascii="Calibri" w:hAnsi="Calibri" w:cs="Calibri"/>
                <w:sz w:val="24"/>
                <w:szCs w:val="20"/>
              </w:rPr>
              <w:t xml:space="preserve"> D’ISTRUZIONE SUPERIORE</w:t>
            </w:r>
          </w:p>
          <w:p w:rsidR="009E4960" w:rsidRDefault="009E4960" w:rsidP="00221667">
            <w:pPr>
              <w:jc w:val="center"/>
              <w:rPr>
                <w:rFonts w:ascii="Calibri" w:hAnsi="Calibri" w:cs="Calibri"/>
                <w:sz w:val="24"/>
                <w:szCs w:val="20"/>
              </w:rPr>
            </w:pPr>
            <w:r>
              <w:rPr>
                <w:rFonts w:ascii="Calibri" w:hAnsi="Calibri" w:cs="Calibri"/>
                <w:sz w:val="24"/>
                <w:szCs w:val="20"/>
              </w:rPr>
              <w:t xml:space="preserve">TECNICO – </w:t>
            </w:r>
            <w:r w:rsidRPr="006257D1">
              <w:rPr>
                <w:rFonts w:ascii="Calibri" w:hAnsi="Calibri" w:cs="Calibri"/>
                <w:sz w:val="24"/>
                <w:szCs w:val="20"/>
              </w:rPr>
              <w:t>PROFESSIONALE</w:t>
            </w:r>
          </w:p>
          <w:p w:rsidR="009E4960" w:rsidRDefault="009879AF" w:rsidP="00221667">
            <w:pPr>
              <w:jc w:val="center"/>
            </w:pPr>
            <w:hyperlink r:id="rId10" w:history="1">
              <w:r w:rsidR="009E4960" w:rsidRPr="00023020">
                <w:rPr>
                  <w:rStyle w:val="Collegamentoipertestuale"/>
                  <w:rFonts w:ascii="Calibri" w:hAnsi="Calibri" w:cs="Calibri"/>
                  <w:b/>
                  <w:sz w:val="20"/>
                  <w:szCs w:val="20"/>
                </w:rPr>
                <w:t>www.iiscastelnovonemonti.edu.it</w:t>
              </w:r>
            </w:hyperlink>
          </w:p>
        </w:tc>
        <w:tc>
          <w:tcPr>
            <w:tcW w:w="2032" w:type="dxa"/>
          </w:tcPr>
          <w:p w:rsidR="009E4960" w:rsidRDefault="009E4960" w:rsidP="00221667">
            <w:r>
              <w:rPr>
                <w:noProof/>
                <w:lang w:eastAsia="it-IT"/>
              </w:rPr>
              <w:drawing>
                <wp:anchor distT="0" distB="0" distL="114300" distR="114300" simplePos="0" relativeHeight="251661312" behindDoc="0" locked="0" layoutInCell="1" allowOverlap="1">
                  <wp:simplePos x="0" y="0"/>
                  <wp:positionH relativeFrom="column">
                    <wp:posOffset>21590</wp:posOffset>
                  </wp:positionH>
                  <wp:positionV relativeFrom="paragraph">
                    <wp:posOffset>-121285</wp:posOffset>
                  </wp:positionV>
                  <wp:extent cx="942975" cy="552450"/>
                  <wp:effectExtent l="19050" t="0" r="9525" b="0"/>
                  <wp:wrapThrough wrapText="bothSides">
                    <wp:wrapPolygon edited="0">
                      <wp:start x="-436" y="0"/>
                      <wp:lineTo x="-436" y="20855"/>
                      <wp:lineTo x="21818" y="20855"/>
                      <wp:lineTo x="21818" y="0"/>
                      <wp:lineTo x="-436" y="0"/>
                    </wp:wrapPolygon>
                  </wp:wrapThrough>
                  <wp:docPr id="53" name="Immagine 1" descr="http://www.weducation.com.br/sitemdsj/EN/images/stories/logo-unesco-associated-schoo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education.com.br/sitemdsj/EN/images/stories/logo-unesco-associated-schools.jpg"/>
                          <pic:cNvPicPr>
                            <a:picLocks noChangeAspect="1" noChangeArrowheads="1"/>
                          </pic:cNvPicPr>
                        </pic:nvPicPr>
                        <pic:blipFill>
                          <a:blip r:embed="rId11" cstate="print"/>
                          <a:srcRect/>
                          <a:stretch>
                            <a:fillRect/>
                          </a:stretch>
                        </pic:blipFill>
                        <pic:spPr bwMode="auto">
                          <a:xfrm>
                            <a:off x="0" y="0"/>
                            <a:ext cx="942975" cy="552450"/>
                          </a:xfrm>
                          <a:prstGeom prst="rect">
                            <a:avLst/>
                          </a:prstGeom>
                          <a:noFill/>
                          <a:ln w="9525">
                            <a:noFill/>
                            <a:miter lim="800000"/>
                            <a:headEnd/>
                            <a:tailEnd/>
                          </a:ln>
                        </pic:spPr>
                      </pic:pic>
                    </a:graphicData>
                  </a:graphic>
                </wp:anchor>
              </w:drawing>
            </w:r>
          </w:p>
        </w:tc>
      </w:tr>
      <w:tr w:rsidR="009E4960" w:rsidTr="00490B70">
        <w:trPr>
          <w:trHeight w:val="1143"/>
        </w:trPr>
        <w:tc>
          <w:tcPr>
            <w:tcW w:w="2627" w:type="dxa"/>
            <w:gridSpan w:val="2"/>
          </w:tcPr>
          <w:p w:rsidR="009E4960" w:rsidRDefault="008522F4" w:rsidP="00221667">
            <w:r w:rsidRPr="008522F4">
              <w:rPr>
                <w:noProof/>
                <w:lang w:eastAsia="it-IT"/>
              </w:rPr>
              <w:drawing>
                <wp:inline distT="0" distB="0" distL="0" distR="0">
                  <wp:extent cx="895350" cy="695325"/>
                  <wp:effectExtent l="19050" t="0" r="0" b="0"/>
                  <wp:docPr id="3" name="Immagine 2" descr="File:Logo testo Emilia-Romagna.svg - Wikipedia">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BCDE6AD2-86A7-47EE-872F-2B56DF0AE14B}"/>
                      </a:ext>
                    </a:extLst>
                  </wp:docPr>
                  <wp:cNvGraphicFramePr/>
                  <a:graphic xmlns:a="http://schemas.openxmlformats.org/drawingml/2006/main">
                    <a:graphicData uri="http://schemas.openxmlformats.org/drawingml/2006/picture">
                      <pic:pic xmlns:pic="http://schemas.openxmlformats.org/drawingml/2006/picture">
                        <pic:nvPicPr>
                          <pic:cNvPr id="4" name="dimg_14" descr="File:Logo testo Emilia-Romagna.svg - Wikipedia">
                            <a:extLst>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BCDE6AD2-86A7-47EE-872F-2B56DF0AE14B}"/>
                              </a:ext>
                            </a:extLst>
                          </pic:cNvPr>
                          <pic:cNvPicPr>
                            <a:picLocks noChangeAspect="1" noChangeArrowheads="1"/>
                          </pic:cNvPicPr>
                        </pic:nvPicPr>
                        <pic:blipFill>
                          <a:blip r:embed="rId12" cstate="print">
                            <a:extLst>
                              <a:ext uri="{28A0092B-C50C-407E-A947-70E740481C1C}">
                                <a14:useLocalDpi xmlns:o="urn:schemas-microsoft-com:office:office" xmlns:v="urn:schemas-microsoft-com:vml" xmlns:w10="urn:schemas-microsoft-com:office:word" xmlns:w="http://schemas.openxmlformats.org/wordprocessingml/2006/main" xmlns:xdr="http://schemas.openxmlformats.org/drawingml/2006/spreadsheetDrawing" xmlns="" xmlns:a14="http://schemas.microsoft.com/office/drawing/2010/main" xmlns:lc="http://schemas.openxmlformats.org/drawingml/2006/lockedCanvas" val="0"/>
                              </a:ext>
                            </a:extLst>
                          </a:blip>
                          <a:srcRect/>
                          <a:stretch>
                            <a:fillRect/>
                          </a:stretch>
                        </pic:blipFill>
                        <pic:spPr bwMode="auto">
                          <a:xfrm>
                            <a:off x="0" y="0"/>
                            <a:ext cx="897856" cy="697271"/>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xdr="http://schemas.openxmlformats.org/drawingml/2006/spreadsheetDrawing" xmlns="" xmlns:a14="http://schemas.microsoft.com/office/drawing/2010/main" xmlns:lc="http://schemas.openxmlformats.org/drawingml/2006/lockedCanvas">
                                <a:solidFill>
                                  <a:srgbClr val="FFFFFF"/>
                                </a:solidFill>
                              </a14:hiddenFill>
                            </a:ext>
                          </a:extLst>
                        </pic:spPr>
                      </pic:pic>
                    </a:graphicData>
                  </a:graphic>
                </wp:inline>
              </w:drawing>
            </w:r>
          </w:p>
        </w:tc>
        <w:tc>
          <w:tcPr>
            <w:tcW w:w="6035" w:type="dxa"/>
          </w:tcPr>
          <w:p w:rsidR="009E4960" w:rsidRPr="00D5256F" w:rsidRDefault="009E4960" w:rsidP="00221667">
            <w:pPr>
              <w:jc w:val="center"/>
              <w:rPr>
                <w:rFonts w:ascii="Calibri" w:hAnsi="Calibri" w:cs="Calibri"/>
                <w:i/>
                <w:color w:val="008080"/>
                <w:sz w:val="16"/>
                <w:szCs w:val="16"/>
              </w:rPr>
            </w:pPr>
            <w:r w:rsidRPr="00D5256F">
              <w:rPr>
                <w:rFonts w:ascii="Calibri" w:hAnsi="Calibri" w:cs="Calibri"/>
                <w:i/>
                <w:color w:val="008080"/>
                <w:sz w:val="16"/>
                <w:szCs w:val="16"/>
              </w:rPr>
              <w:t xml:space="preserve">Indirizzo Tecnico: Turistico - Indirizzi Professionali: Agricoltura e Sviluppo Rurale – Servizi Socio Sanitari – </w:t>
            </w:r>
            <w:r w:rsidRPr="00D5256F">
              <w:rPr>
                <w:rFonts w:ascii="Calibri" w:hAnsi="Calibri" w:cs="Calibri"/>
                <w:i/>
                <w:color w:val="008080"/>
                <w:sz w:val="16"/>
                <w:szCs w:val="16"/>
              </w:rPr>
              <w:br/>
              <w:t>Enogastronomia e Ospitalità Alberghiera – Manutenzione e Assistenza tecnica</w:t>
            </w:r>
          </w:p>
          <w:p w:rsidR="009E4960" w:rsidRPr="00D5256F" w:rsidRDefault="009E4960" w:rsidP="00221667">
            <w:pPr>
              <w:jc w:val="center"/>
              <w:rPr>
                <w:rFonts w:ascii="Calibri" w:hAnsi="Calibri" w:cs="Calibri"/>
                <w:sz w:val="16"/>
                <w:szCs w:val="16"/>
              </w:rPr>
            </w:pPr>
            <w:r w:rsidRPr="00D5256F">
              <w:rPr>
                <w:rFonts w:ascii="Calibri" w:hAnsi="Calibri" w:cs="Calibri"/>
                <w:sz w:val="16"/>
                <w:szCs w:val="16"/>
              </w:rPr>
              <w:t>Sede Legale: Via Morandi, 4 – 42035 Castelnovo ne’ Monti (RE) tel. 0522/612328</w:t>
            </w:r>
          </w:p>
          <w:p w:rsidR="009E4960" w:rsidRPr="00D5256F" w:rsidRDefault="009E4960" w:rsidP="00221667">
            <w:pPr>
              <w:jc w:val="center"/>
              <w:rPr>
                <w:rFonts w:ascii="Calibri" w:hAnsi="Calibri" w:cs="Calibri"/>
                <w:sz w:val="16"/>
                <w:szCs w:val="16"/>
              </w:rPr>
            </w:pPr>
            <w:r w:rsidRPr="00D5256F">
              <w:rPr>
                <w:rFonts w:ascii="Calibri" w:hAnsi="Calibri" w:cs="Calibri"/>
                <w:sz w:val="16"/>
                <w:szCs w:val="16"/>
              </w:rPr>
              <w:t>Segreteria: Via Matilde di Canossa, 1 – 42035 Castelnovo ne’ Monti (RE) tel.  0522/812347</w:t>
            </w:r>
          </w:p>
          <w:p w:rsidR="009E4960" w:rsidRPr="00D5256F" w:rsidRDefault="009E4960" w:rsidP="00221667">
            <w:pPr>
              <w:jc w:val="center"/>
              <w:rPr>
                <w:rFonts w:ascii="Calibri" w:hAnsi="Calibri" w:cs="Calibri"/>
                <w:sz w:val="16"/>
                <w:szCs w:val="16"/>
              </w:rPr>
            </w:pPr>
            <w:r w:rsidRPr="00D5256F">
              <w:rPr>
                <w:rFonts w:ascii="Calibri" w:hAnsi="Calibri" w:cs="Calibri"/>
                <w:sz w:val="16"/>
                <w:szCs w:val="16"/>
              </w:rPr>
              <w:t>Codice Fiscale: 91161590350 Codice Univoco: UFH04Z</w:t>
            </w:r>
          </w:p>
          <w:p w:rsidR="009E4960" w:rsidRDefault="009E4960" w:rsidP="00221667">
            <w:pPr>
              <w:jc w:val="center"/>
              <w:rPr>
                <w:rFonts w:ascii="Calibri" w:hAnsi="Calibri" w:cs="Calibri"/>
                <w:b/>
                <w:sz w:val="16"/>
                <w:szCs w:val="16"/>
                <w:lang w:val="en-US"/>
              </w:rPr>
            </w:pPr>
            <w:r w:rsidRPr="00D5256F">
              <w:rPr>
                <w:rFonts w:ascii="Calibri" w:hAnsi="Calibri" w:cs="Calibri"/>
                <w:b/>
                <w:sz w:val="16"/>
                <w:szCs w:val="16"/>
                <w:lang w:val="en-US"/>
              </w:rPr>
              <w:t xml:space="preserve">Email: </w:t>
            </w:r>
            <w:hyperlink r:id="rId13" w:history="1">
              <w:r w:rsidRPr="00D5256F">
                <w:rPr>
                  <w:rStyle w:val="Collegamentoipertestuale"/>
                  <w:rFonts w:ascii="Calibri" w:hAnsi="Calibri" w:cs="Calibri"/>
                  <w:b/>
                  <w:sz w:val="16"/>
                  <w:szCs w:val="16"/>
                  <w:lang w:val="en-US"/>
                </w:rPr>
                <w:t>iiscastelnovonemonti@g</w:t>
              </w:r>
              <w:r w:rsidRPr="00D5256F">
                <w:rPr>
                  <w:rStyle w:val="Collegamentoipertestuale"/>
                  <w:rFonts w:ascii="Calibri" w:hAnsi="Calibri" w:cs="Calibri"/>
                  <w:b/>
                  <w:spacing w:val="-20"/>
                  <w:sz w:val="16"/>
                  <w:szCs w:val="16"/>
                  <w:lang w:val="en-US"/>
                </w:rPr>
                <w:t>m</w:t>
              </w:r>
              <w:r w:rsidRPr="00D5256F">
                <w:rPr>
                  <w:rStyle w:val="Collegamentoipertestuale"/>
                  <w:rFonts w:ascii="Calibri" w:hAnsi="Calibri" w:cs="Calibri"/>
                  <w:b/>
                  <w:sz w:val="16"/>
                  <w:szCs w:val="16"/>
                  <w:lang w:val="en-US"/>
                </w:rPr>
                <w:t>ai</w:t>
              </w:r>
              <w:r w:rsidRPr="00D5256F">
                <w:rPr>
                  <w:rStyle w:val="Collegamentoipertestuale"/>
                  <w:rFonts w:ascii="Calibri" w:hAnsi="Calibri" w:cs="Calibri"/>
                  <w:b/>
                  <w:spacing w:val="-20"/>
                  <w:sz w:val="16"/>
                  <w:szCs w:val="16"/>
                  <w:lang w:val="en-US"/>
                </w:rPr>
                <w:t>l</w:t>
              </w:r>
              <w:r w:rsidRPr="00D5256F">
                <w:rPr>
                  <w:rStyle w:val="Collegamentoipertestuale"/>
                  <w:rFonts w:ascii="Calibri" w:hAnsi="Calibri" w:cs="Calibri"/>
                  <w:b/>
                  <w:sz w:val="16"/>
                  <w:szCs w:val="16"/>
                  <w:lang w:val="en-US"/>
                </w:rPr>
                <w:t>.com</w:t>
              </w:r>
            </w:hyperlink>
            <w:r w:rsidRPr="00D5256F">
              <w:rPr>
                <w:rFonts w:ascii="Calibri" w:hAnsi="Calibri" w:cs="Calibri"/>
                <w:b/>
                <w:sz w:val="16"/>
                <w:szCs w:val="16"/>
                <w:lang w:val="en-US"/>
              </w:rPr>
              <w:t xml:space="preserve"> - Email: </w:t>
            </w:r>
            <w:hyperlink r:id="rId14" w:history="1">
              <w:r w:rsidRPr="00D5256F">
                <w:rPr>
                  <w:rStyle w:val="Collegamentoipertestuale"/>
                  <w:rFonts w:ascii="Calibri" w:hAnsi="Calibri" w:cs="Calibri"/>
                  <w:b/>
                  <w:sz w:val="16"/>
                  <w:szCs w:val="16"/>
                  <w:lang w:val="en-US"/>
                </w:rPr>
                <w:t>re</w:t>
              </w:r>
              <w:r w:rsidRPr="00D5256F">
                <w:rPr>
                  <w:rStyle w:val="Collegamentoipertestuale"/>
                  <w:rFonts w:ascii="Calibri" w:hAnsi="Calibri" w:cs="Calibri"/>
                  <w:b/>
                  <w:spacing w:val="20"/>
                  <w:sz w:val="16"/>
                  <w:szCs w:val="16"/>
                  <w:lang w:val="en-US"/>
                </w:rPr>
                <w:t>is</w:t>
              </w:r>
              <w:r w:rsidRPr="00D5256F">
                <w:rPr>
                  <w:rStyle w:val="Collegamentoipertestuale"/>
                  <w:rFonts w:ascii="Calibri" w:hAnsi="Calibri" w:cs="Calibri"/>
                  <w:b/>
                  <w:sz w:val="16"/>
                  <w:szCs w:val="16"/>
                  <w:lang w:val="en-US"/>
                </w:rPr>
                <w:t>014004@istruzione.it</w:t>
              </w:r>
            </w:hyperlink>
            <w:r w:rsidRPr="00D5256F">
              <w:rPr>
                <w:rFonts w:ascii="Calibri" w:hAnsi="Calibri" w:cs="Calibri"/>
                <w:b/>
                <w:sz w:val="16"/>
                <w:szCs w:val="16"/>
                <w:lang w:val="en-US"/>
              </w:rPr>
              <w:t xml:space="preserve"> </w:t>
            </w:r>
          </w:p>
          <w:p w:rsidR="009E4960" w:rsidRPr="00D5256F" w:rsidRDefault="009E4960" w:rsidP="00221667">
            <w:pPr>
              <w:jc w:val="center"/>
              <w:rPr>
                <w:rFonts w:ascii="Calibri" w:hAnsi="Calibri" w:cs="Calibri"/>
                <w:b/>
                <w:sz w:val="16"/>
                <w:szCs w:val="16"/>
                <w:lang w:val="en-US"/>
              </w:rPr>
            </w:pPr>
            <w:r w:rsidRPr="00D5256F">
              <w:rPr>
                <w:rFonts w:ascii="Calibri" w:hAnsi="Calibri" w:cs="Calibri"/>
                <w:b/>
                <w:sz w:val="16"/>
                <w:szCs w:val="16"/>
                <w:lang w:val="en-US"/>
              </w:rPr>
              <w:t xml:space="preserve">PEC: </w:t>
            </w:r>
            <w:hyperlink r:id="rId15" w:history="1">
              <w:r w:rsidRPr="00D5256F">
                <w:rPr>
                  <w:rStyle w:val="Collegamentoipertestuale"/>
                  <w:rFonts w:ascii="Calibri" w:hAnsi="Calibri" w:cs="Calibri"/>
                  <w:b/>
                  <w:sz w:val="16"/>
                  <w:szCs w:val="16"/>
                  <w:lang w:val="en-US"/>
                </w:rPr>
                <w:t>re</w:t>
              </w:r>
              <w:r w:rsidRPr="00D5256F">
                <w:rPr>
                  <w:rStyle w:val="Collegamentoipertestuale"/>
                  <w:rFonts w:ascii="Calibri" w:hAnsi="Calibri" w:cs="Calibri"/>
                  <w:b/>
                  <w:spacing w:val="16"/>
                  <w:sz w:val="16"/>
                  <w:szCs w:val="16"/>
                  <w:lang w:val="en-US"/>
                </w:rPr>
                <w:t>is</w:t>
              </w:r>
              <w:r w:rsidRPr="00D5256F">
                <w:rPr>
                  <w:rStyle w:val="Collegamentoipertestuale"/>
                  <w:rFonts w:ascii="Calibri" w:hAnsi="Calibri" w:cs="Calibri"/>
                  <w:b/>
                  <w:sz w:val="16"/>
                  <w:szCs w:val="16"/>
                  <w:lang w:val="en-US"/>
                </w:rPr>
                <w:t>014004@pec.istruzione.it</w:t>
              </w:r>
            </w:hyperlink>
          </w:p>
          <w:p w:rsidR="009E4960" w:rsidRPr="0064717C" w:rsidRDefault="009E4960" w:rsidP="00221667">
            <w:pPr>
              <w:rPr>
                <w:sz w:val="6"/>
                <w:szCs w:val="6"/>
              </w:rPr>
            </w:pPr>
          </w:p>
        </w:tc>
        <w:tc>
          <w:tcPr>
            <w:tcW w:w="2032" w:type="dxa"/>
          </w:tcPr>
          <w:p w:rsidR="009E4960" w:rsidRDefault="009E4960" w:rsidP="00221667">
            <w:pPr>
              <w:jc w:val="center"/>
            </w:pPr>
            <w:r w:rsidRPr="00D5256F">
              <w:rPr>
                <w:noProof/>
                <w:lang w:eastAsia="it-IT"/>
              </w:rPr>
              <w:drawing>
                <wp:inline distT="0" distB="0" distL="0" distR="0">
                  <wp:extent cx="1054945" cy="771525"/>
                  <wp:effectExtent l="19050" t="0" r="0" b="0"/>
                  <wp:docPr id="55" name="Immagine 1" descr="Visualizza immagine di 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ualizza immagine di origine"/>
                          <pic:cNvPicPr>
                            <a:picLocks noChangeAspect="1" noChangeArrowheads="1"/>
                          </pic:cNvPicPr>
                        </pic:nvPicPr>
                        <pic:blipFill>
                          <a:blip r:embed="rId16" cstate="print"/>
                          <a:srcRect/>
                          <a:stretch>
                            <a:fillRect/>
                          </a:stretch>
                        </pic:blipFill>
                        <pic:spPr bwMode="auto">
                          <a:xfrm>
                            <a:off x="0" y="0"/>
                            <a:ext cx="1060050" cy="775258"/>
                          </a:xfrm>
                          <a:prstGeom prst="rect">
                            <a:avLst/>
                          </a:prstGeom>
                          <a:noFill/>
                          <a:ln w="9525">
                            <a:noFill/>
                            <a:miter lim="800000"/>
                            <a:headEnd/>
                            <a:tailEnd/>
                          </a:ln>
                        </pic:spPr>
                      </pic:pic>
                    </a:graphicData>
                  </a:graphic>
                </wp:inline>
              </w:drawing>
            </w:r>
          </w:p>
        </w:tc>
      </w:tr>
    </w:tbl>
    <w:p w:rsidR="009E4960" w:rsidRPr="00D209F0" w:rsidRDefault="009E4960" w:rsidP="00AC2F34">
      <w:pPr>
        <w:pStyle w:val="Intestazione"/>
        <w:tabs>
          <w:tab w:val="clear" w:pos="4819"/>
          <w:tab w:val="clear" w:pos="9638"/>
          <w:tab w:val="center" w:pos="9923"/>
        </w:tabs>
        <w:jc w:val="right"/>
        <w:rPr>
          <w:iCs/>
          <w:sz w:val="6"/>
          <w:szCs w:val="6"/>
        </w:rPr>
      </w:pPr>
    </w:p>
    <w:p w:rsidR="00A823E1" w:rsidRPr="00817B15" w:rsidRDefault="00A823E1" w:rsidP="006B2425">
      <w:pPr>
        <w:spacing w:after="0"/>
        <w:ind w:left="4248" w:firstLine="708"/>
        <w:rPr>
          <w:rFonts w:ascii="Verdana" w:hAnsi="Verdana" w:cs="Arial"/>
          <w:sz w:val="18"/>
        </w:rPr>
      </w:pPr>
      <w:r w:rsidRPr="00817B15">
        <w:rPr>
          <w:rFonts w:ascii="Verdana" w:hAnsi="Verdana" w:cs="Arial"/>
          <w:sz w:val="18"/>
        </w:rPr>
        <w:t>All’Albo del sito web dell’Istituto</w:t>
      </w:r>
    </w:p>
    <w:p w:rsidR="00A823E1" w:rsidRDefault="00A823E1" w:rsidP="006B2425">
      <w:pPr>
        <w:spacing w:after="0"/>
        <w:ind w:left="4248" w:firstLine="708"/>
        <w:rPr>
          <w:rFonts w:ascii="Verdana" w:hAnsi="Verdana" w:cs="Arial"/>
          <w:sz w:val="18"/>
        </w:rPr>
      </w:pPr>
      <w:r w:rsidRPr="00817B15">
        <w:rPr>
          <w:rFonts w:ascii="Verdana" w:hAnsi="Verdana" w:cs="Arial"/>
          <w:sz w:val="18"/>
        </w:rPr>
        <w:t>Agli atti</w:t>
      </w:r>
    </w:p>
    <w:p w:rsidR="006B2425" w:rsidRPr="0064717C" w:rsidRDefault="006B2425" w:rsidP="00490B70">
      <w:pPr>
        <w:spacing w:after="0"/>
        <w:ind w:left="4248" w:firstLine="708"/>
        <w:rPr>
          <w:rFonts w:ascii="Verdana" w:hAnsi="Verdana" w:cs="Arial"/>
          <w:sz w:val="6"/>
          <w:szCs w:val="6"/>
        </w:rPr>
      </w:pPr>
    </w:p>
    <w:p w:rsidR="005E7A3B" w:rsidRDefault="00A823E1" w:rsidP="00490B70">
      <w:pPr>
        <w:spacing w:after="0"/>
        <w:ind w:left="1134" w:right="-626" w:hanging="1134"/>
        <w:jc w:val="both"/>
        <w:rPr>
          <w:rFonts w:ascii="Verdana" w:hAnsi="Verdana" w:cstheme="minorHAnsi"/>
          <w:sz w:val="18"/>
        </w:rPr>
      </w:pPr>
      <w:r w:rsidRPr="00917A8F">
        <w:rPr>
          <w:rFonts w:ascii="Verdana" w:hAnsi="Verdana" w:cstheme="minorHAnsi"/>
          <w:b/>
          <w:sz w:val="18"/>
        </w:rPr>
        <w:t xml:space="preserve">OGGETTO: </w:t>
      </w:r>
      <w:r w:rsidRPr="00917A8F">
        <w:rPr>
          <w:rFonts w:ascii="Verdana" w:hAnsi="Verdana" w:cstheme="minorHAnsi"/>
          <w:b/>
          <w:sz w:val="18"/>
        </w:rPr>
        <w:tab/>
      </w:r>
      <w:r w:rsidR="00402471">
        <w:rPr>
          <w:rFonts w:ascii="Verdana" w:hAnsi="Verdana" w:cstheme="minorHAnsi"/>
          <w:sz w:val="18"/>
        </w:rPr>
        <w:t xml:space="preserve">determina incarico per individuazione esperto esterno </w:t>
      </w:r>
      <w:r w:rsidR="001469DC" w:rsidRPr="00552A06">
        <w:rPr>
          <w:rFonts w:ascii="Verdana" w:hAnsi="Verdana" w:cstheme="minorHAnsi"/>
          <w:sz w:val="18"/>
        </w:rPr>
        <w:t>nell’ambito</w:t>
      </w:r>
      <w:r w:rsidR="009D327F" w:rsidRPr="00552A06">
        <w:rPr>
          <w:rFonts w:ascii="Verdana" w:hAnsi="Verdana" w:cstheme="minorHAnsi"/>
          <w:sz w:val="18"/>
        </w:rPr>
        <w:t xml:space="preserve"> </w:t>
      </w:r>
      <w:r w:rsidRPr="00552A06">
        <w:rPr>
          <w:rFonts w:ascii="Verdana" w:hAnsi="Verdana" w:cstheme="minorHAnsi"/>
          <w:color w:val="000000" w:themeColor="text1"/>
          <w:sz w:val="18"/>
        </w:rPr>
        <w:t xml:space="preserve">dei Progetti IeFP, di cui alla delibera della </w:t>
      </w:r>
      <w:r w:rsidR="006C2E43" w:rsidRPr="00552A06">
        <w:rPr>
          <w:rFonts w:ascii="Verdana" w:hAnsi="Verdana" w:cstheme="minorHAnsi"/>
          <w:color w:val="000000" w:themeColor="text1"/>
          <w:sz w:val="18"/>
        </w:rPr>
        <w:t xml:space="preserve">Giunta Regionale n.1377 del 07/08/2023 – Atto di finanziamento D.D. </w:t>
      </w:r>
      <w:r w:rsidR="000C7405">
        <w:rPr>
          <w:rFonts w:ascii="Verdana" w:hAnsi="Verdana" w:cstheme="minorHAnsi"/>
          <w:color w:val="000000" w:themeColor="text1"/>
          <w:sz w:val="18"/>
        </w:rPr>
        <w:t xml:space="preserve">n. </w:t>
      </w:r>
      <w:r w:rsidR="006C2E43" w:rsidRPr="00552A06">
        <w:rPr>
          <w:rFonts w:ascii="Verdana" w:hAnsi="Verdana" w:cstheme="minorHAnsi"/>
          <w:color w:val="000000" w:themeColor="text1"/>
          <w:sz w:val="18"/>
        </w:rPr>
        <w:t>23959 del 14/11/2023.</w:t>
      </w:r>
      <w:r w:rsidR="0064717C" w:rsidRPr="00552A06">
        <w:rPr>
          <w:rFonts w:ascii="Verdana" w:hAnsi="Verdana" w:cstheme="minorHAnsi"/>
          <w:sz w:val="18"/>
        </w:rPr>
        <w:t xml:space="preserve"> </w:t>
      </w:r>
    </w:p>
    <w:p w:rsidR="00832E30" w:rsidRPr="000C7405" w:rsidRDefault="005E7A3B" w:rsidP="00490B70">
      <w:pPr>
        <w:spacing w:after="0"/>
        <w:ind w:left="1134" w:right="-284"/>
        <w:jc w:val="both"/>
        <w:rPr>
          <w:rFonts w:ascii="Verdana" w:hAnsi="Verdana" w:cstheme="minorHAnsi"/>
          <w:sz w:val="18"/>
        </w:rPr>
      </w:pPr>
      <w:r w:rsidRPr="000C7405">
        <w:rPr>
          <w:rFonts w:ascii="Verdana" w:hAnsi="Verdana" w:cstheme="minorHAnsi"/>
          <w:color w:val="000000" w:themeColor="text1"/>
          <w:sz w:val="18"/>
        </w:rPr>
        <w:t>Codice identificativo Rif.PA2023-</w:t>
      </w:r>
      <w:r w:rsidR="006C2E43" w:rsidRPr="000C7405">
        <w:rPr>
          <w:rFonts w:ascii="Verdana" w:hAnsi="Verdana" w:cstheme="minorHAnsi"/>
          <w:color w:val="000000" w:themeColor="text1"/>
          <w:sz w:val="18"/>
        </w:rPr>
        <w:t xml:space="preserve">19704/RER </w:t>
      </w:r>
      <w:r w:rsidR="00C80AA0" w:rsidRPr="000C7405">
        <w:rPr>
          <w:rFonts w:ascii="Verdana" w:hAnsi="Verdana" w:cstheme="minorHAnsi"/>
          <w:color w:val="000000" w:themeColor="text1"/>
          <w:sz w:val="18"/>
        </w:rPr>
        <w:t>-</w:t>
      </w:r>
      <w:r w:rsidR="006C2E43" w:rsidRPr="000C7405">
        <w:rPr>
          <w:rFonts w:ascii="Verdana" w:hAnsi="Verdana" w:cstheme="minorHAnsi"/>
          <w:color w:val="000000" w:themeColor="text1"/>
          <w:sz w:val="18"/>
        </w:rPr>
        <w:t xml:space="preserve"> </w:t>
      </w:r>
      <w:r w:rsidR="00C80AA0" w:rsidRPr="000C7405">
        <w:rPr>
          <w:rFonts w:ascii="Verdana" w:hAnsi="Verdana" w:cstheme="minorHAnsi"/>
          <w:color w:val="000000" w:themeColor="text1"/>
          <w:sz w:val="18"/>
        </w:rPr>
        <w:t>REIS014004 - CUP E99I2</w:t>
      </w:r>
      <w:r w:rsidR="006C2E43" w:rsidRPr="000C7405">
        <w:rPr>
          <w:rFonts w:ascii="Verdana" w:hAnsi="Verdana" w:cstheme="minorHAnsi"/>
          <w:color w:val="000000" w:themeColor="text1"/>
          <w:sz w:val="18"/>
        </w:rPr>
        <w:t>3</w:t>
      </w:r>
      <w:r w:rsidR="00C80AA0" w:rsidRPr="000C7405">
        <w:rPr>
          <w:rFonts w:ascii="Verdana" w:hAnsi="Verdana" w:cstheme="minorHAnsi"/>
          <w:color w:val="000000" w:themeColor="text1"/>
          <w:sz w:val="18"/>
        </w:rPr>
        <w:t>0004</w:t>
      </w:r>
      <w:r w:rsidR="006C2E43" w:rsidRPr="000C7405">
        <w:rPr>
          <w:rFonts w:ascii="Verdana" w:hAnsi="Verdana" w:cstheme="minorHAnsi"/>
          <w:color w:val="000000" w:themeColor="text1"/>
          <w:sz w:val="18"/>
        </w:rPr>
        <w:t>6</w:t>
      </w:r>
      <w:r w:rsidR="00C80AA0" w:rsidRPr="000C7405">
        <w:rPr>
          <w:rFonts w:ascii="Verdana" w:hAnsi="Verdana" w:cstheme="minorHAnsi"/>
          <w:color w:val="000000" w:themeColor="text1"/>
          <w:sz w:val="18"/>
        </w:rPr>
        <w:t>0001</w:t>
      </w:r>
      <w:r w:rsidR="0050006E" w:rsidRPr="000C7405">
        <w:rPr>
          <w:rFonts w:ascii="Verdana" w:hAnsi="Verdana" w:cstheme="minorHAnsi"/>
          <w:color w:val="000000" w:themeColor="text1"/>
          <w:sz w:val="18"/>
        </w:rPr>
        <w:t xml:space="preserve"> </w:t>
      </w:r>
    </w:p>
    <w:p w:rsidR="008175C7" w:rsidRPr="00025C92" w:rsidRDefault="00490B70" w:rsidP="00E73AC3">
      <w:pPr>
        <w:spacing w:after="0"/>
        <w:ind w:left="708" w:right="-284"/>
        <w:jc w:val="center"/>
        <w:rPr>
          <w:rFonts w:ascii="Verdana" w:hAnsi="Verdana" w:cstheme="minorHAnsi"/>
          <w:b/>
          <w:color w:val="000000" w:themeColor="text1"/>
          <w:sz w:val="16"/>
        </w:rPr>
      </w:pPr>
      <w:r w:rsidRPr="00025C92">
        <w:rPr>
          <w:rFonts w:ascii="Verdana" w:hAnsi="Verdana" w:cstheme="minorHAnsi"/>
          <w:b/>
          <w:color w:val="000000" w:themeColor="text1"/>
          <w:sz w:val="16"/>
        </w:rPr>
        <w:t xml:space="preserve">    </w:t>
      </w:r>
      <w:r w:rsidR="0050006E" w:rsidRPr="00E73AC3">
        <w:rPr>
          <w:rFonts w:ascii="Verdana" w:hAnsi="Verdana" w:cstheme="minorHAnsi"/>
          <w:color w:val="000000" w:themeColor="text1"/>
          <w:sz w:val="16"/>
        </w:rPr>
        <w:t>P</w:t>
      </w:r>
      <w:r w:rsidR="006C2E43" w:rsidRPr="00E73AC3">
        <w:rPr>
          <w:rFonts w:ascii="Verdana" w:hAnsi="Verdana" w:cstheme="minorHAnsi"/>
          <w:color w:val="000000" w:themeColor="text1"/>
          <w:sz w:val="16"/>
        </w:rPr>
        <w:t>ROG</w:t>
      </w:r>
      <w:r w:rsidR="0050006E" w:rsidRPr="00E73AC3">
        <w:rPr>
          <w:rFonts w:ascii="Verdana" w:hAnsi="Verdana" w:cstheme="minorHAnsi"/>
          <w:color w:val="000000" w:themeColor="text1"/>
          <w:sz w:val="16"/>
        </w:rPr>
        <w:t xml:space="preserve">ETTO </w:t>
      </w:r>
      <w:r w:rsidR="00025C92" w:rsidRPr="00E73AC3">
        <w:rPr>
          <w:rStyle w:val="CorpodeltestoCarattere"/>
          <w:rFonts w:eastAsiaTheme="minorHAnsi"/>
          <w:color w:val="548DD4" w:themeColor="text2" w:themeTint="99"/>
          <w:sz w:val="18"/>
        </w:rPr>
        <w:t>“</w:t>
      </w:r>
      <w:r w:rsidR="00EA1B9B">
        <w:rPr>
          <w:rStyle w:val="CorpodeltestoCarattere"/>
          <w:rFonts w:eastAsiaTheme="minorHAnsi"/>
          <w:color w:val="548DD4" w:themeColor="text2" w:themeTint="99"/>
          <w:sz w:val="18"/>
        </w:rPr>
        <w:t>STALLE PER IL PARMIGIANO-REGGIANO</w:t>
      </w:r>
      <w:r w:rsidR="00E73AC3" w:rsidRPr="00E73AC3">
        <w:rPr>
          <w:rStyle w:val="CorpodeltestoCarattere"/>
          <w:rFonts w:eastAsiaTheme="minorHAnsi"/>
          <w:color w:val="548DD4" w:themeColor="text2" w:themeTint="99"/>
          <w:sz w:val="18"/>
        </w:rPr>
        <w:t xml:space="preserve"> </w:t>
      </w:r>
      <w:r w:rsidR="00025C92" w:rsidRPr="00E73AC3">
        <w:rPr>
          <w:rStyle w:val="CorpodeltestoCarattere"/>
          <w:rFonts w:eastAsiaTheme="minorHAnsi"/>
          <w:color w:val="548DD4" w:themeColor="text2" w:themeTint="99"/>
          <w:sz w:val="18"/>
        </w:rPr>
        <w:t>"</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25"/>
        <w:gridCol w:w="4367"/>
        <w:gridCol w:w="4290"/>
      </w:tblGrid>
      <w:tr w:rsidR="00A823E1" w:rsidRPr="009A2D2C" w:rsidTr="00A96171">
        <w:tc>
          <w:tcPr>
            <w:tcW w:w="5000" w:type="pct"/>
            <w:gridSpan w:val="3"/>
          </w:tcPr>
          <w:p w:rsidR="00A823E1" w:rsidRPr="009A2D2C" w:rsidRDefault="00A823E1" w:rsidP="00490B70">
            <w:pPr>
              <w:spacing w:line="276" w:lineRule="auto"/>
              <w:ind w:right="1056"/>
              <w:jc w:val="center"/>
              <w:rPr>
                <w:rFonts w:ascii="Verdana" w:hAnsi="Verdana" w:cs="Arial"/>
                <w:b/>
                <w:color w:val="000000" w:themeColor="text1"/>
                <w:sz w:val="18"/>
                <w:szCs w:val="18"/>
              </w:rPr>
            </w:pPr>
          </w:p>
          <w:p w:rsidR="00A823E1" w:rsidRPr="009A2D2C" w:rsidRDefault="00A823E1" w:rsidP="00490B70">
            <w:pPr>
              <w:tabs>
                <w:tab w:val="left" w:pos="9849"/>
              </w:tabs>
              <w:spacing w:line="276" w:lineRule="auto"/>
              <w:jc w:val="center"/>
              <w:rPr>
                <w:rFonts w:ascii="Verdana" w:hAnsi="Verdana" w:cs="Arial"/>
                <w:b/>
                <w:color w:val="000000" w:themeColor="text1"/>
                <w:sz w:val="18"/>
                <w:szCs w:val="18"/>
              </w:rPr>
            </w:pPr>
            <w:r w:rsidRPr="009A2D2C">
              <w:rPr>
                <w:rFonts w:ascii="Verdana" w:hAnsi="Verdana" w:cs="Arial"/>
                <w:b/>
                <w:color w:val="000000" w:themeColor="text1"/>
                <w:sz w:val="18"/>
                <w:szCs w:val="18"/>
              </w:rPr>
              <w:t>IL DIRIGENTE SCOLASTICO</w:t>
            </w:r>
          </w:p>
          <w:p w:rsidR="008175C7" w:rsidRPr="009A2D2C" w:rsidRDefault="008175C7" w:rsidP="00490B70">
            <w:pPr>
              <w:tabs>
                <w:tab w:val="left" w:pos="9849"/>
              </w:tabs>
              <w:spacing w:line="276" w:lineRule="auto"/>
              <w:jc w:val="center"/>
              <w:rPr>
                <w:rFonts w:ascii="Verdana" w:hAnsi="Verdana" w:cs="Arial"/>
                <w:b/>
                <w:color w:val="000000" w:themeColor="text1"/>
                <w:sz w:val="18"/>
                <w:szCs w:val="18"/>
              </w:rPr>
            </w:pPr>
          </w:p>
        </w:tc>
      </w:tr>
      <w:tr w:rsidR="001469DC" w:rsidRPr="009A2D2C" w:rsidTr="00A96171">
        <w:tc>
          <w:tcPr>
            <w:tcW w:w="948" w:type="pct"/>
          </w:tcPr>
          <w:p w:rsidR="001469DC" w:rsidRPr="009A2D2C" w:rsidRDefault="001469DC" w:rsidP="00490B70">
            <w:pPr>
              <w:spacing w:line="276" w:lineRule="auto"/>
              <w:ind w:right="1056"/>
              <w:jc w:val="both"/>
              <w:rPr>
                <w:rFonts w:ascii="Verdana" w:hAnsi="Verdana" w:cs="Arial"/>
                <w:b/>
                <w:sz w:val="18"/>
                <w:szCs w:val="18"/>
              </w:rPr>
            </w:pPr>
            <w:r w:rsidRPr="009A2D2C">
              <w:rPr>
                <w:rFonts w:ascii="Verdana" w:hAnsi="Verdana" w:cs="Arial"/>
                <w:b/>
                <w:sz w:val="18"/>
                <w:szCs w:val="18"/>
              </w:rPr>
              <w:t>VISTO</w:t>
            </w:r>
          </w:p>
        </w:tc>
        <w:tc>
          <w:tcPr>
            <w:tcW w:w="4052" w:type="pct"/>
            <w:gridSpan w:val="2"/>
          </w:tcPr>
          <w:p w:rsidR="00490B70" w:rsidRPr="009A2D2C" w:rsidRDefault="001469DC" w:rsidP="00490B70">
            <w:pPr>
              <w:spacing w:line="276" w:lineRule="auto"/>
              <w:jc w:val="both"/>
              <w:rPr>
                <w:rFonts w:ascii="Verdana" w:hAnsi="Verdana"/>
                <w:sz w:val="18"/>
                <w:szCs w:val="18"/>
              </w:rPr>
            </w:pPr>
            <w:r w:rsidRPr="009A2D2C">
              <w:rPr>
                <w:rFonts w:ascii="Verdana" w:hAnsi="Verdana"/>
                <w:sz w:val="18"/>
                <w:szCs w:val="18"/>
              </w:rPr>
              <w:t>il R.D. del 18 novembre 1923, n. 2440 concernente l’amministrazione del patrimonio e la Contabilità Generale dello stato ed il relativo regolamento approvato con R.D. del 23 maggio 1924, n. 827 e ss.mm.ii.;</w:t>
            </w:r>
          </w:p>
        </w:tc>
      </w:tr>
      <w:tr w:rsidR="001469DC" w:rsidRPr="009A2D2C" w:rsidTr="00A96171">
        <w:tc>
          <w:tcPr>
            <w:tcW w:w="948" w:type="pct"/>
          </w:tcPr>
          <w:p w:rsidR="001469DC" w:rsidRPr="009A2D2C" w:rsidRDefault="001469DC" w:rsidP="00490B70">
            <w:pPr>
              <w:spacing w:line="276" w:lineRule="auto"/>
              <w:ind w:right="1056"/>
              <w:jc w:val="both"/>
              <w:rPr>
                <w:rFonts w:ascii="Verdana" w:hAnsi="Verdana" w:cs="Arial"/>
                <w:b/>
                <w:sz w:val="18"/>
                <w:szCs w:val="18"/>
              </w:rPr>
            </w:pPr>
            <w:r w:rsidRPr="009A2D2C">
              <w:rPr>
                <w:rFonts w:ascii="Verdana" w:hAnsi="Verdana" w:cs="Arial"/>
                <w:b/>
                <w:sz w:val="18"/>
                <w:szCs w:val="18"/>
              </w:rPr>
              <w:t>VIST</w:t>
            </w:r>
            <w:r w:rsidR="00B71EDC" w:rsidRPr="009A2D2C">
              <w:rPr>
                <w:rFonts w:ascii="Verdana" w:hAnsi="Verdana" w:cs="Arial"/>
                <w:b/>
                <w:sz w:val="18"/>
                <w:szCs w:val="18"/>
              </w:rPr>
              <w:t>A</w:t>
            </w:r>
          </w:p>
        </w:tc>
        <w:tc>
          <w:tcPr>
            <w:tcW w:w="4052" w:type="pct"/>
            <w:gridSpan w:val="2"/>
          </w:tcPr>
          <w:p w:rsidR="00490B70" w:rsidRPr="009A2D2C" w:rsidRDefault="001469DC" w:rsidP="00490B70">
            <w:pPr>
              <w:spacing w:line="276" w:lineRule="auto"/>
              <w:jc w:val="both"/>
              <w:rPr>
                <w:rFonts w:ascii="Verdana" w:hAnsi="Verdana"/>
                <w:sz w:val="18"/>
                <w:szCs w:val="18"/>
              </w:rPr>
            </w:pPr>
            <w:r w:rsidRPr="009A2D2C">
              <w:rPr>
                <w:rFonts w:ascii="Verdana" w:hAnsi="Verdana"/>
                <w:sz w:val="18"/>
                <w:szCs w:val="18"/>
              </w:rPr>
              <w:t xml:space="preserve">la Legge 7 agosto 1990, n. 241 </w:t>
            </w:r>
            <w:r w:rsidRPr="009A2D2C">
              <w:rPr>
                <w:rFonts w:ascii="Verdana" w:hAnsi="Verdana"/>
                <w:i/>
                <w:sz w:val="18"/>
                <w:szCs w:val="18"/>
              </w:rPr>
              <w:t>“Nuove norme in materia di procedimento amministrativo e di diritto di accesso ai documenti amministrativi” e ss.mm.ii.</w:t>
            </w:r>
            <w:r w:rsidRPr="009A2D2C">
              <w:rPr>
                <w:rFonts w:ascii="Verdana" w:hAnsi="Verdana"/>
                <w:sz w:val="18"/>
                <w:szCs w:val="18"/>
              </w:rPr>
              <w:t>;</w:t>
            </w:r>
          </w:p>
        </w:tc>
      </w:tr>
      <w:tr w:rsidR="001469DC" w:rsidRPr="009A2D2C" w:rsidTr="00A96171">
        <w:tc>
          <w:tcPr>
            <w:tcW w:w="948" w:type="pct"/>
          </w:tcPr>
          <w:p w:rsidR="001469DC" w:rsidRPr="009A2D2C" w:rsidRDefault="001469DC" w:rsidP="00490B70">
            <w:pPr>
              <w:spacing w:line="276" w:lineRule="auto"/>
              <w:ind w:right="1056"/>
              <w:jc w:val="both"/>
              <w:rPr>
                <w:rFonts w:ascii="Verdana" w:hAnsi="Verdana" w:cs="Arial"/>
                <w:b/>
                <w:sz w:val="18"/>
                <w:szCs w:val="18"/>
              </w:rPr>
            </w:pPr>
            <w:r w:rsidRPr="009A2D2C">
              <w:rPr>
                <w:rFonts w:ascii="Verdana" w:hAnsi="Verdana" w:cs="Arial"/>
                <w:b/>
                <w:sz w:val="18"/>
                <w:szCs w:val="18"/>
              </w:rPr>
              <w:t>VIST</w:t>
            </w:r>
            <w:r w:rsidR="00B71EDC" w:rsidRPr="009A2D2C">
              <w:rPr>
                <w:rFonts w:ascii="Verdana" w:hAnsi="Verdana" w:cs="Arial"/>
                <w:b/>
                <w:sz w:val="18"/>
                <w:szCs w:val="18"/>
              </w:rPr>
              <w:t>A</w:t>
            </w:r>
          </w:p>
        </w:tc>
        <w:tc>
          <w:tcPr>
            <w:tcW w:w="4052" w:type="pct"/>
            <w:gridSpan w:val="2"/>
          </w:tcPr>
          <w:p w:rsidR="00490B70" w:rsidRPr="00E63169" w:rsidRDefault="001469DC" w:rsidP="00490B70">
            <w:pPr>
              <w:spacing w:line="276" w:lineRule="auto"/>
              <w:jc w:val="both"/>
              <w:rPr>
                <w:rFonts w:ascii="Verdana" w:hAnsi="Verdana"/>
                <w:i/>
                <w:sz w:val="18"/>
                <w:szCs w:val="18"/>
              </w:rPr>
            </w:pPr>
            <w:r w:rsidRPr="009A2D2C">
              <w:rPr>
                <w:rFonts w:ascii="Verdana" w:hAnsi="Verdana"/>
                <w:sz w:val="18"/>
                <w:szCs w:val="18"/>
              </w:rPr>
              <w:t xml:space="preserve">la Legge 15 marzo 1997, n.59 concernente </w:t>
            </w:r>
            <w:r w:rsidRPr="009A2D2C">
              <w:rPr>
                <w:rFonts w:ascii="Verdana" w:hAnsi="Verdana"/>
                <w:i/>
                <w:sz w:val="18"/>
                <w:szCs w:val="18"/>
              </w:rPr>
              <w:t>“Delega al Governo per il conferimento di funzioni e compiti alle regioni ed enti locali, per la riforma della Pubblica Amministrazione e per la semplificazione amministrativa”;</w:t>
            </w:r>
          </w:p>
        </w:tc>
      </w:tr>
      <w:tr w:rsidR="00A823E1" w:rsidRPr="009A2D2C" w:rsidTr="00A96171">
        <w:tc>
          <w:tcPr>
            <w:tcW w:w="948" w:type="pct"/>
          </w:tcPr>
          <w:p w:rsidR="00A823E1" w:rsidRPr="009A2D2C" w:rsidRDefault="00A823E1" w:rsidP="00490B70">
            <w:pPr>
              <w:spacing w:line="276" w:lineRule="auto"/>
              <w:ind w:right="1056"/>
              <w:jc w:val="both"/>
              <w:rPr>
                <w:rFonts w:ascii="Verdana" w:hAnsi="Verdana" w:cs="Arial"/>
                <w:b/>
                <w:sz w:val="18"/>
                <w:szCs w:val="18"/>
              </w:rPr>
            </w:pPr>
            <w:r w:rsidRPr="009A2D2C">
              <w:rPr>
                <w:rFonts w:ascii="Verdana" w:hAnsi="Verdana" w:cs="Arial"/>
                <w:b/>
                <w:sz w:val="18"/>
                <w:szCs w:val="18"/>
              </w:rPr>
              <w:t>VISTO</w:t>
            </w:r>
          </w:p>
        </w:tc>
        <w:tc>
          <w:tcPr>
            <w:tcW w:w="4052" w:type="pct"/>
            <w:gridSpan w:val="2"/>
          </w:tcPr>
          <w:p w:rsidR="00490B70" w:rsidRPr="009A2D2C" w:rsidRDefault="00A823E1" w:rsidP="00490B70">
            <w:pPr>
              <w:spacing w:line="276" w:lineRule="auto"/>
              <w:jc w:val="both"/>
              <w:rPr>
                <w:rFonts w:ascii="Verdana" w:hAnsi="Verdana"/>
                <w:sz w:val="18"/>
                <w:szCs w:val="18"/>
              </w:rPr>
            </w:pPr>
            <w:r w:rsidRPr="009A2D2C">
              <w:rPr>
                <w:rFonts w:ascii="Verdana" w:hAnsi="Verdana"/>
                <w:sz w:val="18"/>
                <w:szCs w:val="18"/>
              </w:rPr>
              <w:t>il D</w:t>
            </w:r>
            <w:r w:rsidR="001469DC" w:rsidRPr="009A2D2C">
              <w:rPr>
                <w:rFonts w:ascii="Verdana" w:hAnsi="Verdana"/>
                <w:sz w:val="18"/>
                <w:szCs w:val="18"/>
              </w:rPr>
              <w:t>.</w:t>
            </w:r>
            <w:r w:rsidRPr="009A2D2C">
              <w:rPr>
                <w:rFonts w:ascii="Verdana" w:hAnsi="Verdana"/>
                <w:sz w:val="18"/>
                <w:szCs w:val="18"/>
              </w:rPr>
              <w:t>P</w:t>
            </w:r>
            <w:r w:rsidR="001469DC" w:rsidRPr="009A2D2C">
              <w:rPr>
                <w:rFonts w:ascii="Verdana" w:hAnsi="Verdana"/>
                <w:sz w:val="18"/>
                <w:szCs w:val="18"/>
              </w:rPr>
              <w:t>.</w:t>
            </w:r>
            <w:r w:rsidRPr="009A2D2C">
              <w:rPr>
                <w:rFonts w:ascii="Verdana" w:hAnsi="Verdana"/>
                <w:sz w:val="18"/>
                <w:szCs w:val="18"/>
              </w:rPr>
              <w:t>R</w:t>
            </w:r>
            <w:r w:rsidR="001469DC" w:rsidRPr="009A2D2C">
              <w:rPr>
                <w:rFonts w:ascii="Verdana" w:hAnsi="Verdana"/>
                <w:sz w:val="18"/>
                <w:szCs w:val="18"/>
              </w:rPr>
              <w:t>.</w:t>
            </w:r>
            <w:r w:rsidRPr="009A2D2C">
              <w:rPr>
                <w:rFonts w:ascii="Verdana" w:hAnsi="Verdana"/>
                <w:sz w:val="18"/>
                <w:szCs w:val="18"/>
              </w:rPr>
              <w:t xml:space="preserve"> n.275/99 </w:t>
            </w:r>
            <w:r w:rsidRPr="009A2D2C">
              <w:rPr>
                <w:rFonts w:ascii="Verdana" w:hAnsi="Verdana"/>
                <w:i/>
                <w:sz w:val="18"/>
                <w:szCs w:val="18"/>
              </w:rPr>
              <w:t>“Regolamento recante norme in materia di Autonomia delle istituzioni scolastiche ai sensi dell'art.21, della legge 15 marzo 1999, n.59”</w:t>
            </w:r>
            <w:r w:rsidRPr="009A2D2C">
              <w:rPr>
                <w:rFonts w:ascii="Verdana" w:hAnsi="Verdana"/>
                <w:sz w:val="18"/>
                <w:szCs w:val="18"/>
              </w:rPr>
              <w:t>;</w:t>
            </w:r>
          </w:p>
        </w:tc>
      </w:tr>
      <w:tr w:rsidR="00A823E1" w:rsidRPr="009A2D2C" w:rsidTr="00A96171">
        <w:tc>
          <w:tcPr>
            <w:tcW w:w="948" w:type="pct"/>
          </w:tcPr>
          <w:p w:rsidR="00A823E1" w:rsidRPr="009A2D2C" w:rsidRDefault="00A823E1" w:rsidP="00490B70">
            <w:pPr>
              <w:spacing w:line="276" w:lineRule="auto"/>
              <w:ind w:right="1056"/>
              <w:jc w:val="both"/>
              <w:rPr>
                <w:rFonts w:ascii="Verdana" w:hAnsi="Verdana" w:cs="Arial"/>
                <w:b/>
                <w:sz w:val="18"/>
                <w:szCs w:val="18"/>
              </w:rPr>
            </w:pPr>
            <w:r w:rsidRPr="009A2D2C">
              <w:rPr>
                <w:rFonts w:ascii="Verdana" w:hAnsi="Verdana" w:cs="Arial"/>
                <w:b/>
                <w:sz w:val="18"/>
                <w:szCs w:val="18"/>
              </w:rPr>
              <w:t>VISTO</w:t>
            </w:r>
          </w:p>
        </w:tc>
        <w:tc>
          <w:tcPr>
            <w:tcW w:w="4052" w:type="pct"/>
            <w:gridSpan w:val="2"/>
          </w:tcPr>
          <w:p w:rsidR="00490B70" w:rsidRPr="009A2D2C" w:rsidRDefault="00A823E1" w:rsidP="00490B70">
            <w:pPr>
              <w:spacing w:line="276" w:lineRule="auto"/>
              <w:jc w:val="both"/>
              <w:rPr>
                <w:rFonts w:ascii="Verdana" w:hAnsi="Verdana" w:cstheme="minorHAnsi"/>
                <w:sz w:val="18"/>
                <w:szCs w:val="18"/>
              </w:rPr>
            </w:pPr>
            <w:r w:rsidRPr="009A2D2C">
              <w:rPr>
                <w:rFonts w:ascii="Verdana" w:hAnsi="Verdana" w:cstheme="minorHAnsi"/>
                <w:sz w:val="18"/>
                <w:szCs w:val="18"/>
              </w:rPr>
              <w:t>il D</w:t>
            </w:r>
            <w:r w:rsidR="003004B7" w:rsidRPr="009A2D2C">
              <w:rPr>
                <w:rFonts w:ascii="Verdana" w:hAnsi="Verdana" w:cstheme="minorHAnsi"/>
                <w:sz w:val="18"/>
                <w:szCs w:val="18"/>
              </w:rPr>
              <w:t>.L</w:t>
            </w:r>
            <w:r w:rsidR="001D38F3" w:rsidRPr="009A2D2C">
              <w:rPr>
                <w:rFonts w:ascii="Verdana" w:hAnsi="Verdana" w:cstheme="minorHAnsi"/>
                <w:sz w:val="18"/>
                <w:szCs w:val="18"/>
              </w:rPr>
              <w:t>gs.vo</w:t>
            </w:r>
            <w:r w:rsidR="003004B7" w:rsidRPr="009A2D2C">
              <w:rPr>
                <w:rFonts w:ascii="Verdana" w:hAnsi="Verdana" w:cstheme="minorHAnsi"/>
                <w:sz w:val="18"/>
                <w:szCs w:val="18"/>
              </w:rPr>
              <w:t xml:space="preserve"> del</w:t>
            </w:r>
            <w:r w:rsidRPr="009A2D2C">
              <w:rPr>
                <w:rFonts w:ascii="Verdana" w:hAnsi="Verdana" w:cstheme="minorHAnsi"/>
                <w:sz w:val="18"/>
                <w:szCs w:val="18"/>
              </w:rPr>
              <w:t xml:space="preserve"> 30 marzo 2001 n. 165 recante </w:t>
            </w:r>
            <w:r w:rsidRPr="009A2D2C">
              <w:rPr>
                <w:rFonts w:ascii="Verdana" w:hAnsi="Verdana" w:cstheme="minorHAnsi"/>
                <w:i/>
                <w:sz w:val="18"/>
                <w:szCs w:val="18"/>
              </w:rPr>
              <w:t>“Norme generali sull’ordinamento del lavoro alle dipendenze delle Amministrazioni Pubbliche”</w:t>
            </w:r>
            <w:r w:rsidRPr="009A2D2C">
              <w:rPr>
                <w:rFonts w:ascii="Verdana" w:hAnsi="Verdana" w:cstheme="minorHAnsi"/>
                <w:sz w:val="18"/>
                <w:szCs w:val="18"/>
              </w:rPr>
              <w:t xml:space="preserve"> e</w:t>
            </w:r>
            <w:r w:rsidRPr="009A2D2C">
              <w:rPr>
                <w:rFonts w:ascii="Verdana" w:hAnsi="Verdana" w:cstheme="minorHAnsi"/>
                <w:spacing w:val="-6"/>
                <w:sz w:val="18"/>
                <w:szCs w:val="18"/>
              </w:rPr>
              <w:t xml:space="preserve"> </w:t>
            </w:r>
            <w:r w:rsidRPr="009A2D2C">
              <w:rPr>
                <w:rFonts w:ascii="Verdana" w:hAnsi="Verdana" w:cstheme="minorHAnsi"/>
                <w:sz w:val="18"/>
                <w:szCs w:val="18"/>
              </w:rPr>
              <w:t>ss.mm.ii.;</w:t>
            </w:r>
          </w:p>
        </w:tc>
      </w:tr>
      <w:tr w:rsidR="00C3376A" w:rsidRPr="009A2D2C" w:rsidTr="00A96171">
        <w:tc>
          <w:tcPr>
            <w:tcW w:w="948" w:type="pct"/>
          </w:tcPr>
          <w:p w:rsidR="00C3376A" w:rsidRPr="009A2D2C" w:rsidRDefault="00C3376A" w:rsidP="00490B70">
            <w:pPr>
              <w:spacing w:before="1" w:line="276" w:lineRule="auto"/>
              <w:ind w:left="34" w:right="110"/>
              <w:jc w:val="both"/>
              <w:rPr>
                <w:rFonts w:ascii="Verdana" w:hAnsi="Verdana" w:cs="Arial"/>
                <w:b/>
                <w:sz w:val="18"/>
                <w:szCs w:val="18"/>
              </w:rPr>
            </w:pPr>
            <w:r w:rsidRPr="009A2D2C">
              <w:rPr>
                <w:rFonts w:ascii="Verdana" w:hAnsi="Verdana" w:cs="Arial"/>
                <w:b/>
                <w:sz w:val="18"/>
                <w:szCs w:val="18"/>
              </w:rPr>
              <w:t>VISTO</w:t>
            </w:r>
          </w:p>
          <w:p w:rsidR="00C3376A" w:rsidRPr="009A2D2C" w:rsidRDefault="00C3376A" w:rsidP="00490B70">
            <w:pPr>
              <w:spacing w:line="276" w:lineRule="auto"/>
              <w:ind w:right="1056"/>
              <w:jc w:val="both"/>
              <w:rPr>
                <w:rFonts w:ascii="Verdana" w:hAnsi="Verdana" w:cs="Arial"/>
                <w:b/>
                <w:sz w:val="18"/>
                <w:szCs w:val="18"/>
              </w:rPr>
            </w:pPr>
          </w:p>
        </w:tc>
        <w:tc>
          <w:tcPr>
            <w:tcW w:w="4052" w:type="pct"/>
            <w:gridSpan w:val="2"/>
          </w:tcPr>
          <w:p w:rsidR="00490B70" w:rsidRPr="009A2D2C" w:rsidRDefault="00C3376A" w:rsidP="00490B70">
            <w:pPr>
              <w:spacing w:line="276" w:lineRule="auto"/>
              <w:jc w:val="both"/>
              <w:rPr>
                <w:rFonts w:ascii="Verdana" w:hAnsi="Verdana" w:cstheme="minorHAnsi"/>
                <w:sz w:val="18"/>
                <w:szCs w:val="18"/>
              </w:rPr>
            </w:pPr>
            <w:r w:rsidRPr="009A2D2C">
              <w:rPr>
                <w:rFonts w:ascii="Verdana" w:hAnsi="Verdana" w:cstheme="minorHAnsi"/>
                <w:sz w:val="18"/>
                <w:szCs w:val="18"/>
              </w:rPr>
              <w:t xml:space="preserve">l’art.50 del D.Lgs. 36/2023 comma 1  lett. b) ai sensi del quale le  stazioni appaltanti procedono all'affidamento affidamento diretto dei servizi  e  forniture,  ivi  compresi  i servizi di ingegneria e architettura e l'attivita' di  progettazione,di importo inferiore a 140.000 euro,  anche  senza  consultazione  di piu' operatori economici, assicurando che siano  scelti  soggetti  in possesso di documentate esperienze  pregresse  idonee  all'esecuzione delle prestazioni contrattuali, anche individuati tra gli iscritti in elenchi o albi istituiti dalla stazione appaltante; </w:t>
            </w:r>
          </w:p>
        </w:tc>
      </w:tr>
      <w:tr w:rsidR="00C3376A" w:rsidRPr="009A2D2C" w:rsidTr="00A96171">
        <w:tc>
          <w:tcPr>
            <w:tcW w:w="948" w:type="pct"/>
          </w:tcPr>
          <w:p w:rsidR="00C3376A" w:rsidRPr="009A2D2C" w:rsidRDefault="00C3376A" w:rsidP="00490B70">
            <w:pPr>
              <w:spacing w:before="1" w:line="276" w:lineRule="auto"/>
              <w:ind w:left="34" w:right="110"/>
              <w:jc w:val="both"/>
              <w:rPr>
                <w:rFonts w:ascii="Verdana" w:hAnsi="Verdana" w:cs="Arial"/>
                <w:b/>
                <w:sz w:val="18"/>
                <w:szCs w:val="18"/>
              </w:rPr>
            </w:pPr>
            <w:r w:rsidRPr="009A2D2C">
              <w:rPr>
                <w:rFonts w:ascii="Verdana" w:hAnsi="Verdana" w:cs="Arial"/>
                <w:b/>
                <w:sz w:val="18"/>
                <w:szCs w:val="18"/>
              </w:rPr>
              <w:t>VISTO</w:t>
            </w:r>
          </w:p>
        </w:tc>
        <w:tc>
          <w:tcPr>
            <w:tcW w:w="4052" w:type="pct"/>
            <w:gridSpan w:val="2"/>
          </w:tcPr>
          <w:p w:rsidR="00490B70" w:rsidRPr="00E63169" w:rsidRDefault="00C3376A" w:rsidP="00490B70">
            <w:pPr>
              <w:spacing w:line="276" w:lineRule="auto"/>
              <w:jc w:val="both"/>
              <w:rPr>
                <w:rFonts w:ascii="Verdana" w:hAnsi="Verdana"/>
                <w:bCs/>
                <w:sz w:val="18"/>
                <w:szCs w:val="18"/>
                <w:bdr w:val="none" w:sz="0" w:space="0" w:color="auto" w:frame="1"/>
              </w:rPr>
            </w:pPr>
            <w:r w:rsidRPr="00E63169">
              <w:rPr>
                <w:rFonts w:ascii="Verdana" w:hAnsi="Verdana" w:cstheme="minorHAnsi"/>
                <w:sz w:val="18"/>
                <w:szCs w:val="18"/>
              </w:rPr>
              <w:t xml:space="preserve">l’art.5, comma3, lettera f, del D.P.R. 15 marzo 2010, n.87 </w:t>
            </w:r>
            <w:r w:rsidRPr="00E63169">
              <w:rPr>
                <w:rFonts w:ascii="Verdana" w:hAnsi="Verdana" w:cstheme="minorHAnsi"/>
                <w:i/>
                <w:sz w:val="18"/>
                <w:szCs w:val="18"/>
              </w:rPr>
              <w:t>“Regolamento recante norme concernenti il riordino degli Istituti professionali</w:t>
            </w:r>
            <w:r w:rsidRPr="00E63169">
              <w:rPr>
                <w:rFonts w:ascii="Verdana" w:hAnsi="Verdana"/>
                <w:bCs/>
                <w:i/>
                <w:sz w:val="18"/>
                <w:szCs w:val="18"/>
                <w:bdr w:val="none" w:sz="0" w:space="0" w:color="auto" w:frame="1"/>
              </w:rPr>
              <w:t>, a norma dell'articolo 64, comma 4, del decreto-legge 25 giugno 2008, n. 112, convertito, con modificazioni, dalla legge 6 agosto 2008, n. 133”</w:t>
            </w:r>
            <w:r w:rsidRPr="00E63169">
              <w:rPr>
                <w:rFonts w:ascii="Verdana" w:hAnsi="Verdana"/>
                <w:bCs/>
                <w:sz w:val="18"/>
                <w:szCs w:val="18"/>
                <w:bdr w:val="none" w:sz="0" w:space="0" w:color="auto" w:frame="1"/>
              </w:rPr>
              <w:t>;</w:t>
            </w:r>
          </w:p>
        </w:tc>
      </w:tr>
      <w:tr w:rsidR="00C3376A" w:rsidRPr="009A2D2C" w:rsidTr="00A96171">
        <w:tc>
          <w:tcPr>
            <w:tcW w:w="948" w:type="pct"/>
          </w:tcPr>
          <w:p w:rsidR="00C3376A" w:rsidRPr="009A2D2C" w:rsidRDefault="00C3376A" w:rsidP="00490B70">
            <w:pPr>
              <w:spacing w:line="276" w:lineRule="auto"/>
              <w:jc w:val="both"/>
              <w:rPr>
                <w:rFonts w:ascii="Verdana" w:hAnsi="Verdana" w:cs="Arial"/>
                <w:b/>
                <w:sz w:val="18"/>
                <w:szCs w:val="18"/>
              </w:rPr>
            </w:pPr>
            <w:r w:rsidRPr="009A2D2C">
              <w:rPr>
                <w:rFonts w:ascii="Verdana" w:hAnsi="Verdana" w:cs="Arial"/>
                <w:b/>
                <w:sz w:val="18"/>
                <w:szCs w:val="18"/>
              </w:rPr>
              <w:t>VISTA</w:t>
            </w:r>
          </w:p>
        </w:tc>
        <w:tc>
          <w:tcPr>
            <w:tcW w:w="4052" w:type="pct"/>
            <w:gridSpan w:val="2"/>
          </w:tcPr>
          <w:p w:rsidR="00490B70" w:rsidRPr="00E63169" w:rsidRDefault="00C3376A" w:rsidP="00490B70">
            <w:pPr>
              <w:spacing w:line="276" w:lineRule="auto"/>
              <w:jc w:val="both"/>
              <w:rPr>
                <w:rFonts w:ascii="Verdana" w:hAnsi="Verdana" w:cstheme="minorHAnsi"/>
                <w:i/>
                <w:sz w:val="18"/>
                <w:szCs w:val="18"/>
              </w:rPr>
            </w:pPr>
            <w:r w:rsidRPr="009A2D2C">
              <w:rPr>
                <w:rFonts w:ascii="Verdana" w:hAnsi="Verdana" w:cstheme="minorHAnsi"/>
                <w:sz w:val="18"/>
                <w:szCs w:val="18"/>
              </w:rPr>
              <w:t xml:space="preserve">la Legge 13 luglio 2015, n.107 concernente </w:t>
            </w:r>
            <w:r w:rsidRPr="009A2D2C">
              <w:rPr>
                <w:rFonts w:ascii="Verdana" w:hAnsi="Verdana" w:cstheme="minorHAnsi"/>
                <w:i/>
                <w:sz w:val="18"/>
                <w:szCs w:val="18"/>
              </w:rPr>
              <w:t>“Riforma del sistema nazionale di istruzione e formazione e delega per il riordino delle disposizioni legislative vigenti”;</w:t>
            </w:r>
          </w:p>
        </w:tc>
      </w:tr>
      <w:tr w:rsidR="002430EC" w:rsidRPr="009A2D2C" w:rsidTr="00A96171">
        <w:tc>
          <w:tcPr>
            <w:tcW w:w="948" w:type="pct"/>
          </w:tcPr>
          <w:p w:rsidR="002430EC" w:rsidRPr="009A2D2C" w:rsidRDefault="002430EC" w:rsidP="00490B70">
            <w:pPr>
              <w:spacing w:line="276" w:lineRule="auto"/>
              <w:jc w:val="both"/>
              <w:rPr>
                <w:rFonts w:ascii="Verdana" w:hAnsi="Verdana" w:cs="Arial"/>
                <w:b/>
                <w:color w:val="000000" w:themeColor="text1"/>
                <w:sz w:val="18"/>
                <w:szCs w:val="18"/>
              </w:rPr>
            </w:pPr>
            <w:r w:rsidRPr="009A2D2C">
              <w:rPr>
                <w:rFonts w:ascii="Verdana" w:hAnsi="Verdana" w:cs="Arial"/>
                <w:b/>
                <w:color w:val="000000" w:themeColor="text1"/>
                <w:sz w:val="18"/>
                <w:szCs w:val="18"/>
              </w:rPr>
              <w:t>VISTA</w:t>
            </w:r>
          </w:p>
        </w:tc>
        <w:tc>
          <w:tcPr>
            <w:tcW w:w="4052" w:type="pct"/>
            <w:gridSpan w:val="2"/>
          </w:tcPr>
          <w:p w:rsidR="00490B70" w:rsidRPr="009A2D2C" w:rsidRDefault="002430EC" w:rsidP="00490B70">
            <w:pPr>
              <w:spacing w:line="276" w:lineRule="auto"/>
              <w:jc w:val="both"/>
              <w:rPr>
                <w:rFonts w:ascii="Verdana" w:hAnsi="Verdana"/>
                <w:color w:val="000000" w:themeColor="text1"/>
                <w:sz w:val="18"/>
                <w:szCs w:val="18"/>
              </w:rPr>
            </w:pPr>
            <w:r w:rsidRPr="009A2D2C">
              <w:rPr>
                <w:rFonts w:ascii="Verdana" w:hAnsi="Verdana"/>
                <w:color w:val="000000" w:themeColor="text1"/>
                <w:sz w:val="18"/>
                <w:szCs w:val="18"/>
              </w:rPr>
              <w:t>la delibera ordinaria della Giunta Regionale E.R. n. 1717 del 17/10/2022 avente per oggetto “Modifica delle modalità di liquidazione delle risorse a favore degli Istituti Professionali di cui alla D.G.R. n. 1312/2022. Sistema IeFP – Azione Regionale art. 11 Legge 5/2011 – a.s. 2022/2023”;</w:t>
            </w:r>
          </w:p>
        </w:tc>
      </w:tr>
      <w:tr w:rsidR="002430EC" w:rsidRPr="009A2D2C" w:rsidTr="00A96171">
        <w:tc>
          <w:tcPr>
            <w:tcW w:w="948" w:type="pct"/>
          </w:tcPr>
          <w:p w:rsidR="002430EC" w:rsidRPr="009A2D2C" w:rsidRDefault="002430EC" w:rsidP="00490B70">
            <w:pPr>
              <w:spacing w:line="276" w:lineRule="auto"/>
              <w:jc w:val="both"/>
              <w:rPr>
                <w:rFonts w:ascii="Verdana" w:hAnsi="Verdana" w:cs="Arial"/>
                <w:b/>
                <w:color w:val="000000" w:themeColor="text1"/>
                <w:sz w:val="18"/>
                <w:szCs w:val="18"/>
              </w:rPr>
            </w:pPr>
            <w:r w:rsidRPr="009A2D2C">
              <w:rPr>
                <w:rFonts w:ascii="Verdana" w:hAnsi="Verdana" w:cs="Arial"/>
                <w:b/>
                <w:color w:val="000000" w:themeColor="text1"/>
                <w:sz w:val="18"/>
                <w:szCs w:val="18"/>
              </w:rPr>
              <w:t>PRESO ATTO</w:t>
            </w:r>
          </w:p>
        </w:tc>
        <w:tc>
          <w:tcPr>
            <w:tcW w:w="4052" w:type="pct"/>
            <w:gridSpan w:val="2"/>
          </w:tcPr>
          <w:p w:rsidR="002430EC" w:rsidRPr="00E63169" w:rsidRDefault="002430EC" w:rsidP="00490B70">
            <w:pPr>
              <w:spacing w:line="276" w:lineRule="auto"/>
              <w:jc w:val="both"/>
              <w:rPr>
                <w:rFonts w:ascii="Verdana" w:hAnsi="Verdana"/>
                <w:color w:val="000000" w:themeColor="text1"/>
                <w:sz w:val="18"/>
                <w:szCs w:val="18"/>
              </w:rPr>
            </w:pPr>
            <w:r w:rsidRPr="00E63169">
              <w:rPr>
                <w:rFonts w:ascii="Verdana" w:hAnsi="Verdana"/>
                <w:color w:val="000000" w:themeColor="text1"/>
                <w:sz w:val="18"/>
                <w:szCs w:val="18"/>
              </w:rPr>
              <w:t xml:space="preserve">di quanto previsto dalla Delibera della Giunta Regionale E.R. n. 1023/2022 </w:t>
            </w:r>
            <w:r w:rsidRPr="00E63169">
              <w:rPr>
                <w:rFonts w:ascii="Verdana" w:hAnsi="Verdana"/>
                <w:i/>
                <w:color w:val="000000" w:themeColor="text1"/>
                <w:sz w:val="18"/>
                <w:szCs w:val="18"/>
              </w:rPr>
              <w:t>“Sistema</w:t>
            </w:r>
            <w:r w:rsidRPr="00E63169">
              <w:rPr>
                <w:rFonts w:ascii="Verdana" w:hAnsi="Verdana"/>
                <w:color w:val="000000" w:themeColor="text1"/>
                <w:sz w:val="18"/>
                <w:szCs w:val="18"/>
              </w:rPr>
              <w:t xml:space="preserve"> </w:t>
            </w:r>
          </w:p>
          <w:p w:rsidR="00E63169" w:rsidRPr="00E63169" w:rsidRDefault="002430EC" w:rsidP="00490B70">
            <w:pPr>
              <w:spacing w:line="276" w:lineRule="auto"/>
              <w:jc w:val="both"/>
              <w:rPr>
                <w:rFonts w:ascii="Verdana" w:hAnsi="Verdana"/>
                <w:color w:val="000000" w:themeColor="text1"/>
                <w:sz w:val="18"/>
                <w:szCs w:val="18"/>
              </w:rPr>
            </w:pPr>
            <w:r w:rsidRPr="00E63169">
              <w:rPr>
                <w:rFonts w:ascii="Verdana" w:hAnsi="Verdana"/>
                <w:i/>
                <w:color w:val="000000" w:themeColor="text1"/>
                <w:sz w:val="18"/>
                <w:szCs w:val="18"/>
              </w:rPr>
              <w:t>regionale di IeFP: interventi per il successo formativo e la personalizzazione dei percorsi a.s. 2022/2023 in attuazione dell’art. 11 della L.R. 5/2011. Invito agli enti di formazione professionale a presentare la candidatura per l’ a.s. 2023/2024”</w:t>
            </w:r>
            <w:r w:rsidRPr="00E63169">
              <w:rPr>
                <w:rFonts w:ascii="Verdana" w:hAnsi="Verdana"/>
                <w:color w:val="000000" w:themeColor="text1"/>
                <w:sz w:val="18"/>
                <w:szCs w:val="18"/>
              </w:rPr>
              <w:t xml:space="preserve">; </w:t>
            </w:r>
          </w:p>
        </w:tc>
      </w:tr>
      <w:tr w:rsidR="002430EC" w:rsidRPr="009A2D2C" w:rsidTr="00A96171">
        <w:tc>
          <w:tcPr>
            <w:tcW w:w="948" w:type="pct"/>
          </w:tcPr>
          <w:p w:rsidR="002430EC" w:rsidRPr="009A2D2C" w:rsidRDefault="002430EC" w:rsidP="00490B70">
            <w:pPr>
              <w:spacing w:line="276" w:lineRule="auto"/>
              <w:jc w:val="both"/>
              <w:rPr>
                <w:rFonts w:ascii="Verdana" w:hAnsi="Verdana" w:cs="Arial"/>
                <w:b/>
                <w:color w:val="000000" w:themeColor="text1"/>
                <w:sz w:val="18"/>
                <w:szCs w:val="18"/>
              </w:rPr>
            </w:pPr>
            <w:r w:rsidRPr="009A2D2C">
              <w:rPr>
                <w:rFonts w:ascii="Verdana" w:hAnsi="Verdana" w:cs="Arial"/>
                <w:b/>
                <w:color w:val="000000" w:themeColor="text1"/>
                <w:sz w:val="18"/>
                <w:szCs w:val="18"/>
              </w:rPr>
              <w:t>VISTA</w:t>
            </w:r>
          </w:p>
        </w:tc>
        <w:tc>
          <w:tcPr>
            <w:tcW w:w="4052" w:type="pct"/>
            <w:gridSpan w:val="2"/>
            <w:shd w:val="clear" w:color="auto" w:fill="FFFFFF" w:themeFill="background1"/>
          </w:tcPr>
          <w:p w:rsidR="00E63169" w:rsidRPr="00E63169" w:rsidRDefault="002430EC" w:rsidP="00490B70">
            <w:pPr>
              <w:spacing w:line="276" w:lineRule="auto"/>
              <w:jc w:val="both"/>
              <w:rPr>
                <w:rFonts w:ascii="Verdana" w:hAnsi="Verdana"/>
                <w:sz w:val="18"/>
                <w:szCs w:val="18"/>
              </w:rPr>
            </w:pPr>
            <w:r w:rsidRPr="00E63169">
              <w:rPr>
                <w:rFonts w:ascii="Verdana" w:hAnsi="Verdana"/>
                <w:sz w:val="18"/>
                <w:szCs w:val="18"/>
              </w:rPr>
              <w:t xml:space="preserve">della Delibera ordinaria della Giunta regionale E.R. n. 1377 del 07/08/2023 avente per oggetto “sistema regionale di istruzione e formazione professionale azioni e opportunita' per il successo formativo l.r. n. 5/2011 art.11 approvazione linee di intervento aa.ss. 2022/2023, 2023/2024 e 2024/2025 e delle procedure di attuazione” con la quale l’Istituto di Istruzione Superiore “Nelson Mandela” risulta destinatario della somma di € 115.319,00 </w:t>
            </w:r>
            <w:r w:rsidRPr="00E63169">
              <w:rPr>
                <w:rFonts w:ascii="Verdana" w:hAnsi="Verdana"/>
                <w:sz w:val="18"/>
                <w:szCs w:val="18"/>
              </w:rPr>
              <w:lastRenderedPageBreak/>
              <w:t>per la realizzazione del Progetto codice identificativo Rif.PA 2023/2024-REIS014004;</w:t>
            </w:r>
          </w:p>
        </w:tc>
      </w:tr>
      <w:tr w:rsidR="002430EC" w:rsidRPr="009A2D2C" w:rsidTr="00A96171">
        <w:tc>
          <w:tcPr>
            <w:tcW w:w="948" w:type="pct"/>
          </w:tcPr>
          <w:p w:rsidR="002430EC" w:rsidRPr="00E63169" w:rsidRDefault="002430EC" w:rsidP="00490B70">
            <w:pPr>
              <w:spacing w:line="276" w:lineRule="auto"/>
              <w:jc w:val="both"/>
              <w:rPr>
                <w:rFonts w:ascii="Verdana" w:hAnsi="Verdana" w:cs="Arial"/>
                <w:b/>
                <w:sz w:val="18"/>
                <w:szCs w:val="18"/>
              </w:rPr>
            </w:pPr>
            <w:r w:rsidRPr="00E63169">
              <w:rPr>
                <w:rFonts w:ascii="Verdana" w:hAnsi="Verdana" w:cs="Arial"/>
                <w:b/>
                <w:sz w:val="18"/>
                <w:szCs w:val="18"/>
              </w:rPr>
              <w:lastRenderedPageBreak/>
              <w:t>TENUTO CONTO</w:t>
            </w:r>
          </w:p>
        </w:tc>
        <w:tc>
          <w:tcPr>
            <w:tcW w:w="4052" w:type="pct"/>
            <w:gridSpan w:val="2"/>
          </w:tcPr>
          <w:p w:rsidR="00E63169" w:rsidRPr="009A2D2C" w:rsidRDefault="002430EC" w:rsidP="00490B70">
            <w:pPr>
              <w:spacing w:line="276" w:lineRule="auto"/>
              <w:jc w:val="both"/>
              <w:rPr>
                <w:rFonts w:ascii="Verdana" w:hAnsi="Verdana"/>
                <w:sz w:val="18"/>
                <w:szCs w:val="18"/>
              </w:rPr>
            </w:pPr>
            <w:r w:rsidRPr="00E63169">
              <w:rPr>
                <w:rFonts w:ascii="Verdana" w:hAnsi="Verdana"/>
                <w:sz w:val="18"/>
                <w:szCs w:val="18"/>
              </w:rPr>
              <w:t>della nota 1124232.U del 14/11/2023 inviata dalla Regione E.R. – Settore educazione, Istruzione, Formazione, Lavoro</w:t>
            </w:r>
            <w:r w:rsidRPr="009A2D2C">
              <w:rPr>
                <w:rFonts w:ascii="Verdana" w:hAnsi="Verdana"/>
                <w:sz w:val="18"/>
                <w:szCs w:val="18"/>
              </w:rPr>
              <w:t xml:space="preserve"> avente per oggetto “Azione di supporto al Sistema Regionale di istruzione e Formazione Prof.le (IeFP) – a.s. 2023/2024 – Rif. DGR n. 1377 del 07/08/2023</w:t>
            </w:r>
            <w:r w:rsidR="00E63169">
              <w:rPr>
                <w:rFonts w:ascii="Verdana" w:hAnsi="Verdana"/>
                <w:sz w:val="18"/>
                <w:szCs w:val="18"/>
              </w:rPr>
              <w:t>”;</w:t>
            </w:r>
          </w:p>
        </w:tc>
      </w:tr>
      <w:tr w:rsidR="002430EC" w:rsidRPr="009A2D2C" w:rsidTr="00A96171">
        <w:tc>
          <w:tcPr>
            <w:tcW w:w="948" w:type="pct"/>
          </w:tcPr>
          <w:p w:rsidR="002430EC" w:rsidRPr="00E63169" w:rsidRDefault="002430EC" w:rsidP="00490B70">
            <w:pPr>
              <w:spacing w:line="276" w:lineRule="auto"/>
              <w:jc w:val="both"/>
              <w:rPr>
                <w:rFonts w:ascii="Verdana" w:hAnsi="Verdana" w:cs="Arial"/>
                <w:b/>
                <w:sz w:val="18"/>
                <w:szCs w:val="18"/>
              </w:rPr>
            </w:pPr>
            <w:r w:rsidRPr="00E63169">
              <w:rPr>
                <w:rFonts w:ascii="Verdana" w:hAnsi="Verdana" w:cs="Arial"/>
                <w:b/>
                <w:sz w:val="18"/>
                <w:szCs w:val="18"/>
              </w:rPr>
              <w:t>VISTA</w:t>
            </w:r>
          </w:p>
        </w:tc>
        <w:tc>
          <w:tcPr>
            <w:tcW w:w="4052" w:type="pct"/>
            <w:gridSpan w:val="2"/>
          </w:tcPr>
          <w:p w:rsidR="00E63169" w:rsidRPr="009A2D2C" w:rsidRDefault="002430EC" w:rsidP="007935C2">
            <w:pPr>
              <w:spacing w:line="276" w:lineRule="auto"/>
              <w:jc w:val="both"/>
              <w:rPr>
                <w:rFonts w:ascii="Verdana" w:hAnsi="Verdana"/>
                <w:sz w:val="18"/>
                <w:szCs w:val="18"/>
              </w:rPr>
            </w:pPr>
            <w:r w:rsidRPr="009A2D2C">
              <w:rPr>
                <w:rFonts w:ascii="Verdana" w:hAnsi="Verdana"/>
                <w:sz w:val="18"/>
                <w:szCs w:val="18"/>
              </w:rPr>
              <w:t>la determinazione dirigenziale n. 23959 del 14/11/2023 “Finanziamento a favore degli Istituti professionali per la realizzazione dell’Azione regionale per l’integrazione progettuale e operativa di supporto al sistema regionale IeFP L.R. n.5/2011 e ss.mm.ii. in attuazione della deliberazione di Giunta regionale n. 1377/2023. Accertamento entrate. Primo p</w:t>
            </w:r>
            <w:r w:rsidR="007935C2">
              <w:rPr>
                <w:rFonts w:ascii="Verdana" w:hAnsi="Verdana"/>
                <w:sz w:val="18"/>
                <w:szCs w:val="18"/>
              </w:rPr>
              <w:t>r</w:t>
            </w:r>
            <w:r w:rsidRPr="009A2D2C">
              <w:rPr>
                <w:rFonts w:ascii="Verdana" w:hAnsi="Verdana"/>
                <w:sz w:val="18"/>
                <w:szCs w:val="18"/>
              </w:rPr>
              <w:t xml:space="preserve">ovvedimento”; </w:t>
            </w:r>
          </w:p>
        </w:tc>
      </w:tr>
      <w:tr w:rsidR="002430EC" w:rsidRPr="009A2D2C" w:rsidTr="00A96171">
        <w:tc>
          <w:tcPr>
            <w:tcW w:w="948" w:type="pct"/>
          </w:tcPr>
          <w:p w:rsidR="002430EC" w:rsidRDefault="002430EC" w:rsidP="00490B70">
            <w:pPr>
              <w:spacing w:line="276" w:lineRule="auto"/>
              <w:jc w:val="both"/>
              <w:rPr>
                <w:rFonts w:ascii="Verdana" w:hAnsi="Verdana" w:cs="Arial"/>
                <w:b/>
                <w:sz w:val="18"/>
                <w:szCs w:val="18"/>
              </w:rPr>
            </w:pPr>
            <w:r w:rsidRPr="00E63169">
              <w:rPr>
                <w:rFonts w:ascii="Verdana" w:hAnsi="Verdana" w:cs="Arial"/>
                <w:b/>
                <w:sz w:val="18"/>
                <w:szCs w:val="18"/>
              </w:rPr>
              <w:t>VISTA</w:t>
            </w:r>
          </w:p>
          <w:p w:rsidR="007935C2" w:rsidRDefault="007935C2" w:rsidP="00490B70">
            <w:pPr>
              <w:spacing w:line="276" w:lineRule="auto"/>
              <w:jc w:val="both"/>
              <w:rPr>
                <w:rFonts w:ascii="Verdana" w:hAnsi="Verdana" w:cs="Arial"/>
                <w:b/>
                <w:sz w:val="18"/>
                <w:szCs w:val="18"/>
              </w:rPr>
            </w:pPr>
          </w:p>
          <w:p w:rsidR="007935C2" w:rsidRPr="00E63169" w:rsidRDefault="007935C2" w:rsidP="00490B70">
            <w:pPr>
              <w:spacing w:line="276" w:lineRule="auto"/>
              <w:jc w:val="both"/>
              <w:rPr>
                <w:rFonts w:ascii="Verdana" w:hAnsi="Verdana" w:cs="Arial"/>
                <w:b/>
                <w:sz w:val="18"/>
                <w:szCs w:val="18"/>
              </w:rPr>
            </w:pPr>
            <w:r>
              <w:rPr>
                <w:rFonts w:ascii="Verdana" w:hAnsi="Verdana" w:cs="Arial"/>
                <w:b/>
                <w:sz w:val="18"/>
                <w:szCs w:val="18"/>
              </w:rPr>
              <w:t>VISTO</w:t>
            </w:r>
          </w:p>
        </w:tc>
        <w:tc>
          <w:tcPr>
            <w:tcW w:w="4052" w:type="pct"/>
            <w:gridSpan w:val="2"/>
          </w:tcPr>
          <w:p w:rsidR="007935C2" w:rsidRDefault="007935C2" w:rsidP="007935C2">
            <w:pPr>
              <w:spacing w:line="276" w:lineRule="auto"/>
              <w:jc w:val="both"/>
              <w:rPr>
                <w:rFonts w:ascii="Verdana" w:hAnsi="Verdana"/>
                <w:sz w:val="18"/>
                <w:szCs w:val="18"/>
              </w:rPr>
            </w:pPr>
            <w:r w:rsidRPr="009A2D2C">
              <w:rPr>
                <w:rFonts w:ascii="Verdana" w:hAnsi="Verdana"/>
                <w:sz w:val="18"/>
                <w:szCs w:val="18"/>
              </w:rPr>
              <w:t xml:space="preserve">la scheda del progetto di intervento riportante la quantificazione previsionale in termini di ore delle attività, </w:t>
            </w:r>
            <w:r>
              <w:rPr>
                <w:rFonts w:ascii="Verdana" w:hAnsi="Verdana"/>
                <w:sz w:val="18"/>
                <w:szCs w:val="18"/>
              </w:rPr>
              <w:t>prot.n. 16003 del 28/09/2023;</w:t>
            </w:r>
          </w:p>
          <w:p w:rsidR="007935C2" w:rsidRPr="009A2D2C" w:rsidRDefault="007935C2" w:rsidP="00490B70">
            <w:pPr>
              <w:spacing w:line="276" w:lineRule="auto"/>
              <w:jc w:val="both"/>
              <w:rPr>
                <w:rFonts w:ascii="Verdana" w:hAnsi="Verdana"/>
                <w:sz w:val="18"/>
                <w:szCs w:val="18"/>
              </w:rPr>
            </w:pPr>
            <w:r>
              <w:rPr>
                <w:rFonts w:ascii="Verdana" w:hAnsi="Verdana"/>
                <w:sz w:val="18"/>
                <w:szCs w:val="18"/>
              </w:rPr>
              <w:t>l’”</w:t>
            </w:r>
            <w:r w:rsidRPr="009A2D2C">
              <w:rPr>
                <w:rFonts w:ascii="Verdana" w:hAnsi="Verdana"/>
                <w:sz w:val="18"/>
                <w:szCs w:val="18"/>
              </w:rPr>
              <w:t>Atto di impegno di Iefp di supporto al sistema regionale dell’Istruzione e Formazione professionale – Legge n. 5/2011- a.s.2023/2024 (DGR n.1377 del 07/08/2023)”; inviata dalla scrivente alla Regione E.R. con nota prot. prot.n. 16194IV.5 del 30/09/23”;</w:t>
            </w:r>
          </w:p>
        </w:tc>
      </w:tr>
      <w:tr w:rsidR="002430EC" w:rsidRPr="009A2D2C" w:rsidTr="00A96171">
        <w:trPr>
          <w:trHeight w:val="527"/>
        </w:trPr>
        <w:tc>
          <w:tcPr>
            <w:tcW w:w="948" w:type="pct"/>
          </w:tcPr>
          <w:p w:rsidR="002430EC" w:rsidRPr="009A2D2C" w:rsidRDefault="002430EC" w:rsidP="00490B70">
            <w:pPr>
              <w:spacing w:line="276" w:lineRule="auto"/>
              <w:jc w:val="both"/>
              <w:rPr>
                <w:rFonts w:ascii="Verdana" w:hAnsi="Verdana" w:cs="Arial"/>
                <w:b/>
                <w:color w:val="000000" w:themeColor="text1"/>
                <w:sz w:val="18"/>
                <w:szCs w:val="18"/>
              </w:rPr>
            </w:pPr>
            <w:r w:rsidRPr="009A2D2C">
              <w:rPr>
                <w:rFonts w:ascii="Verdana" w:hAnsi="Verdana" w:cs="Arial"/>
                <w:b/>
                <w:color w:val="000000" w:themeColor="text1"/>
                <w:sz w:val="18"/>
                <w:szCs w:val="18"/>
              </w:rPr>
              <w:t>TENUTO CONTO</w:t>
            </w:r>
          </w:p>
        </w:tc>
        <w:tc>
          <w:tcPr>
            <w:tcW w:w="4052" w:type="pct"/>
            <w:gridSpan w:val="2"/>
            <w:shd w:val="clear" w:color="auto" w:fill="FFFFFF" w:themeFill="background1"/>
          </w:tcPr>
          <w:p w:rsidR="002430EC" w:rsidRPr="009A2D2C" w:rsidRDefault="002430EC" w:rsidP="00490B70">
            <w:pPr>
              <w:spacing w:line="276" w:lineRule="auto"/>
              <w:jc w:val="both"/>
              <w:rPr>
                <w:rFonts w:ascii="Verdana" w:hAnsi="Verdana"/>
                <w:i/>
                <w:sz w:val="18"/>
                <w:szCs w:val="18"/>
              </w:rPr>
            </w:pPr>
            <w:r w:rsidRPr="009A2D2C">
              <w:rPr>
                <w:rFonts w:ascii="Verdana" w:hAnsi="Verdana"/>
                <w:sz w:val="18"/>
                <w:szCs w:val="18"/>
              </w:rPr>
              <w:t xml:space="preserve">del proprio atto interno prot. n. 241 del 08/01/2024 avente per oggetto </w:t>
            </w:r>
            <w:r w:rsidRPr="009A2D2C">
              <w:rPr>
                <w:rFonts w:ascii="Verdana" w:hAnsi="Verdana"/>
                <w:i/>
                <w:sz w:val="18"/>
                <w:szCs w:val="18"/>
              </w:rPr>
              <w:t>“</w:t>
            </w:r>
          </w:p>
          <w:p w:rsidR="00490B70" w:rsidRPr="009A2D2C" w:rsidRDefault="002430EC" w:rsidP="00490B70">
            <w:pPr>
              <w:spacing w:line="276" w:lineRule="auto"/>
              <w:jc w:val="both"/>
              <w:rPr>
                <w:rFonts w:ascii="Verdana" w:hAnsi="Verdana"/>
                <w:i/>
                <w:sz w:val="18"/>
                <w:szCs w:val="18"/>
              </w:rPr>
            </w:pPr>
            <w:r w:rsidRPr="009A2D2C">
              <w:rPr>
                <w:rFonts w:ascii="Verdana" w:hAnsi="Verdana"/>
                <w:i/>
                <w:sz w:val="18"/>
                <w:szCs w:val="18"/>
              </w:rPr>
              <w:t>Comunicazione ripartizione risorse-  Progetto IeFP Rif.PA 2023-19704/RER</w:t>
            </w:r>
            <w:r w:rsidR="00552A06" w:rsidRPr="009A2D2C">
              <w:rPr>
                <w:rFonts w:ascii="Verdana" w:hAnsi="Verdana"/>
                <w:i/>
                <w:sz w:val="18"/>
                <w:szCs w:val="18"/>
              </w:rPr>
              <w:t>”;</w:t>
            </w:r>
          </w:p>
        </w:tc>
      </w:tr>
      <w:tr w:rsidR="002430EC" w:rsidRPr="009A2D2C" w:rsidTr="00A96171">
        <w:tc>
          <w:tcPr>
            <w:tcW w:w="948" w:type="pct"/>
          </w:tcPr>
          <w:p w:rsidR="002430EC" w:rsidRPr="009A2D2C" w:rsidRDefault="002430EC" w:rsidP="00490B70">
            <w:pPr>
              <w:spacing w:line="276" w:lineRule="auto"/>
              <w:jc w:val="both"/>
              <w:rPr>
                <w:rFonts w:ascii="Verdana" w:hAnsi="Verdana" w:cs="Arial"/>
                <w:b/>
                <w:color w:val="000000" w:themeColor="text1"/>
                <w:sz w:val="18"/>
                <w:szCs w:val="18"/>
              </w:rPr>
            </w:pPr>
            <w:r w:rsidRPr="009A2D2C">
              <w:rPr>
                <w:rFonts w:ascii="Verdana" w:hAnsi="Verdana" w:cs="Arial"/>
                <w:b/>
                <w:color w:val="000000" w:themeColor="text1"/>
                <w:sz w:val="18"/>
                <w:szCs w:val="18"/>
              </w:rPr>
              <w:t>TENUTO CONTO</w:t>
            </w:r>
          </w:p>
        </w:tc>
        <w:tc>
          <w:tcPr>
            <w:tcW w:w="4052" w:type="pct"/>
            <w:gridSpan w:val="2"/>
          </w:tcPr>
          <w:p w:rsidR="00025C92" w:rsidRPr="00E63169" w:rsidRDefault="00025C92" w:rsidP="00490B70">
            <w:pPr>
              <w:spacing w:line="276" w:lineRule="auto"/>
              <w:jc w:val="both"/>
              <w:rPr>
                <w:rFonts w:ascii="Verdana" w:hAnsi="Verdana"/>
                <w:sz w:val="18"/>
                <w:szCs w:val="18"/>
              </w:rPr>
            </w:pPr>
            <w:r>
              <w:rPr>
                <w:rFonts w:ascii="Verdana" w:hAnsi="Verdana"/>
                <w:sz w:val="18"/>
                <w:szCs w:val="18"/>
              </w:rPr>
              <w:t>d</w:t>
            </w:r>
            <w:r w:rsidR="000C7405">
              <w:rPr>
                <w:rFonts w:ascii="Verdana" w:hAnsi="Verdana"/>
                <w:sz w:val="18"/>
                <w:szCs w:val="18"/>
              </w:rPr>
              <w:t>ella “C</w:t>
            </w:r>
            <w:r w:rsidR="002430EC" w:rsidRPr="009A2D2C">
              <w:rPr>
                <w:rFonts w:ascii="Verdana" w:hAnsi="Verdana"/>
                <w:sz w:val="18"/>
                <w:szCs w:val="18"/>
              </w:rPr>
              <w:t>omunicazione ripartizione risorse al personale docente - Progetto IeFP  Rif.PA 2023-19704/RER</w:t>
            </w:r>
            <w:r w:rsidR="000C7405">
              <w:rPr>
                <w:rFonts w:ascii="Verdana" w:hAnsi="Verdana"/>
                <w:sz w:val="18"/>
                <w:szCs w:val="18"/>
              </w:rPr>
              <w:t>”</w:t>
            </w:r>
            <w:r w:rsidR="002430EC" w:rsidRPr="009A2D2C">
              <w:rPr>
                <w:rFonts w:ascii="Verdana" w:hAnsi="Verdana"/>
                <w:sz w:val="18"/>
                <w:szCs w:val="18"/>
              </w:rPr>
              <w:t xml:space="preserve"> per l’a.s. 2023/2024</w:t>
            </w:r>
            <w:r w:rsidR="00E63169">
              <w:rPr>
                <w:rFonts w:ascii="Verdana" w:hAnsi="Verdana"/>
                <w:sz w:val="18"/>
                <w:szCs w:val="18"/>
              </w:rPr>
              <w:t>;</w:t>
            </w:r>
          </w:p>
        </w:tc>
      </w:tr>
      <w:tr w:rsidR="00C50ADF" w:rsidRPr="009A2D2C" w:rsidTr="00A96171">
        <w:tc>
          <w:tcPr>
            <w:tcW w:w="948" w:type="pct"/>
          </w:tcPr>
          <w:p w:rsidR="00C50ADF" w:rsidRPr="00912012" w:rsidRDefault="00C50ADF" w:rsidP="001803A2">
            <w:pPr>
              <w:spacing w:line="360" w:lineRule="auto"/>
              <w:rPr>
                <w:rFonts w:ascii="Verdana" w:hAnsi="Verdana"/>
                <w:b/>
                <w:color w:val="000000" w:themeColor="text1"/>
                <w:sz w:val="18"/>
                <w:szCs w:val="18"/>
              </w:rPr>
            </w:pPr>
            <w:r w:rsidRPr="00912012">
              <w:rPr>
                <w:rFonts w:ascii="Verdana" w:hAnsi="Verdana"/>
                <w:b/>
                <w:color w:val="000000" w:themeColor="text1"/>
                <w:sz w:val="18"/>
                <w:szCs w:val="18"/>
              </w:rPr>
              <w:t>CONSIDERATA</w:t>
            </w:r>
          </w:p>
        </w:tc>
        <w:tc>
          <w:tcPr>
            <w:tcW w:w="4052" w:type="pct"/>
            <w:gridSpan w:val="2"/>
          </w:tcPr>
          <w:p w:rsidR="00C50ADF" w:rsidRPr="00ED717B" w:rsidRDefault="00C50ADF" w:rsidP="001803A2">
            <w:pPr>
              <w:tabs>
                <w:tab w:val="left" w:pos="8115"/>
              </w:tabs>
              <w:spacing w:line="360" w:lineRule="auto"/>
              <w:ind w:left="35" w:hanging="35"/>
              <w:jc w:val="both"/>
              <w:rPr>
                <w:rFonts w:ascii="Verdana" w:hAnsi="Verdana" w:cstheme="minorHAnsi"/>
                <w:bCs/>
                <w:color w:val="000000"/>
                <w:sz w:val="16"/>
                <w:szCs w:val="16"/>
              </w:rPr>
            </w:pPr>
            <w:r w:rsidRPr="00ED717B">
              <w:rPr>
                <w:rFonts w:ascii="Verdana" w:hAnsi="Verdana" w:cstheme="minorHAnsi"/>
                <w:bCs/>
                <w:color w:val="000000"/>
                <w:sz w:val="16"/>
                <w:szCs w:val="16"/>
              </w:rPr>
              <w:t>la dichiarazione di avvio attività inoltrata dalla scrivente, con prot. n. 1564IV.5 del  29/01/2024</w:t>
            </w:r>
            <w:r>
              <w:rPr>
                <w:rFonts w:ascii="Verdana" w:hAnsi="Verdana" w:cstheme="minorHAnsi"/>
                <w:bCs/>
                <w:color w:val="000000"/>
                <w:sz w:val="16"/>
                <w:szCs w:val="16"/>
              </w:rPr>
              <w:t xml:space="preserve">, alla </w:t>
            </w:r>
            <w:r w:rsidRPr="00ED717B">
              <w:rPr>
                <w:rFonts w:ascii="Verdana" w:hAnsi="Verdana" w:cstheme="minorHAnsi"/>
                <w:bCs/>
                <w:color w:val="000000"/>
                <w:sz w:val="16"/>
                <w:szCs w:val="16"/>
              </w:rPr>
              <w:t>Regione E.R. – avente per oggetto “REIS014004-DICHIARAZIONE AVVIO DI ATTIVITA' - Azione di supporto al Sistema Regionale di Istruzione e Formazione Prof.le (IeFP) – DGR n.1377/2023 – Rif. P.A. IeFP 2023-19704/RER - REIS014004 - Determina di finanziamento n.23959 del 14/11/2023”;</w:t>
            </w:r>
            <w:r w:rsidRPr="00ED717B">
              <w:rPr>
                <w:rFonts w:cstheme="minorHAnsi"/>
                <w:bCs/>
                <w:color w:val="000000"/>
                <w:sz w:val="16"/>
                <w:szCs w:val="16"/>
              </w:rPr>
              <w:t xml:space="preserve">     </w:t>
            </w:r>
          </w:p>
        </w:tc>
      </w:tr>
      <w:tr w:rsidR="00C50ADF" w:rsidRPr="009A2D2C" w:rsidTr="00A96171">
        <w:tc>
          <w:tcPr>
            <w:tcW w:w="948" w:type="pct"/>
          </w:tcPr>
          <w:p w:rsidR="00C50ADF" w:rsidRPr="009A2D2C" w:rsidRDefault="00C50ADF" w:rsidP="00490B70">
            <w:pPr>
              <w:spacing w:line="276" w:lineRule="auto"/>
              <w:jc w:val="both"/>
              <w:rPr>
                <w:rFonts w:ascii="Verdana" w:hAnsi="Verdana" w:cs="Arial"/>
                <w:b/>
                <w:color w:val="000000" w:themeColor="text1"/>
                <w:sz w:val="18"/>
                <w:szCs w:val="18"/>
              </w:rPr>
            </w:pPr>
            <w:r w:rsidRPr="009A2D2C">
              <w:rPr>
                <w:rFonts w:ascii="Verdana" w:hAnsi="Verdana" w:cs="Arial"/>
                <w:b/>
                <w:color w:val="000000" w:themeColor="text1"/>
                <w:sz w:val="18"/>
                <w:szCs w:val="18"/>
              </w:rPr>
              <w:t>VISTA</w:t>
            </w:r>
          </w:p>
        </w:tc>
        <w:tc>
          <w:tcPr>
            <w:tcW w:w="4052" w:type="pct"/>
            <w:gridSpan w:val="2"/>
            <w:shd w:val="clear" w:color="auto" w:fill="FFFFFF" w:themeFill="background1"/>
          </w:tcPr>
          <w:p w:rsidR="00C50ADF" w:rsidRPr="00E63169" w:rsidRDefault="00C50ADF" w:rsidP="005A6A42">
            <w:pPr>
              <w:spacing w:line="276" w:lineRule="auto"/>
              <w:jc w:val="both"/>
              <w:rPr>
                <w:rFonts w:ascii="Verdana" w:hAnsi="Verdana"/>
                <w:color w:val="000000" w:themeColor="text1"/>
                <w:sz w:val="18"/>
                <w:szCs w:val="18"/>
              </w:rPr>
            </w:pPr>
            <w:r w:rsidRPr="009A2D2C">
              <w:rPr>
                <w:rFonts w:ascii="Verdana" w:hAnsi="Verdana"/>
                <w:color w:val="000000" w:themeColor="text1"/>
                <w:sz w:val="18"/>
                <w:szCs w:val="18"/>
              </w:rPr>
              <w:t xml:space="preserve">la scheda di presentazione progetto presentata dal docente </w:t>
            </w:r>
            <w:r>
              <w:rPr>
                <w:rFonts w:ascii="Verdana" w:hAnsi="Verdana"/>
                <w:color w:val="000000" w:themeColor="text1"/>
                <w:sz w:val="18"/>
                <w:szCs w:val="18"/>
              </w:rPr>
              <w:t xml:space="preserve">Massimo Monti </w:t>
            </w:r>
            <w:r w:rsidRPr="009A2D2C">
              <w:rPr>
                <w:rFonts w:ascii="Verdana" w:hAnsi="Verdana"/>
                <w:color w:val="000000" w:themeColor="text1"/>
                <w:sz w:val="18"/>
                <w:szCs w:val="18"/>
              </w:rPr>
              <w:t xml:space="preserve">prot. n. </w:t>
            </w:r>
            <w:r w:rsidR="005A6A42">
              <w:rPr>
                <w:rFonts w:ascii="Verdana" w:hAnsi="Verdana"/>
                <w:color w:val="000000" w:themeColor="text1"/>
                <w:sz w:val="18"/>
                <w:szCs w:val="18"/>
              </w:rPr>
              <w:t>8146IV.5 del 22</w:t>
            </w:r>
            <w:r w:rsidRPr="009A2D2C">
              <w:rPr>
                <w:rFonts w:ascii="Verdana" w:hAnsi="Verdana"/>
                <w:color w:val="000000" w:themeColor="text1"/>
                <w:sz w:val="18"/>
                <w:szCs w:val="18"/>
              </w:rPr>
              <w:t>/0</w:t>
            </w:r>
            <w:r w:rsidR="005A6A42">
              <w:rPr>
                <w:rFonts w:ascii="Verdana" w:hAnsi="Verdana"/>
                <w:color w:val="000000" w:themeColor="text1"/>
                <w:sz w:val="18"/>
                <w:szCs w:val="18"/>
              </w:rPr>
              <w:t>4</w:t>
            </w:r>
            <w:r w:rsidRPr="009A2D2C">
              <w:rPr>
                <w:rFonts w:ascii="Verdana" w:hAnsi="Verdana"/>
                <w:color w:val="000000" w:themeColor="text1"/>
                <w:sz w:val="18"/>
                <w:szCs w:val="18"/>
              </w:rPr>
              <w:t>/202</w:t>
            </w:r>
            <w:r>
              <w:rPr>
                <w:rFonts w:ascii="Verdana" w:hAnsi="Verdana"/>
                <w:color w:val="000000" w:themeColor="text1"/>
                <w:sz w:val="18"/>
                <w:szCs w:val="18"/>
              </w:rPr>
              <w:t>4</w:t>
            </w:r>
            <w:r w:rsidRPr="009A2D2C">
              <w:rPr>
                <w:rFonts w:ascii="Verdana" w:hAnsi="Verdana"/>
                <w:color w:val="000000" w:themeColor="text1"/>
                <w:sz w:val="18"/>
                <w:szCs w:val="18"/>
              </w:rPr>
              <w:t>;</w:t>
            </w:r>
          </w:p>
        </w:tc>
      </w:tr>
      <w:tr w:rsidR="00C50ADF" w:rsidRPr="009A2D2C" w:rsidTr="00A96171">
        <w:tc>
          <w:tcPr>
            <w:tcW w:w="948" w:type="pct"/>
          </w:tcPr>
          <w:p w:rsidR="00C50ADF" w:rsidRPr="009A2D2C" w:rsidRDefault="00C50ADF" w:rsidP="00490B70">
            <w:pPr>
              <w:spacing w:line="276" w:lineRule="auto"/>
              <w:jc w:val="both"/>
              <w:rPr>
                <w:rFonts w:ascii="Verdana" w:hAnsi="Verdana"/>
                <w:b/>
                <w:color w:val="000000" w:themeColor="text1"/>
                <w:sz w:val="18"/>
                <w:szCs w:val="18"/>
              </w:rPr>
            </w:pPr>
            <w:r w:rsidRPr="009A2D2C">
              <w:rPr>
                <w:rFonts w:ascii="Verdana" w:hAnsi="Verdana" w:cs="Arial"/>
                <w:b/>
                <w:color w:val="000000" w:themeColor="text1"/>
                <w:sz w:val="18"/>
                <w:szCs w:val="18"/>
              </w:rPr>
              <w:t>CONSIDERATO</w:t>
            </w:r>
          </w:p>
        </w:tc>
        <w:tc>
          <w:tcPr>
            <w:tcW w:w="4052" w:type="pct"/>
            <w:gridSpan w:val="2"/>
          </w:tcPr>
          <w:p w:rsidR="00C50ADF" w:rsidRPr="00E63169" w:rsidRDefault="00C50ADF" w:rsidP="00490B70">
            <w:pPr>
              <w:spacing w:line="276" w:lineRule="auto"/>
              <w:jc w:val="both"/>
              <w:rPr>
                <w:rFonts w:ascii="Verdana" w:hAnsi="Verdana" w:cs="Times New Roman"/>
                <w:color w:val="000000" w:themeColor="text1"/>
                <w:sz w:val="18"/>
                <w:szCs w:val="18"/>
              </w:rPr>
            </w:pPr>
            <w:r w:rsidRPr="009A2D2C">
              <w:rPr>
                <w:rFonts w:ascii="Verdana" w:hAnsi="Verdana"/>
                <w:color w:val="000000" w:themeColor="text1"/>
                <w:sz w:val="18"/>
                <w:szCs w:val="18"/>
              </w:rPr>
              <w:t xml:space="preserve">che l’attuazione dei Progetto IeFP di cui al’oggetto necessita di esperti in possesso </w:t>
            </w:r>
            <w:r w:rsidRPr="009A2D2C">
              <w:rPr>
                <w:rFonts w:ascii="Verdana" w:hAnsi="Verdana" w:cs="Times New Roman"/>
                <w:color w:val="000000" w:themeColor="text1"/>
                <w:sz w:val="18"/>
                <w:szCs w:val="18"/>
              </w:rPr>
              <w:t xml:space="preserve">di particolari e comprovate specializzazioni, </w:t>
            </w:r>
            <w:r w:rsidRPr="009A2D2C">
              <w:rPr>
                <w:rFonts w:ascii="Verdana" w:hAnsi="Verdana"/>
                <w:color w:val="000000" w:themeColor="text1"/>
                <w:sz w:val="18"/>
                <w:szCs w:val="18"/>
              </w:rPr>
              <w:t xml:space="preserve">conoscenze, competenze specifiche e una </w:t>
            </w:r>
            <w:r w:rsidRPr="009A2D2C">
              <w:rPr>
                <w:rFonts w:ascii="Verdana" w:hAnsi="Verdana" w:cs="Times New Roman"/>
                <w:color w:val="000000" w:themeColor="text1"/>
                <w:sz w:val="18"/>
                <w:szCs w:val="18"/>
              </w:rPr>
              <w:t>maturata esperienza nel settore;</w:t>
            </w:r>
          </w:p>
        </w:tc>
      </w:tr>
      <w:tr w:rsidR="00C50ADF" w:rsidRPr="009A2D2C" w:rsidTr="00A96171">
        <w:tc>
          <w:tcPr>
            <w:tcW w:w="948" w:type="pct"/>
          </w:tcPr>
          <w:p w:rsidR="00C50ADF" w:rsidRPr="009A2D2C" w:rsidRDefault="00C50ADF" w:rsidP="00490B70">
            <w:pPr>
              <w:spacing w:line="276" w:lineRule="auto"/>
              <w:jc w:val="both"/>
              <w:rPr>
                <w:rFonts w:ascii="Verdana" w:hAnsi="Verdana" w:cs="Arial"/>
                <w:b/>
                <w:color w:val="000000" w:themeColor="text1"/>
                <w:sz w:val="18"/>
                <w:szCs w:val="18"/>
              </w:rPr>
            </w:pPr>
            <w:r w:rsidRPr="009A2D2C">
              <w:rPr>
                <w:rFonts w:ascii="Verdana" w:hAnsi="Verdana" w:cs="Arial"/>
                <w:b/>
                <w:color w:val="000000" w:themeColor="text1"/>
                <w:sz w:val="18"/>
                <w:szCs w:val="18"/>
              </w:rPr>
              <w:t xml:space="preserve">VISTO </w:t>
            </w:r>
          </w:p>
        </w:tc>
        <w:tc>
          <w:tcPr>
            <w:tcW w:w="4052" w:type="pct"/>
            <w:gridSpan w:val="2"/>
          </w:tcPr>
          <w:p w:rsidR="00C50ADF" w:rsidRPr="009A2D2C" w:rsidRDefault="00C50ADF" w:rsidP="00490B70">
            <w:pPr>
              <w:spacing w:line="276" w:lineRule="auto"/>
              <w:jc w:val="both"/>
              <w:rPr>
                <w:rFonts w:ascii="Verdana" w:eastAsia="Times New Roman" w:hAnsi="Verdana"/>
                <w:color w:val="000000" w:themeColor="text1"/>
                <w:sz w:val="18"/>
                <w:szCs w:val="18"/>
              </w:rPr>
            </w:pPr>
            <w:r w:rsidRPr="009A2D2C">
              <w:rPr>
                <w:rFonts w:ascii="Verdana" w:eastAsia="Times New Roman" w:hAnsi="Verdana"/>
                <w:color w:val="000000" w:themeColor="text1"/>
                <w:sz w:val="18"/>
                <w:szCs w:val="18"/>
              </w:rPr>
              <w:t>il Regolamento d’Istituto volto a disciplinare le attività istruttorie e negoziali dell’Istituzione Scolastica inerenti i servizi, lavori e forniture, nonché le attività istruttorie e contrattuali inerenti il reclutamento degli esperti esterni e ulteriori attività con suddivisione nelle rispettive sezioni;</w:t>
            </w:r>
          </w:p>
        </w:tc>
      </w:tr>
      <w:tr w:rsidR="00C50ADF" w:rsidRPr="009A2D2C" w:rsidTr="00A96171">
        <w:tc>
          <w:tcPr>
            <w:tcW w:w="948" w:type="pct"/>
          </w:tcPr>
          <w:p w:rsidR="00C50ADF" w:rsidRPr="009A2D2C" w:rsidRDefault="00C50ADF" w:rsidP="00490B70">
            <w:pPr>
              <w:spacing w:line="276" w:lineRule="auto"/>
              <w:jc w:val="both"/>
              <w:rPr>
                <w:rFonts w:ascii="Verdana" w:hAnsi="Verdana" w:cs="Arial"/>
                <w:b/>
                <w:color w:val="000000" w:themeColor="text1"/>
                <w:sz w:val="18"/>
                <w:szCs w:val="18"/>
              </w:rPr>
            </w:pPr>
            <w:r w:rsidRPr="009A2D2C">
              <w:rPr>
                <w:rFonts w:ascii="Verdana" w:hAnsi="Verdana" w:cs="Arial"/>
                <w:b/>
                <w:color w:val="000000" w:themeColor="text1"/>
                <w:sz w:val="18"/>
                <w:szCs w:val="18"/>
              </w:rPr>
              <w:t>VISTO</w:t>
            </w:r>
          </w:p>
        </w:tc>
        <w:tc>
          <w:tcPr>
            <w:tcW w:w="4052" w:type="pct"/>
            <w:gridSpan w:val="2"/>
          </w:tcPr>
          <w:p w:rsidR="00C50ADF" w:rsidRPr="00025C92" w:rsidRDefault="00C50ADF" w:rsidP="00490B70">
            <w:pPr>
              <w:spacing w:line="276" w:lineRule="auto"/>
              <w:jc w:val="both"/>
              <w:rPr>
                <w:rFonts w:ascii="Verdana" w:eastAsia="Times New Roman" w:hAnsi="Verdana"/>
                <w:color w:val="000000" w:themeColor="text1"/>
                <w:sz w:val="18"/>
                <w:szCs w:val="18"/>
              </w:rPr>
            </w:pPr>
            <w:r w:rsidRPr="009A2D2C">
              <w:rPr>
                <w:rFonts w:ascii="Verdana" w:eastAsia="Times New Roman" w:hAnsi="Verdana"/>
                <w:color w:val="000000" w:themeColor="text1"/>
                <w:sz w:val="18"/>
                <w:szCs w:val="18"/>
              </w:rPr>
              <w:t xml:space="preserve">il </w:t>
            </w:r>
            <w:r>
              <w:rPr>
                <w:rFonts w:ascii="Verdana" w:eastAsia="Times New Roman" w:hAnsi="Verdana"/>
                <w:color w:val="000000" w:themeColor="text1"/>
                <w:sz w:val="18"/>
                <w:szCs w:val="18"/>
              </w:rPr>
              <w:t>P.t.O.F. dell’Istituto 2023/2024</w:t>
            </w:r>
            <w:r w:rsidRPr="009A2D2C">
              <w:rPr>
                <w:rFonts w:ascii="Verdana" w:eastAsia="Times New Roman" w:hAnsi="Verdana"/>
                <w:color w:val="000000" w:themeColor="text1"/>
                <w:sz w:val="18"/>
                <w:szCs w:val="18"/>
              </w:rPr>
              <w:t xml:space="preserve"> approvato dal Consigli</w:t>
            </w:r>
            <w:r>
              <w:rPr>
                <w:rFonts w:ascii="Verdana" w:eastAsia="Times New Roman" w:hAnsi="Verdana"/>
                <w:color w:val="000000" w:themeColor="text1"/>
                <w:sz w:val="18"/>
                <w:szCs w:val="18"/>
              </w:rPr>
              <w:t>o d’Istituto con delibera n. 21 del 13/12</w:t>
            </w:r>
            <w:r w:rsidRPr="00E63169">
              <w:rPr>
                <w:rFonts w:ascii="Verdana" w:eastAsia="Times New Roman" w:hAnsi="Verdana"/>
                <w:color w:val="000000" w:themeColor="text1"/>
                <w:sz w:val="18"/>
                <w:szCs w:val="18"/>
              </w:rPr>
              <w:t>/2023;</w:t>
            </w:r>
          </w:p>
        </w:tc>
      </w:tr>
      <w:tr w:rsidR="00C50ADF" w:rsidRPr="009A2D2C" w:rsidTr="00A96171">
        <w:tc>
          <w:tcPr>
            <w:tcW w:w="948" w:type="pct"/>
          </w:tcPr>
          <w:p w:rsidR="00C50ADF" w:rsidRPr="009A2D2C" w:rsidRDefault="00C50ADF" w:rsidP="00490B70">
            <w:pPr>
              <w:spacing w:line="276" w:lineRule="auto"/>
              <w:jc w:val="both"/>
              <w:rPr>
                <w:rFonts w:ascii="Verdana" w:hAnsi="Verdana"/>
                <w:b/>
                <w:color w:val="000000" w:themeColor="text1"/>
                <w:sz w:val="18"/>
                <w:szCs w:val="18"/>
              </w:rPr>
            </w:pPr>
            <w:r w:rsidRPr="009A2D2C">
              <w:rPr>
                <w:rFonts w:ascii="Verdana" w:hAnsi="Verdana"/>
                <w:b/>
                <w:color w:val="000000" w:themeColor="text1"/>
                <w:sz w:val="18"/>
                <w:szCs w:val="18"/>
              </w:rPr>
              <w:t>VISTO</w:t>
            </w:r>
          </w:p>
        </w:tc>
        <w:tc>
          <w:tcPr>
            <w:tcW w:w="4052" w:type="pct"/>
            <w:gridSpan w:val="2"/>
          </w:tcPr>
          <w:p w:rsidR="00C50ADF" w:rsidRPr="009A2D2C" w:rsidRDefault="00C50ADF" w:rsidP="00490B70">
            <w:pPr>
              <w:spacing w:line="276" w:lineRule="auto"/>
              <w:jc w:val="both"/>
              <w:rPr>
                <w:rFonts w:ascii="Verdana" w:hAnsi="Verdana"/>
                <w:color w:val="000000" w:themeColor="text1"/>
                <w:sz w:val="18"/>
                <w:szCs w:val="18"/>
              </w:rPr>
            </w:pPr>
            <w:r w:rsidRPr="009A2D2C">
              <w:rPr>
                <w:rFonts w:ascii="Verdana" w:hAnsi="Verdana"/>
                <w:color w:val="000000" w:themeColor="text1"/>
                <w:sz w:val="18"/>
                <w:szCs w:val="18"/>
              </w:rPr>
              <w:t>il</w:t>
            </w:r>
            <w:r>
              <w:rPr>
                <w:rFonts w:ascii="Verdana" w:hAnsi="Verdana"/>
                <w:color w:val="000000" w:themeColor="text1"/>
                <w:sz w:val="18"/>
                <w:szCs w:val="18"/>
              </w:rPr>
              <w:t xml:space="preserve"> Programma Annuale 2024</w:t>
            </w:r>
            <w:r w:rsidRPr="007C42AF">
              <w:rPr>
                <w:rFonts w:ascii="Verdana" w:hAnsi="Verdana"/>
                <w:color w:val="000000" w:themeColor="text1"/>
                <w:sz w:val="18"/>
                <w:szCs w:val="18"/>
              </w:rPr>
              <w:t xml:space="preserve"> approvato dal Consiglio d’</w:t>
            </w:r>
            <w:r>
              <w:rPr>
                <w:rFonts w:ascii="Verdana" w:hAnsi="Verdana"/>
                <w:color w:val="000000" w:themeColor="text1"/>
                <w:sz w:val="18"/>
                <w:szCs w:val="18"/>
              </w:rPr>
              <w:t>Istituto con delibera n. 414 del 11</w:t>
            </w:r>
            <w:r w:rsidRPr="007C42AF">
              <w:rPr>
                <w:rFonts w:ascii="Verdana" w:hAnsi="Verdana"/>
                <w:color w:val="000000" w:themeColor="text1"/>
                <w:sz w:val="18"/>
                <w:szCs w:val="18"/>
              </w:rPr>
              <w:t>/01/</w:t>
            </w:r>
            <w:r>
              <w:rPr>
                <w:rFonts w:ascii="Verdana" w:hAnsi="Verdana"/>
                <w:color w:val="000000" w:themeColor="text1"/>
                <w:sz w:val="18"/>
                <w:szCs w:val="18"/>
              </w:rPr>
              <w:t>2024</w:t>
            </w:r>
            <w:r w:rsidRPr="009A2D2C">
              <w:rPr>
                <w:rFonts w:ascii="Verdana" w:hAnsi="Verdana"/>
                <w:color w:val="000000" w:themeColor="text1"/>
                <w:sz w:val="18"/>
                <w:szCs w:val="18"/>
              </w:rPr>
              <w:t>;</w:t>
            </w:r>
          </w:p>
        </w:tc>
      </w:tr>
      <w:tr w:rsidR="00C50ADF" w:rsidRPr="009A2D2C" w:rsidTr="00A96171">
        <w:tc>
          <w:tcPr>
            <w:tcW w:w="948" w:type="pct"/>
          </w:tcPr>
          <w:p w:rsidR="00C50ADF" w:rsidRPr="009A2D2C" w:rsidRDefault="00C50ADF" w:rsidP="00490B70">
            <w:pPr>
              <w:spacing w:line="276" w:lineRule="auto"/>
              <w:jc w:val="both"/>
              <w:rPr>
                <w:rFonts w:ascii="Verdana" w:hAnsi="Verdana"/>
                <w:b/>
                <w:color w:val="000000" w:themeColor="text1"/>
                <w:sz w:val="18"/>
                <w:szCs w:val="18"/>
              </w:rPr>
            </w:pPr>
            <w:r w:rsidRPr="009A2D2C">
              <w:rPr>
                <w:rFonts w:ascii="Verdana" w:hAnsi="Verdana"/>
                <w:b/>
                <w:color w:val="000000" w:themeColor="text1"/>
                <w:sz w:val="18"/>
                <w:szCs w:val="18"/>
              </w:rPr>
              <w:t>ACCERTATA</w:t>
            </w:r>
          </w:p>
        </w:tc>
        <w:tc>
          <w:tcPr>
            <w:tcW w:w="4052" w:type="pct"/>
            <w:gridSpan w:val="2"/>
          </w:tcPr>
          <w:p w:rsidR="00C50ADF" w:rsidRPr="009A2D2C" w:rsidRDefault="00C50ADF" w:rsidP="00490B70">
            <w:pPr>
              <w:spacing w:line="276" w:lineRule="auto"/>
              <w:jc w:val="both"/>
              <w:rPr>
                <w:rFonts w:ascii="Verdana" w:hAnsi="Verdana"/>
                <w:color w:val="000000" w:themeColor="text1"/>
                <w:sz w:val="18"/>
                <w:szCs w:val="18"/>
              </w:rPr>
            </w:pPr>
            <w:r w:rsidRPr="009A2D2C">
              <w:rPr>
                <w:rFonts w:ascii="Verdana" w:hAnsi="Verdana"/>
                <w:color w:val="000000" w:themeColor="text1"/>
                <w:sz w:val="18"/>
                <w:szCs w:val="18"/>
              </w:rPr>
              <w:t>la necessaria disponibilità finanziaria nel Programma Annuale, esercizio finanziario 2024 – P</w:t>
            </w:r>
            <w:r>
              <w:rPr>
                <w:rFonts w:ascii="Verdana" w:hAnsi="Verdana"/>
                <w:color w:val="000000" w:themeColor="text1"/>
                <w:sz w:val="18"/>
                <w:szCs w:val="18"/>
              </w:rPr>
              <w:t>.P01.019 – Progetto IeFP Rif.PA</w:t>
            </w:r>
            <w:r w:rsidRPr="009A2D2C">
              <w:rPr>
                <w:rFonts w:ascii="Verdana" w:hAnsi="Verdana"/>
                <w:color w:val="000000" w:themeColor="text1"/>
                <w:sz w:val="18"/>
                <w:szCs w:val="18"/>
              </w:rPr>
              <w:t>2023-19704/RER;</w:t>
            </w:r>
          </w:p>
        </w:tc>
      </w:tr>
      <w:tr w:rsidR="00C50ADF" w:rsidRPr="009A2D2C" w:rsidTr="00A96171">
        <w:trPr>
          <w:trHeight w:val="1239"/>
        </w:trPr>
        <w:tc>
          <w:tcPr>
            <w:tcW w:w="948" w:type="pct"/>
          </w:tcPr>
          <w:p w:rsidR="00C50ADF" w:rsidRPr="00E73AC3" w:rsidRDefault="00C50ADF" w:rsidP="00E73AC3">
            <w:pPr>
              <w:pStyle w:val="Corpodeltesto"/>
              <w:spacing w:line="276" w:lineRule="auto"/>
              <w:jc w:val="both"/>
              <w:rPr>
                <w:rFonts w:ascii="Verdana" w:hAnsi="Verdana"/>
                <w:b/>
                <w:sz w:val="18"/>
                <w:szCs w:val="18"/>
              </w:rPr>
            </w:pPr>
            <w:r w:rsidRPr="00E73AC3">
              <w:rPr>
                <w:rFonts w:ascii="Verdana" w:hAnsi="Verdana"/>
                <w:b/>
                <w:sz w:val="18"/>
                <w:szCs w:val="18"/>
              </w:rPr>
              <w:t>PRESO ATTO</w:t>
            </w:r>
          </w:p>
          <w:p w:rsidR="00C50ADF" w:rsidRPr="00E73AC3" w:rsidRDefault="00C50ADF" w:rsidP="00E73AC3">
            <w:pPr>
              <w:pStyle w:val="Corpodeltesto"/>
              <w:spacing w:line="276" w:lineRule="auto"/>
              <w:jc w:val="both"/>
              <w:rPr>
                <w:rFonts w:ascii="Verdana" w:hAnsi="Verdana"/>
                <w:b/>
                <w:sz w:val="18"/>
                <w:szCs w:val="18"/>
              </w:rPr>
            </w:pPr>
          </w:p>
          <w:p w:rsidR="00C50ADF" w:rsidRPr="00E73AC3" w:rsidRDefault="00C50ADF" w:rsidP="00E73AC3">
            <w:pPr>
              <w:pStyle w:val="Corpodeltesto"/>
              <w:spacing w:line="276" w:lineRule="auto"/>
              <w:jc w:val="both"/>
              <w:rPr>
                <w:rFonts w:ascii="Verdana" w:hAnsi="Verdana"/>
                <w:b/>
                <w:sz w:val="18"/>
                <w:szCs w:val="18"/>
              </w:rPr>
            </w:pPr>
          </w:p>
          <w:p w:rsidR="00C50ADF" w:rsidRDefault="00C50ADF" w:rsidP="00E73AC3">
            <w:pPr>
              <w:pStyle w:val="Corpodeltesto"/>
              <w:spacing w:line="276" w:lineRule="auto"/>
              <w:jc w:val="both"/>
              <w:rPr>
                <w:rFonts w:ascii="Verdana" w:hAnsi="Verdana"/>
                <w:b/>
                <w:sz w:val="18"/>
                <w:szCs w:val="18"/>
              </w:rPr>
            </w:pPr>
          </w:p>
          <w:p w:rsidR="00E321B6" w:rsidRPr="00E73AC3" w:rsidRDefault="00E321B6" w:rsidP="00E73AC3">
            <w:pPr>
              <w:pStyle w:val="Corpodeltesto"/>
              <w:spacing w:line="276" w:lineRule="auto"/>
              <w:jc w:val="both"/>
              <w:rPr>
                <w:rFonts w:ascii="Verdana" w:hAnsi="Verdana"/>
                <w:b/>
                <w:sz w:val="18"/>
                <w:szCs w:val="18"/>
              </w:rPr>
            </w:pPr>
          </w:p>
          <w:p w:rsidR="00E73AC3" w:rsidRDefault="00E73AC3" w:rsidP="00E73AC3">
            <w:pPr>
              <w:pStyle w:val="Corpodeltesto"/>
              <w:spacing w:line="276" w:lineRule="auto"/>
              <w:jc w:val="both"/>
              <w:rPr>
                <w:rFonts w:ascii="Verdana" w:hAnsi="Verdana"/>
                <w:b/>
                <w:sz w:val="18"/>
                <w:szCs w:val="18"/>
              </w:rPr>
            </w:pPr>
          </w:p>
          <w:p w:rsidR="00C50ADF" w:rsidRPr="00E73AC3" w:rsidRDefault="00C50ADF" w:rsidP="00E73AC3">
            <w:pPr>
              <w:pStyle w:val="Corpodeltesto"/>
              <w:spacing w:line="276" w:lineRule="auto"/>
              <w:jc w:val="both"/>
              <w:rPr>
                <w:rFonts w:ascii="Verdana" w:hAnsi="Verdana"/>
                <w:b/>
                <w:sz w:val="18"/>
                <w:szCs w:val="18"/>
              </w:rPr>
            </w:pPr>
            <w:r w:rsidRPr="00E73AC3">
              <w:rPr>
                <w:rFonts w:ascii="Verdana" w:hAnsi="Verdana"/>
                <w:b/>
                <w:sz w:val="18"/>
                <w:szCs w:val="18"/>
              </w:rPr>
              <w:t>VISTO</w:t>
            </w:r>
          </w:p>
          <w:p w:rsidR="00C50ADF" w:rsidRPr="00E73AC3" w:rsidRDefault="00C50ADF" w:rsidP="00E73AC3">
            <w:pPr>
              <w:pStyle w:val="Corpodeltesto"/>
              <w:spacing w:line="276" w:lineRule="auto"/>
              <w:jc w:val="both"/>
              <w:rPr>
                <w:rFonts w:ascii="Verdana" w:hAnsi="Verdana"/>
                <w:b/>
                <w:sz w:val="18"/>
                <w:szCs w:val="18"/>
              </w:rPr>
            </w:pPr>
          </w:p>
          <w:p w:rsidR="00C50ADF" w:rsidRPr="00E73AC3" w:rsidRDefault="00C50ADF" w:rsidP="00E73AC3">
            <w:pPr>
              <w:pStyle w:val="Corpodeltesto"/>
              <w:spacing w:line="276" w:lineRule="auto"/>
              <w:jc w:val="both"/>
              <w:rPr>
                <w:rFonts w:ascii="Verdana" w:hAnsi="Verdana"/>
                <w:b/>
                <w:sz w:val="18"/>
                <w:szCs w:val="18"/>
              </w:rPr>
            </w:pPr>
          </w:p>
          <w:p w:rsidR="00E73AC3" w:rsidRPr="00E73AC3" w:rsidRDefault="00E73AC3" w:rsidP="00E73AC3">
            <w:pPr>
              <w:pStyle w:val="Corpodeltesto"/>
              <w:spacing w:line="276" w:lineRule="auto"/>
              <w:jc w:val="both"/>
              <w:rPr>
                <w:rFonts w:ascii="Verdana" w:hAnsi="Verdana"/>
                <w:b/>
                <w:sz w:val="18"/>
                <w:szCs w:val="18"/>
              </w:rPr>
            </w:pPr>
          </w:p>
          <w:p w:rsidR="00C50ADF" w:rsidRPr="00E73AC3" w:rsidRDefault="00C50ADF" w:rsidP="00E73AC3">
            <w:pPr>
              <w:pStyle w:val="Corpodeltesto"/>
              <w:spacing w:line="276" w:lineRule="auto"/>
              <w:jc w:val="both"/>
              <w:rPr>
                <w:rFonts w:ascii="Verdana" w:hAnsi="Verdana"/>
                <w:b/>
                <w:sz w:val="18"/>
                <w:szCs w:val="18"/>
              </w:rPr>
            </w:pPr>
          </w:p>
          <w:p w:rsidR="00C50ADF" w:rsidRPr="00E73AC3" w:rsidRDefault="00C50ADF" w:rsidP="00E73AC3">
            <w:pPr>
              <w:pStyle w:val="Corpodeltesto"/>
              <w:spacing w:line="276" w:lineRule="auto"/>
              <w:jc w:val="both"/>
              <w:rPr>
                <w:rFonts w:ascii="Verdana" w:hAnsi="Verdana"/>
                <w:b/>
                <w:sz w:val="18"/>
                <w:szCs w:val="18"/>
              </w:rPr>
            </w:pPr>
          </w:p>
          <w:p w:rsidR="00C50ADF" w:rsidRDefault="00C50ADF" w:rsidP="00E73AC3">
            <w:pPr>
              <w:pStyle w:val="Corpodeltesto"/>
              <w:spacing w:line="276" w:lineRule="auto"/>
              <w:jc w:val="both"/>
              <w:rPr>
                <w:rFonts w:ascii="Verdana" w:hAnsi="Verdana"/>
                <w:b/>
                <w:sz w:val="18"/>
                <w:szCs w:val="18"/>
              </w:rPr>
            </w:pPr>
          </w:p>
          <w:p w:rsidR="00C50ADF" w:rsidRDefault="005A6A42" w:rsidP="00E73AC3">
            <w:pPr>
              <w:pStyle w:val="Corpodeltesto"/>
              <w:spacing w:line="276" w:lineRule="auto"/>
              <w:jc w:val="both"/>
              <w:rPr>
                <w:rFonts w:ascii="Verdana" w:hAnsi="Verdana"/>
                <w:b/>
                <w:sz w:val="18"/>
                <w:szCs w:val="18"/>
              </w:rPr>
            </w:pPr>
            <w:r>
              <w:rPr>
                <w:rFonts w:ascii="Verdana" w:hAnsi="Verdana"/>
                <w:b/>
                <w:sz w:val="18"/>
                <w:szCs w:val="18"/>
              </w:rPr>
              <w:t>C</w:t>
            </w:r>
            <w:r w:rsidR="00E321B6">
              <w:rPr>
                <w:rFonts w:ascii="Verdana" w:hAnsi="Verdana"/>
                <w:b/>
                <w:sz w:val="18"/>
                <w:szCs w:val="18"/>
              </w:rPr>
              <w:t>ONSIDERATO</w:t>
            </w:r>
          </w:p>
          <w:p w:rsidR="00E321B6" w:rsidRDefault="00E321B6" w:rsidP="00E73AC3">
            <w:pPr>
              <w:pStyle w:val="Corpodeltesto"/>
              <w:spacing w:line="276" w:lineRule="auto"/>
              <w:jc w:val="both"/>
              <w:rPr>
                <w:rFonts w:ascii="Verdana" w:hAnsi="Verdana"/>
                <w:b/>
                <w:sz w:val="18"/>
                <w:szCs w:val="18"/>
              </w:rPr>
            </w:pPr>
            <w:r>
              <w:rPr>
                <w:rFonts w:ascii="Verdana" w:hAnsi="Verdana"/>
                <w:b/>
                <w:sz w:val="18"/>
                <w:szCs w:val="18"/>
              </w:rPr>
              <w:t>VISTA</w:t>
            </w:r>
          </w:p>
          <w:p w:rsidR="00E321B6" w:rsidRDefault="00E321B6" w:rsidP="00E73AC3">
            <w:pPr>
              <w:pStyle w:val="Corpodeltesto"/>
              <w:spacing w:line="276" w:lineRule="auto"/>
              <w:jc w:val="both"/>
              <w:rPr>
                <w:rFonts w:ascii="Verdana" w:hAnsi="Verdana"/>
                <w:b/>
                <w:sz w:val="18"/>
                <w:szCs w:val="18"/>
              </w:rPr>
            </w:pPr>
          </w:p>
          <w:p w:rsidR="00E321B6" w:rsidRDefault="00E321B6" w:rsidP="00E73AC3">
            <w:pPr>
              <w:pStyle w:val="Corpodeltesto"/>
              <w:spacing w:line="276" w:lineRule="auto"/>
              <w:jc w:val="both"/>
              <w:rPr>
                <w:rFonts w:ascii="Verdana" w:hAnsi="Verdana"/>
                <w:b/>
                <w:sz w:val="18"/>
                <w:szCs w:val="18"/>
              </w:rPr>
            </w:pPr>
            <w:r>
              <w:rPr>
                <w:rFonts w:ascii="Verdana" w:hAnsi="Verdana"/>
                <w:b/>
                <w:sz w:val="18"/>
                <w:szCs w:val="18"/>
              </w:rPr>
              <w:t>VISTI</w:t>
            </w:r>
          </w:p>
          <w:p w:rsidR="00E321B6" w:rsidRPr="00E73AC3" w:rsidRDefault="00E321B6" w:rsidP="00E73AC3">
            <w:pPr>
              <w:pStyle w:val="Corpodeltesto"/>
              <w:spacing w:line="276" w:lineRule="auto"/>
              <w:jc w:val="both"/>
              <w:rPr>
                <w:rFonts w:ascii="Verdana" w:hAnsi="Verdana"/>
                <w:b/>
                <w:sz w:val="18"/>
                <w:szCs w:val="18"/>
              </w:rPr>
            </w:pPr>
          </w:p>
        </w:tc>
        <w:tc>
          <w:tcPr>
            <w:tcW w:w="4052" w:type="pct"/>
            <w:gridSpan w:val="2"/>
          </w:tcPr>
          <w:p w:rsidR="00C50ADF" w:rsidRPr="00E73AC3" w:rsidRDefault="00C50ADF" w:rsidP="00E73AC3">
            <w:pPr>
              <w:pStyle w:val="Nessunaspaziatura"/>
              <w:spacing w:line="276" w:lineRule="auto"/>
              <w:jc w:val="both"/>
              <w:rPr>
                <w:rFonts w:ascii="Verdana" w:hAnsi="Verdana"/>
                <w:b/>
                <w:color w:val="000000" w:themeColor="text1"/>
                <w:sz w:val="18"/>
                <w:szCs w:val="18"/>
              </w:rPr>
            </w:pPr>
            <w:r w:rsidRPr="00E73AC3">
              <w:rPr>
                <w:rFonts w:ascii="Verdana" w:hAnsi="Verdana"/>
                <w:sz w:val="18"/>
                <w:szCs w:val="18"/>
              </w:rPr>
              <w:t>dell’avviso pubblico prot</w:t>
            </w:r>
            <w:r w:rsidR="005E3DC9" w:rsidRPr="00E73AC3">
              <w:rPr>
                <w:rFonts w:ascii="Verdana" w:hAnsi="Verdana"/>
                <w:sz w:val="18"/>
                <w:szCs w:val="18"/>
              </w:rPr>
              <w:t xml:space="preserve">. n. </w:t>
            </w:r>
            <w:r w:rsidR="00E321B6">
              <w:rPr>
                <w:rFonts w:ascii="Verdana" w:hAnsi="Verdana"/>
                <w:sz w:val="18"/>
                <w:szCs w:val="18"/>
              </w:rPr>
              <w:t>8153</w:t>
            </w:r>
            <w:r w:rsidR="005A6A42">
              <w:rPr>
                <w:rFonts w:ascii="Verdana" w:hAnsi="Verdana"/>
                <w:sz w:val="18"/>
                <w:szCs w:val="18"/>
              </w:rPr>
              <w:t>IV.5 del 22</w:t>
            </w:r>
            <w:r w:rsidR="005E3DC9" w:rsidRPr="00E73AC3">
              <w:rPr>
                <w:rFonts w:ascii="Verdana" w:hAnsi="Verdana"/>
                <w:sz w:val="18"/>
                <w:szCs w:val="18"/>
              </w:rPr>
              <w:t>/04</w:t>
            </w:r>
            <w:r w:rsidRPr="00E73AC3">
              <w:rPr>
                <w:rFonts w:ascii="Verdana" w:hAnsi="Verdana"/>
                <w:sz w:val="18"/>
                <w:szCs w:val="18"/>
              </w:rPr>
              <w:t>/2024 -“avviso di selezione per individuazione di figure professionali da incaricare in qualità di esperti esterni nell’ambito dei Progetti IeFP, di cui alla delibera della Giunta Regionale n.1377 del 07</w:t>
            </w:r>
            <w:r w:rsidR="00EA1B9B">
              <w:rPr>
                <w:rFonts w:ascii="Verdana" w:hAnsi="Verdana"/>
                <w:sz w:val="18"/>
                <w:szCs w:val="18"/>
              </w:rPr>
              <w:t>/</w:t>
            </w:r>
            <w:r w:rsidRPr="00E73AC3">
              <w:rPr>
                <w:rFonts w:ascii="Verdana" w:hAnsi="Verdana"/>
                <w:sz w:val="18"/>
                <w:szCs w:val="18"/>
              </w:rPr>
              <w:t xml:space="preserve">08/2023–Atto di finanziamento D.D. 23959 del 14/11/2023. Codice identificativo Rif.PA </w:t>
            </w:r>
            <w:r w:rsidR="00EA1B9B">
              <w:rPr>
                <w:rFonts w:ascii="Verdana" w:hAnsi="Verdana"/>
                <w:sz w:val="18"/>
                <w:szCs w:val="18"/>
              </w:rPr>
              <w:t>2023-19704/RER REIS014004- CUP E99I2300046</w:t>
            </w:r>
            <w:r w:rsidRPr="00E73AC3">
              <w:rPr>
                <w:rFonts w:ascii="Verdana" w:hAnsi="Verdana"/>
                <w:sz w:val="18"/>
                <w:szCs w:val="18"/>
              </w:rPr>
              <w:t xml:space="preserve">0001- PROGETTO </w:t>
            </w:r>
            <w:r w:rsidRPr="00E73AC3">
              <w:rPr>
                <w:rFonts w:ascii="Verdana" w:hAnsi="Verdana"/>
                <w:b/>
                <w:color w:val="548DD4" w:themeColor="text2" w:themeTint="99"/>
                <w:sz w:val="18"/>
                <w:szCs w:val="18"/>
              </w:rPr>
              <w:t>“</w:t>
            </w:r>
            <w:r w:rsidR="00EA1B9B">
              <w:rPr>
                <w:rStyle w:val="CorpodeltestoCarattere"/>
                <w:rFonts w:ascii="Verdana" w:eastAsiaTheme="minorHAnsi" w:hAnsi="Verdana" w:cstheme="minorHAnsi"/>
                <w:b/>
                <w:color w:val="548DD4" w:themeColor="text2" w:themeTint="99"/>
                <w:sz w:val="18"/>
                <w:szCs w:val="18"/>
              </w:rPr>
              <w:t xml:space="preserve">STALLE PER IL PARMIGIANO-REGGIANO </w:t>
            </w:r>
            <w:r w:rsidR="00E73AC3" w:rsidRPr="00E73AC3">
              <w:rPr>
                <w:rStyle w:val="CorpodeltestoCarattere"/>
                <w:rFonts w:ascii="Verdana" w:eastAsiaTheme="minorHAnsi" w:hAnsi="Verdana" w:cstheme="minorHAnsi"/>
                <w:b/>
                <w:color w:val="548DD4" w:themeColor="text2" w:themeTint="99"/>
                <w:sz w:val="18"/>
                <w:szCs w:val="18"/>
              </w:rPr>
              <w:t>"</w:t>
            </w:r>
            <w:r w:rsidRPr="00E73AC3">
              <w:rPr>
                <w:rFonts w:ascii="Verdana" w:hAnsi="Verdana"/>
                <w:b/>
                <w:color w:val="548DD4" w:themeColor="text2" w:themeTint="99"/>
                <w:sz w:val="18"/>
                <w:szCs w:val="18"/>
              </w:rPr>
              <w:t>;</w:t>
            </w:r>
          </w:p>
          <w:p w:rsidR="00C50ADF" w:rsidRPr="00E73AC3" w:rsidRDefault="00C50ADF" w:rsidP="00E73AC3">
            <w:pPr>
              <w:pStyle w:val="Corpodeltesto"/>
              <w:spacing w:line="276" w:lineRule="auto"/>
              <w:jc w:val="both"/>
              <w:rPr>
                <w:rFonts w:ascii="Verdana" w:hAnsi="Verdana" w:cs="Verdana"/>
                <w:color w:val="000000"/>
                <w:sz w:val="18"/>
                <w:szCs w:val="18"/>
              </w:rPr>
            </w:pPr>
            <w:r w:rsidRPr="00E73AC3">
              <w:rPr>
                <w:rFonts w:ascii="Verdana" w:hAnsi="Verdana" w:cs="Verdana"/>
                <w:color w:val="000000"/>
                <w:sz w:val="18"/>
                <w:szCs w:val="18"/>
              </w:rPr>
              <w:t xml:space="preserve">il verbale della Commissione di valutazione delle candidature, all’uopo costituita, per la selezione di un esperto esterno per il progetto IeFP PROGETTO </w:t>
            </w:r>
            <w:r w:rsidRPr="00E73AC3">
              <w:rPr>
                <w:rFonts w:ascii="Verdana" w:hAnsi="Verdana" w:cstheme="minorHAnsi"/>
                <w:b/>
                <w:color w:val="548DD4" w:themeColor="text2" w:themeTint="99"/>
                <w:sz w:val="18"/>
                <w:szCs w:val="18"/>
              </w:rPr>
              <w:t>“</w:t>
            </w:r>
            <w:r w:rsidR="00EA1B9B">
              <w:rPr>
                <w:rStyle w:val="CorpodeltestoCarattere"/>
                <w:rFonts w:ascii="Verdana" w:hAnsi="Verdana" w:cstheme="minorHAnsi"/>
                <w:b/>
                <w:color w:val="548DD4" w:themeColor="text2" w:themeTint="99"/>
                <w:sz w:val="18"/>
                <w:szCs w:val="18"/>
              </w:rPr>
              <w:t xml:space="preserve">STALLE PER IL PARMIGIANO-REGGIANO </w:t>
            </w:r>
            <w:r w:rsidR="005A6A42">
              <w:rPr>
                <w:rStyle w:val="CorpodeltestoCarattere"/>
                <w:rFonts w:ascii="Verdana" w:hAnsi="Verdana" w:cstheme="minorHAnsi"/>
                <w:b/>
                <w:color w:val="548DD4" w:themeColor="text2" w:themeTint="99"/>
                <w:sz w:val="18"/>
                <w:szCs w:val="18"/>
              </w:rPr>
              <w:t>”</w:t>
            </w:r>
            <w:r w:rsidRPr="00E73AC3">
              <w:rPr>
                <w:rFonts w:ascii="Verdana" w:hAnsi="Verdana" w:cs="Segoe UI"/>
                <w:b/>
                <w:color w:val="548DD4" w:themeColor="text2" w:themeTint="99"/>
                <w:sz w:val="18"/>
                <w:szCs w:val="18"/>
              </w:rPr>
              <w:t>,</w:t>
            </w:r>
            <w:r w:rsidR="00900C83">
              <w:rPr>
                <w:rFonts w:ascii="Verdana" w:hAnsi="Verdana" w:cs="Verdana"/>
                <w:color w:val="000000"/>
                <w:sz w:val="18"/>
                <w:szCs w:val="18"/>
              </w:rPr>
              <w:t xml:space="preserve"> prot.n. </w:t>
            </w:r>
            <w:r w:rsidR="00E321B6">
              <w:rPr>
                <w:rFonts w:ascii="Verdana" w:hAnsi="Verdana" w:cs="Verdana"/>
                <w:color w:val="000000"/>
                <w:sz w:val="18"/>
                <w:szCs w:val="18"/>
              </w:rPr>
              <w:t>9161</w:t>
            </w:r>
            <w:r w:rsidR="005A6A42">
              <w:rPr>
                <w:rFonts w:ascii="Verdana" w:hAnsi="Verdana" w:cs="Verdana"/>
                <w:color w:val="000000"/>
                <w:sz w:val="18"/>
                <w:szCs w:val="18"/>
              </w:rPr>
              <w:t>IV.5 del 07</w:t>
            </w:r>
            <w:r w:rsidRPr="00E73AC3">
              <w:rPr>
                <w:rFonts w:ascii="Verdana" w:hAnsi="Verdana" w:cs="Verdana"/>
                <w:color w:val="000000"/>
                <w:sz w:val="18"/>
                <w:szCs w:val="18"/>
              </w:rPr>
              <w:t>.0</w:t>
            </w:r>
            <w:r w:rsidR="005A6A42">
              <w:rPr>
                <w:rFonts w:ascii="Verdana" w:hAnsi="Verdana" w:cs="Verdana"/>
                <w:color w:val="000000"/>
                <w:sz w:val="18"/>
                <w:szCs w:val="18"/>
              </w:rPr>
              <w:t>5</w:t>
            </w:r>
            <w:r w:rsidRPr="00E73AC3">
              <w:rPr>
                <w:rFonts w:ascii="Verdana" w:hAnsi="Verdana" w:cs="Verdana"/>
                <w:color w:val="000000"/>
                <w:sz w:val="18"/>
                <w:szCs w:val="18"/>
              </w:rPr>
              <w:t>.2024,  nel quale è stata individuata la Ditta DIMANICA SOC.CONS. a R.L. sede legale in via V.Bigari n.3- 40128 Bologna (BO) – P.IVA 04237330370, rappresentata legalmente dal sig. Magnavacchi Adelfo,  nato a Ciano d’Enza il 14/06/195</w:t>
            </w:r>
            <w:r w:rsidR="00E73AC3">
              <w:rPr>
                <w:rFonts w:ascii="Verdana" w:hAnsi="Verdana" w:cs="Verdana"/>
                <w:color w:val="000000"/>
                <w:sz w:val="18"/>
                <w:szCs w:val="18"/>
              </w:rPr>
              <w:t>5- c.f. MGNDLF55H14C669P , nelle persone del</w:t>
            </w:r>
            <w:r w:rsidR="005A6A42">
              <w:rPr>
                <w:rFonts w:ascii="Verdana" w:hAnsi="Verdana" w:cs="Verdana"/>
                <w:color w:val="000000"/>
                <w:sz w:val="18"/>
                <w:szCs w:val="18"/>
              </w:rPr>
              <w:t>la</w:t>
            </w:r>
            <w:r w:rsidRPr="00E73AC3">
              <w:rPr>
                <w:rFonts w:ascii="Verdana" w:hAnsi="Verdana" w:cs="Verdana"/>
                <w:color w:val="000000"/>
                <w:sz w:val="18"/>
                <w:szCs w:val="18"/>
              </w:rPr>
              <w:t xml:space="preserve"> sig.</w:t>
            </w:r>
            <w:r w:rsidR="005A6A42">
              <w:rPr>
                <w:rFonts w:ascii="Verdana" w:hAnsi="Verdana" w:cs="Verdana"/>
                <w:color w:val="000000"/>
                <w:sz w:val="18"/>
                <w:szCs w:val="18"/>
              </w:rPr>
              <w:t>ra Borciani Laura</w:t>
            </w:r>
            <w:r w:rsidRPr="00E73AC3">
              <w:rPr>
                <w:rFonts w:ascii="Verdana" w:hAnsi="Verdana" w:cs="Verdana"/>
                <w:color w:val="000000"/>
                <w:sz w:val="18"/>
                <w:szCs w:val="18"/>
              </w:rPr>
              <w:t>;</w:t>
            </w:r>
          </w:p>
          <w:p w:rsidR="00C50ADF" w:rsidRPr="00E73AC3" w:rsidRDefault="00C50ADF" w:rsidP="00E73AC3">
            <w:pPr>
              <w:pStyle w:val="Corpodeltesto"/>
              <w:spacing w:line="276" w:lineRule="auto"/>
              <w:jc w:val="both"/>
              <w:rPr>
                <w:rFonts w:ascii="Verdana" w:hAnsi="Verdana"/>
                <w:sz w:val="18"/>
                <w:szCs w:val="18"/>
              </w:rPr>
            </w:pPr>
            <w:r w:rsidRPr="00E73AC3">
              <w:rPr>
                <w:rFonts w:ascii="Verdana" w:hAnsi="Verdana"/>
                <w:sz w:val="18"/>
                <w:szCs w:val="18"/>
              </w:rPr>
              <w:t>il curriculum dell’esperto dal quale risulta il possesso dei requisiti professionali richiesti;</w:t>
            </w:r>
          </w:p>
          <w:p w:rsidR="00C50ADF" w:rsidRDefault="00C50ADF" w:rsidP="00E73AC3">
            <w:pPr>
              <w:pStyle w:val="Corpodeltesto"/>
              <w:spacing w:line="276" w:lineRule="auto"/>
              <w:jc w:val="both"/>
              <w:rPr>
                <w:rFonts w:ascii="Verdana" w:hAnsi="Verdana"/>
                <w:sz w:val="18"/>
                <w:szCs w:val="18"/>
              </w:rPr>
            </w:pPr>
            <w:r w:rsidRPr="00E73AC3">
              <w:rPr>
                <w:rFonts w:ascii="Verdana" w:hAnsi="Verdana"/>
                <w:sz w:val="18"/>
                <w:szCs w:val="18"/>
              </w:rPr>
              <w:t>l’autorizzazione per attività da affidare in delega rilasciata dalla Regione Emilia Romagn</w:t>
            </w:r>
            <w:r w:rsidR="00E73AC3">
              <w:rPr>
                <w:rFonts w:ascii="Verdana" w:hAnsi="Verdana"/>
                <w:sz w:val="18"/>
                <w:szCs w:val="18"/>
              </w:rPr>
              <w:t xml:space="preserve">a e assunta a protocollo n. </w:t>
            </w:r>
            <w:r w:rsidR="005A6A42">
              <w:rPr>
                <w:rFonts w:ascii="Verdana" w:hAnsi="Verdana"/>
                <w:sz w:val="18"/>
                <w:szCs w:val="18"/>
              </w:rPr>
              <w:t>9549IV.5 del 14</w:t>
            </w:r>
            <w:r w:rsidRPr="00E73AC3">
              <w:rPr>
                <w:rFonts w:ascii="Verdana" w:hAnsi="Verdana"/>
                <w:sz w:val="18"/>
                <w:szCs w:val="18"/>
              </w:rPr>
              <w:t>/0</w:t>
            </w:r>
            <w:r w:rsidR="00E73AC3">
              <w:rPr>
                <w:rFonts w:ascii="Verdana" w:hAnsi="Verdana"/>
                <w:sz w:val="18"/>
                <w:szCs w:val="18"/>
              </w:rPr>
              <w:t>5</w:t>
            </w:r>
            <w:r w:rsidRPr="00E73AC3">
              <w:rPr>
                <w:rFonts w:ascii="Verdana" w:hAnsi="Verdana"/>
                <w:sz w:val="18"/>
                <w:szCs w:val="18"/>
              </w:rPr>
              <w:t>/2024;</w:t>
            </w:r>
          </w:p>
          <w:p w:rsidR="00C50ADF" w:rsidRPr="00E73AC3" w:rsidRDefault="00C50ADF" w:rsidP="00E73AC3">
            <w:pPr>
              <w:pStyle w:val="Corpodeltesto"/>
              <w:spacing w:line="276" w:lineRule="auto"/>
              <w:jc w:val="both"/>
              <w:rPr>
                <w:rFonts w:ascii="Verdana" w:hAnsi="Verdana"/>
                <w:sz w:val="18"/>
                <w:szCs w:val="18"/>
              </w:rPr>
            </w:pPr>
            <w:r w:rsidRPr="00E73AC3">
              <w:rPr>
                <w:rFonts w:ascii="Verdana" w:hAnsi="Verdana"/>
                <w:sz w:val="18"/>
                <w:szCs w:val="18"/>
              </w:rPr>
              <w:t xml:space="preserve">i vantaggi per gli interessati e per l’Amministrazione, in termini di semplificazione, trasparenza, efficienza, efficacia, economicità e imparzialità dell’azione amministrativa, derivanti dall’uso esclusivo di modalità web conforme al codice dell’amministrazione digitale; </w:t>
            </w:r>
          </w:p>
        </w:tc>
      </w:tr>
      <w:tr w:rsidR="00C50ADF" w:rsidRPr="009A2D2C" w:rsidTr="00A96171">
        <w:trPr>
          <w:gridAfter w:val="1"/>
          <w:wAfter w:w="2008" w:type="pct"/>
        </w:trPr>
        <w:tc>
          <w:tcPr>
            <w:tcW w:w="2992" w:type="pct"/>
            <w:gridSpan w:val="2"/>
          </w:tcPr>
          <w:p w:rsidR="00C50ADF" w:rsidRDefault="00C50ADF" w:rsidP="00490B70">
            <w:pPr>
              <w:pStyle w:val="Corpodeltesto"/>
              <w:spacing w:line="276" w:lineRule="auto"/>
              <w:jc w:val="center"/>
              <w:rPr>
                <w:rFonts w:ascii="Verdana" w:hAnsi="Verdana"/>
                <w:sz w:val="18"/>
                <w:szCs w:val="18"/>
              </w:rPr>
            </w:pPr>
          </w:p>
          <w:p w:rsidR="006C3B8E" w:rsidRDefault="006C3B8E" w:rsidP="00490B70">
            <w:pPr>
              <w:pStyle w:val="Corpodeltesto"/>
              <w:spacing w:line="276" w:lineRule="auto"/>
              <w:jc w:val="center"/>
              <w:rPr>
                <w:rFonts w:ascii="Verdana" w:hAnsi="Verdana"/>
                <w:sz w:val="18"/>
                <w:szCs w:val="18"/>
              </w:rPr>
            </w:pPr>
          </w:p>
          <w:p w:rsidR="006C3B8E" w:rsidRDefault="006C3B8E" w:rsidP="00490B70">
            <w:pPr>
              <w:pStyle w:val="Corpodeltesto"/>
              <w:spacing w:line="276" w:lineRule="auto"/>
              <w:jc w:val="center"/>
              <w:rPr>
                <w:rFonts w:ascii="Verdana" w:hAnsi="Verdana"/>
                <w:sz w:val="18"/>
                <w:szCs w:val="18"/>
              </w:rPr>
            </w:pPr>
          </w:p>
          <w:p w:rsidR="006C3B8E" w:rsidRPr="009A2D2C" w:rsidRDefault="006C3B8E" w:rsidP="00490B70">
            <w:pPr>
              <w:pStyle w:val="Corpodeltesto"/>
              <w:spacing w:line="276" w:lineRule="auto"/>
              <w:jc w:val="center"/>
              <w:rPr>
                <w:rFonts w:ascii="Verdana" w:hAnsi="Verdana"/>
                <w:sz w:val="18"/>
                <w:szCs w:val="18"/>
              </w:rPr>
            </w:pPr>
          </w:p>
        </w:tc>
      </w:tr>
      <w:tr w:rsidR="00C50ADF" w:rsidRPr="007C42AF" w:rsidTr="00A96171">
        <w:trPr>
          <w:gridAfter w:val="1"/>
          <w:wAfter w:w="2008" w:type="pct"/>
        </w:trPr>
        <w:tc>
          <w:tcPr>
            <w:tcW w:w="2992" w:type="pct"/>
            <w:gridSpan w:val="2"/>
          </w:tcPr>
          <w:p w:rsidR="00C50ADF" w:rsidRPr="002451D7" w:rsidRDefault="00C50ADF" w:rsidP="00490B70">
            <w:pPr>
              <w:pStyle w:val="Paragrafoelenco"/>
              <w:spacing w:line="276" w:lineRule="auto"/>
              <w:ind w:left="460"/>
              <w:jc w:val="both"/>
              <w:rPr>
                <w:rFonts w:ascii="Verdana" w:hAnsi="Verdana"/>
                <w:color w:val="000000" w:themeColor="text1"/>
                <w:sz w:val="10"/>
                <w:szCs w:val="10"/>
              </w:rPr>
            </w:pPr>
          </w:p>
        </w:tc>
      </w:tr>
    </w:tbl>
    <w:tbl>
      <w:tblPr>
        <w:tblW w:w="5000" w:type="pct"/>
        <w:tblBorders>
          <w:top w:val="nil"/>
          <w:left w:val="nil"/>
          <w:bottom w:val="nil"/>
          <w:right w:val="nil"/>
        </w:tblBorders>
        <w:tblLook w:val="0000"/>
      </w:tblPr>
      <w:tblGrid>
        <w:gridCol w:w="10682"/>
      </w:tblGrid>
      <w:tr w:rsidR="00A96171" w:rsidRPr="00A96171" w:rsidTr="00194FA8">
        <w:trPr>
          <w:trHeight w:val="87"/>
        </w:trPr>
        <w:tc>
          <w:tcPr>
            <w:tcW w:w="5000" w:type="pct"/>
          </w:tcPr>
          <w:p w:rsidR="000E44FB" w:rsidRDefault="00A96171" w:rsidP="00490B70">
            <w:pPr>
              <w:autoSpaceDE w:val="0"/>
              <w:autoSpaceDN w:val="0"/>
              <w:adjustRightInd w:val="0"/>
              <w:spacing w:after="0"/>
              <w:jc w:val="center"/>
              <w:rPr>
                <w:rFonts w:ascii="Verdana" w:hAnsi="Verdana" w:cs="Verdana"/>
                <w:b/>
                <w:bCs/>
                <w:color w:val="000000"/>
                <w:sz w:val="18"/>
              </w:rPr>
            </w:pPr>
            <w:r w:rsidRPr="00A96171">
              <w:rPr>
                <w:rFonts w:ascii="Verdana" w:hAnsi="Verdana" w:cs="Verdana"/>
                <w:b/>
                <w:bCs/>
                <w:color w:val="000000"/>
                <w:sz w:val="18"/>
              </w:rPr>
              <w:t>DETERMINA</w:t>
            </w:r>
          </w:p>
          <w:p w:rsidR="00490B70" w:rsidRPr="00490B70" w:rsidRDefault="00490B70" w:rsidP="00490B70">
            <w:pPr>
              <w:autoSpaceDE w:val="0"/>
              <w:autoSpaceDN w:val="0"/>
              <w:adjustRightInd w:val="0"/>
              <w:spacing w:after="0"/>
              <w:jc w:val="center"/>
              <w:rPr>
                <w:rFonts w:ascii="Verdana" w:hAnsi="Verdana" w:cs="Verdana"/>
                <w:b/>
                <w:bCs/>
                <w:color w:val="000000"/>
                <w:sz w:val="18"/>
              </w:rPr>
            </w:pPr>
          </w:p>
        </w:tc>
      </w:tr>
      <w:tr w:rsidR="00A96171" w:rsidRPr="00A96171" w:rsidTr="00194FA8">
        <w:trPr>
          <w:trHeight w:val="1071"/>
        </w:trPr>
        <w:tc>
          <w:tcPr>
            <w:tcW w:w="5000" w:type="pct"/>
          </w:tcPr>
          <w:p w:rsidR="00A96171" w:rsidRDefault="00A96171" w:rsidP="00025C92">
            <w:pPr>
              <w:spacing w:after="0" w:line="360" w:lineRule="auto"/>
              <w:ind w:right="-24"/>
              <w:jc w:val="both"/>
              <w:rPr>
                <w:rFonts w:ascii="Verdana" w:hAnsi="Verdana" w:cs="Segoe UI"/>
                <w:b/>
                <w:color w:val="548DD4" w:themeColor="text2" w:themeTint="99"/>
                <w:sz w:val="18"/>
              </w:rPr>
            </w:pPr>
            <w:r w:rsidRPr="00A96171">
              <w:rPr>
                <w:rFonts w:ascii="Verdana" w:hAnsi="Verdana" w:cs="Verdana"/>
                <w:color w:val="000000"/>
                <w:sz w:val="18"/>
              </w:rPr>
              <w:t>1) Di procedere alla stipula di contratto di collaborazione per prestazione occasiona</w:t>
            </w:r>
            <w:r w:rsidR="00490B70">
              <w:rPr>
                <w:rFonts w:ascii="Verdana" w:hAnsi="Verdana" w:cs="Verdana"/>
                <w:color w:val="000000"/>
                <w:sz w:val="18"/>
              </w:rPr>
              <w:t>le di opera intellettuale con l</w:t>
            </w:r>
            <w:r w:rsidR="00490B70" w:rsidRPr="00974650">
              <w:rPr>
                <w:rFonts w:ascii="Verdana" w:hAnsi="Verdana" w:cs="Verdana"/>
                <w:color w:val="000000"/>
                <w:sz w:val="18"/>
              </w:rPr>
              <w:t xml:space="preserve">a </w:t>
            </w:r>
            <w:r w:rsidR="00490B70">
              <w:rPr>
                <w:rFonts w:ascii="Verdana" w:hAnsi="Verdana" w:cs="Verdana"/>
                <w:color w:val="000000"/>
                <w:sz w:val="18"/>
              </w:rPr>
              <w:t>Ditta DIMANICA SOC.</w:t>
            </w:r>
            <w:r w:rsidR="002804B1">
              <w:rPr>
                <w:rFonts w:ascii="Verdana" w:hAnsi="Verdana" w:cs="Verdana"/>
                <w:color w:val="000000"/>
                <w:sz w:val="18"/>
              </w:rPr>
              <w:t xml:space="preserve"> </w:t>
            </w:r>
            <w:r w:rsidR="00490B70">
              <w:rPr>
                <w:rFonts w:ascii="Verdana" w:hAnsi="Verdana" w:cs="Verdana"/>
                <w:color w:val="000000"/>
                <w:sz w:val="18"/>
              </w:rPr>
              <w:t>CONS. a R.L. sede legale in via V.Bigari n.3- 40128 Bologna (BO) – P.IVA 04237330370, rappresentata</w:t>
            </w:r>
            <w:r w:rsidR="00D8234E">
              <w:rPr>
                <w:rFonts w:ascii="Verdana" w:hAnsi="Verdana" w:cs="Verdana"/>
                <w:color w:val="000000"/>
                <w:sz w:val="18"/>
              </w:rPr>
              <w:t xml:space="preserve"> dal Direttore con procura speciale</w:t>
            </w:r>
            <w:r w:rsidR="00490B70">
              <w:rPr>
                <w:rFonts w:ascii="Verdana" w:hAnsi="Verdana" w:cs="Verdana"/>
                <w:color w:val="000000"/>
                <w:sz w:val="18"/>
              </w:rPr>
              <w:t>l sig. Magnavacchi Adelfo,  nato a Ciano d’Enza il 14/06/1955- c.f. MGNDLF55H14C669P , nell</w:t>
            </w:r>
            <w:r w:rsidR="006C3B8E">
              <w:rPr>
                <w:rFonts w:ascii="Verdana" w:hAnsi="Verdana" w:cs="Verdana"/>
                <w:color w:val="000000"/>
                <w:sz w:val="18"/>
              </w:rPr>
              <w:t>a</w:t>
            </w:r>
            <w:r w:rsidR="00490B70">
              <w:rPr>
                <w:rFonts w:ascii="Verdana" w:hAnsi="Verdana" w:cs="Verdana"/>
                <w:color w:val="000000"/>
                <w:sz w:val="18"/>
              </w:rPr>
              <w:t xml:space="preserve"> person</w:t>
            </w:r>
            <w:r w:rsidR="006C3B8E">
              <w:rPr>
                <w:rFonts w:ascii="Verdana" w:hAnsi="Verdana" w:cs="Verdana"/>
                <w:color w:val="000000"/>
                <w:sz w:val="18"/>
              </w:rPr>
              <w:t>a</w:t>
            </w:r>
            <w:r w:rsidR="00490B70">
              <w:rPr>
                <w:rFonts w:ascii="Verdana" w:hAnsi="Verdana" w:cs="Verdana"/>
                <w:color w:val="000000"/>
                <w:sz w:val="18"/>
              </w:rPr>
              <w:t xml:space="preserve"> d</w:t>
            </w:r>
            <w:r w:rsidR="00E73AC3">
              <w:rPr>
                <w:rFonts w:ascii="Verdana" w:hAnsi="Verdana" w:cs="Verdana"/>
                <w:color w:val="000000"/>
                <w:sz w:val="18"/>
              </w:rPr>
              <w:t>e</w:t>
            </w:r>
            <w:r w:rsidR="006C3B8E">
              <w:rPr>
                <w:rFonts w:ascii="Verdana" w:hAnsi="Verdana" w:cs="Verdana"/>
                <w:color w:val="000000"/>
                <w:sz w:val="18"/>
              </w:rPr>
              <w:t>l</w:t>
            </w:r>
            <w:r w:rsidR="00E73AC3">
              <w:rPr>
                <w:rFonts w:ascii="Verdana" w:hAnsi="Verdana" w:cs="Verdana"/>
                <w:color w:val="000000"/>
                <w:sz w:val="18"/>
              </w:rPr>
              <w:t xml:space="preserve"> espert</w:t>
            </w:r>
            <w:r w:rsidR="006C3B8E">
              <w:rPr>
                <w:rFonts w:ascii="Verdana" w:hAnsi="Verdana" w:cs="Verdana"/>
                <w:color w:val="000000"/>
                <w:sz w:val="18"/>
              </w:rPr>
              <w:t>o</w:t>
            </w:r>
            <w:r w:rsidR="00490B70">
              <w:rPr>
                <w:rFonts w:ascii="Verdana" w:hAnsi="Verdana" w:cs="Verdana"/>
                <w:color w:val="000000"/>
                <w:sz w:val="18"/>
              </w:rPr>
              <w:t xml:space="preserve"> docent</w:t>
            </w:r>
            <w:r w:rsidR="006C3B8E">
              <w:rPr>
                <w:rFonts w:ascii="Verdana" w:hAnsi="Verdana" w:cs="Verdana"/>
                <w:color w:val="000000"/>
                <w:sz w:val="18"/>
              </w:rPr>
              <w:t>e</w:t>
            </w:r>
            <w:r w:rsidR="00490B70">
              <w:rPr>
                <w:rFonts w:ascii="Verdana" w:hAnsi="Verdana" w:cs="Verdana"/>
                <w:color w:val="000000"/>
                <w:sz w:val="18"/>
              </w:rPr>
              <w:t>/formator</w:t>
            </w:r>
            <w:r w:rsidR="006C3B8E">
              <w:rPr>
                <w:rFonts w:ascii="Verdana" w:hAnsi="Verdana" w:cs="Verdana"/>
                <w:color w:val="000000"/>
                <w:sz w:val="18"/>
              </w:rPr>
              <w:t>e sig.ra Borciani Laura</w:t>
            </w:r>
            <w:r w:rsidR="00194FA8">
              <w:rPr>
                <w:rFonts w:ascii="Verdana" w:hAnsi="Verdana" w:cs="Verdana"/>
                <w:color w:val="000000"/>
                <w:sz w:val="18"/>
              </w:rPr>
              <w:t xml:space="preserve">, </w:t>
            </w:r>
            <w:r w:rsidRPr="00A96171">
              <w:rPr>
                <w:rFonts w:ascii="Verdana" w:hAnsi="Verdana" w:cs="Verdana"/>
                <w:color w:val="000000"/>
                <w:sz w:val="18"/>
              </w:rPr>
              <w:t xml:space="preserve">quale affidataria del servizio di docenza nell’ambito del Progetto IeFP </w:t>
            </w:r>
            <w:r w:rsidR="00194FA8" w:rsidRPr="00552A06">
              <w:rPr>
                <w:rFonts w:ascii="Verdana" w:hAnsi="Verdana" w:cstheme="minorHAnsi"/>
                <w:color w:val="000000" w:themeColor="text1"/>
                <w:sz w:val="18"/>
              </w:rPr>
              <w:t xml:space="preserve">Giunta Regionale n.1377 del 07/08/2023 – Atto di finanziamento D.D. </w:t>
            </w:r>
            <w:r w:rsidR="00194FA8">
              <w:rPr>
                <w:rFonts w:ascii="Verdana" w:hAnsi="Verdana" w:cstheme="minorHAnsi"/>
                <w:color w:val="000000" w:themeColor="text1"/>
                <w:sz w:val="18"/>
              </w:rPr>
              <w:t xml:space="preserve">n. </w:t>
            </w:r>
            <w:r w:rsidR="00194FA8" w:rsidRPr="00552A06">
              <w:rPr>
                <w:rFonts w:ascii="Verdana" w:hAnsi="Verdana" w:cstheme="minorHAnsi"/>
                <w:color w:val="000000" w:themeColor="text1"/>
                <w:sz w:val="18"/>
              </w:rPr>
              <w:t>23959 del 14/11/2023.</w:t>
            </w:r>
            <w:r w:rsidR="00194FA8" w:rsidRPr="00552A06">
              <w:rPr>
                <w:rFonts w:ascii="Verdana" w:hAnsi="Verdana" w:cstheme="minorHAnsi"/>
                <w:sz w:val="18"/>
              </w:rPr>
              <w:t xml:space="preserve"> </w:t>
            </w:r>
            <w:r w:rsidR="00194FA8" w:rsidRPr="000C7405">
              <w:rPr>
                <w:rFonts w:ascii="Verdana" w:hAnsi="Verdana" w:cstheme="minorHAnsi"/>
                <w:color w:val="000000" w:themeColor="text1"/>
                <w:sz w:val="18"/>
              </w:rPr>
              <w:t xml:space="preserve">Codice identificativo Rif.PA2023-19704/RER </w:t>
            </w:r>
            <w:r w:rsidR="00E321B6">
              <w:rPr>
                <w:rFonts w:ascii="Verdana" w:hAnsi="Verdana" w:cstheme="minorHAnsi"/>
                <w:color w:val="000000" w:themeColor="text1"/>
                <w:sz w:val="18"/>
              </w:rPr>
              <w:t>–</w:t>
            </w:r>
            <w:r w:rsidR="00194FA8" w:rsidRPr="000C7405">
              <w:rPr>
                <w:rFonts w:ascii="Verdana" w:hAnsi="Verdana" w:cstheme="minorHAnsi"/>
                <w:color w:val="000000" w:themeColor="text1"/>
                <w:sz w:val="18"/>
              </w:rPr>
              <w:t xml:space="preserve"> </w:t>
            </w:r>
            <w:r w:rsidR="00E321B6">
              <w:rPr>
                <w:rFonts w:ascii="Verdana" w:hAnsi="Verdana" w:cstheme="minorHAnsi"/>
                <w:color w:val="000000" w:themeColor="text1"/>
                <w:sz w:val="18"/>
              </w:rPr>
              <w:t xml:space="preserve">REIS014004- </w:t>
            </w:r>
            <w:r w:rsidRPr="00A96171">
              <w:rPr>
                <w:rFonts w:ascii="Verdana" w:hAnsi="Verdana" w:cs="Verdana"/>
                <w:color w:val="000000"/>
                <w:sz w:val="18"/>
              </w:rPr>
              <w:t>Denominato PROGETTO</w:t>
            </w:r>
            <w:r w:rsidR="00402471">
              <w:rPr>
                <w:rFonts w:ascii="Verdana" w:hAnsi="Verdana" w:cs="Verdana"/>
                <w:color w:val="000000"/>
                <w:sz w:val="18"/>
              </w:rPr>
              <w:t xml:space="preserve"> </w:t>
            </w:r>
            <w:r w:rsidR="00025C92">
              <w:rPr>
                <w:rFonts w:cstheme="minorHAnsi"/>
                <w:b/>
                <w:color w:val="548DD4" w:themeColor="text2" w:themeTint="99"/>
              </w:rPr>
              <w:t>“</w:t>
            </w:r>
            <w:r w:rsidR="00EA1B9B">
              <w:rPr>
                <w:rStyle w:val="CorpodeltestoCarattere"/>
                <w:rFonts w:ascii="Verdana" w:eastAsiaTheme="minorHAnsi" w:hAnsi="Verdana" w:cstheme="minorHAnsi"/>
                <w:b/>
                <w:color w:val="548DD4" w:themeColor="text2" w:themeTint="99"/>
                <w:sz w:val="18"/>
                <w:szCs w:val="18"/>
              </w:rPr>
              <w:t xml:space="preserve">STALLE PER IL PARMIGIANO-REGGIANO </w:t>
            </w:r>
            <w:r w:rsidR="00025C92">
              <w:rPr>
                <w:rFonts w:ascii="Verdana" w:hAnsi="Verdana" w:cs="Segoe UI"/>
                <w:b/>
                <w:color w:val="548DD4" w:themeColor="text2" w:themeTint="99"/>
                <w:sz w:val="18"/>
              </w:rPr>
              <w:t>".</w:t>
            </w:r>
          </w:p>
          <w:p w:rsidR="00025C92" w:rsidRPr="000E44FB" w:rsidRDefault="00025C92" w:rsidP="00025C92">
            <w:pPr>
              <w:spacing w:after="0" w:line="360" w:lineRule="auto"/>
              <w:ind w:right="-24"/>
              <w:jc w:val="both"/>
              <w:rPr>
                <w:rFonts w:ascii="Verdana" w:hAnsi="Verdana" w:cs="Verdana"/>
                <w:color w:val="000000"/>
                <w:sz w:val="12"/>
                <w:szCs w:val="16"/>
              </w:rPr>
            </w:pPr>
          </w:p>
        </w:tc>
      </w:tr>
      <w:tr w:rsidR="00A96171" w:rsidRPr="00A96171" w:rsidTr="00194FA8">
        <w:trPr>
          <w:trHeight w:val="743"/>
        </w:trPr>
        <w:tc>
          <w:tcPr>
            <w:tcW w:w="5000" w:type="pct"/>
          </w:tcPr>
          <w:p w:rsidR="00A96171" w:rsidRPr="00A96171" w:rsidRDefault="00A96171" w:rsidP="00490B70">
            <w:pPr>
              <w:autoSpaceDE w:val="0"/>
              <w:autoSpaceDN w:val="0"/>
              <w:adjustRightInd w:val="0"/>
              <w:spacing w:after="0" w:line="360" w:lineRule="auto"/>
              <w:jc w:val="both"/>
              <w:rPr>
                <w:rFonts w:ascii="Verdana" w:hAnsi="Verdana" w:cs="Verdana"/>
                <w:color w:val="000000"/>
                <w:sz w:val="18"/>
              </w:rPr>
            </w:pPr>
            <w:r w:rsidRPr="00A96171">
              <w:rPr>
                <w:rFonts w:ascii="Verdana" w:hAnsi="Verdana" w:cs="Verdana"/>
                <w:color w:val="000000"/>
                <w:sz w:val="18"/>
              </w:rPr>
              <w:t xml:space="preserve">2) </w:t>
            </w:r>
            <w:r w:rsidR="00402471">
              <w:rPr>
                <w:rFonts w:ascii="Verdana" w:hAnsi="Verdana" w:cs="Verdana"/>
                <w:color w:val="000000"/>
                <w:sz w:val="18"/>
              </w:rPr>
              <w:t>Il compenso</w:t>
            </w:r>
            <w:r w:rsidRPr="00A96171">
              <w:rPr>
                <w:rFonts w:ascii="Verdana" w:hAnsi="Verdana" w:cs="Verdana"/>
                <w:color w:val="000000"/>
                <w:sz w:val="18"/>
              </w:rPr>
              <w:t xml:space="preserve"> spettante per la realizzazione del progetto</w:t>
            </w:r>
            <w:r w:rsidR="00025C92">
              <w:rPr>
                <w:rFonts w:ascii="Verdana" w:hAnsi="Verdana" w:cs="Verdana"/>
                <w:color w:val="000000"/>
                <w:sz w:val="18"/>
              </w:rPr>
              <w:t xml:space="preserve"> </w:t>
            </w:r>
            <w:r w:rsidR="00025C92">
              <w:rPr>
                <w:rFonts w:cstheme="minorHAnsi"/>
                <w:b/>
                <w:color w:val="548DD4" w:themeColor="text2" w:themeTint="99"/>
              </w:rPr>
              <w:t>“</w:t>
            </w:r>
            <w:r w:rsidR="00EA1B9B">
              <w:rPr>
                <w:rStyle w:val="CorpodeltestoCarattere"/>
                <w:rFonts w:ascii="Verdana" w:eastAsiaTheme="minorHAnsi" w:hAnsi="Verdana" w:cstheme="minorHAnsi"/>
                <w:b/>
                <w:color w:val="548DD4" w:themeColor="text2" w:themeTint="99"/>
                <w:sz w:val="18"/>
                <w:szCs w:val="18"/>
              </w:rPr>
              <w:t xml:space="preserve">STALLE PER IL PARMIGIANO-REGGIANO </w:t>
            </w:r>
            <w:r w:rsidR="00025C92">
              <w:rPr>
                <w:rFonts w:ascii="Verdana" w:hAnsi="Verdana" w:cs="Segoe UI"/>
                <w:b/>
                <w:color w:val="548DD4" w:themeColor="text2" w:themeTint="99"/>
                <w:sz w:val="18"/>
              </w:rPr>
              <w:t>"</w:t>
            </w:r>
            <w:r w:rsidR="00025C92">
              <w:rPr>
                <w:rFonts w:ascii="Verdana" w:hAnsi="Verdana" w:cs="Verdana"/>
                <w:color w:val="000000"/>
                <w:sz w:val="18"/>
              </w:rPr>
              <w:t xml:space="preserve"> </w:t>
            </w:r>
            <w:r w:rsidRPr="00A96171">
              <w:rPr>
                <w:rFonts w:ascii="Verdana" w:hAnsi="Verdana" w:cs="Verdana"/>
                <w:color w:val="000000"/>
                <w:sz w:val="18"/>
              </w:rPr>
              <w:t>,</w:t>
            </w:r>
            <w:r w:rsidR="00402471">
              <w:rPr>
                <w:rFonts w:ascii="Verdana" w:hAnsi="Verdana" w:cs="Verdana"/>
                <w:color w:val="000000"/>
                <w:sz w:val="18"/>
              </w:rPr>
              <w:t xml:space="preserve"> di cui al punto 1, </w:t>
            </w:r>
            <w:r w:rsidRPr="00A96171">
              <w:rPr>
                <w:rFonts w:ascii="Verdana" w:hAnsi="Verdana" w:cs="Verdana"/>
                <w:color w:val="000000"/>
                <w:sz w:val="18"/>
              </w:rPr>
              <w:t>che preve</w:t>
            </w:r>
            <w:r w:rsidR="00025C92">
              <w:rPr>
                <w:rFonts w:ascii="Verdana" w:hAnsi="Verdana" w:cs="Verdana"/>
                <w:color w:val="000000"/>
                <w:sz w:val="18"/>
              </w:rPr>
              <w:t xml:space="preserve">de un intervento formativo di </w:t>
            </w:r>
            <w:r w:rsidR="00E73AC3">
              <w:rPr>
                <w:rFonts w:ascii="Verdana" w:hAnsi="Verdana" w:cs="Verdana"/>
                <w:color w:val="000000"/>
                <w:sz w:val="18"/>
              </w:rPr>
              <w:t>8</w:t>
            </w:r>
            <w:r w:rsidRPr="00A96171">
              <w:rPr>
                <w:rFonts w:ascii="Verdana" w:hAnsi="Verdana" w:cs="Verdana"/>
                <w:color w:val="000000"/>
                <w:sz w:val="18"/>
              </w:rPr>
              <w:t xml:space="preserve"> ore, ammonta ad € </w:t>
            </w:r>
            <w:r w:rsidR="00E73AC3">
              <w:rPr>
                <w:rFonts w:ascii="Verdana" w:hAnsi="Verdana" w:cs="Verdana"/>
                <w:color w:val="000000"/>
                <w:sz w:val="18"/>
              </w:rPr>
              <w:t>8</w:t>
            </w:r>
            <w:r w:rsidR="00490B70">
              <w:rPr>
                <w:rFonts w:ascii="Verdana" w:hAnsi="Verdana" w:cs="Verdana"/>
                <w:color w:val="000000"/>
                <w:sz w:val="18"/>
              </w:rPr>
              <w:t>00</w:t>
            </w:r>
            <w:r w:rsidRPr="00A96171">
              <w:rPr>
                <w:rFonts w:ascii="Verdana" w:hAnsi="Verdana" w:cs="Verdana"/>
                <w:color w:val="000000"/>
                <w:sz w:val="18"/>
              </w:rPr>
              <w:t xml:space="preserve"> (</w:t>
            </w:r>
            <w:r w:rsidR="00E73AC3">
              <w:rPr>
                <w:rFonts w:ascii="Verdana" w:hAnsi="Verdana" w:cs="Verdana"/>
                <w:color w:val="000000"/>
                <w:sz w:val="18"/>
              </w:rPr>
              <w:t>otto</w:t>
            </w:r>
            <w:r w:rsidR="00025C92">
              <w:rPr>
                <w:rFonts w:ascii="Verdana" w:hAnsi="Verdana" w:cs="Verdana"/>
                <w:color w:val="000000"/>
                <w:sz w:val="18"/>
              </w:rPr>
              <w:t>cento</w:t>
            </w:r>
            <w:r w:rsidRPr="00A96171">
              <w:rPr>
                <w:rFonts w:ascii="Verdana" w:hAnsi="Verdana" w:cs="Verdana"/>
                <w:color w:val="000000"/>
                <w:sz w:val="18"/>
              </w:rPr>
              <w:t>/00), IVA ed ogni altro onere incluso.</w:t>
            </w:r>
          </w:p>
          <w:p w:rsidR="00A96171" w:rsidRPr="00A96171" w:rsidRDefault="00A96171" w:rsidP="00490B70">
            <w:pPr>
              <w:autoSpaceDE w:val="0"/>
              <w:autoSpaceDN w:val="0"/>
              <w:adjustRightInd w:val="0"/>
              <w:spacing w:after="0" w:line="360" w:lineRule="auto"/>
              <w:jc w:val="both"/>
              <w:rPr>
                <w:rFonts w:ascii="Verdana" w:hAnsi="Verdana" w:cs="Verdana"/>
                <w:color w:val="000000"/>
                <w:sz w:val="18"/>
              </w:rPr>
            </w:pPr>
            <w:r w:rsidRPr="00A96171">
              <w:rPr>
                <w:rFonts w:ascii="Verdana" w:hAnsi="Verdana" w:cs="Verdana"/>
                <w:color w:val="000000"/>
                <w:sz w:val="18"/>
              </w:rPr>
              <w:t>La spesa verrà imputata al Programma Annuale 202</w:t>
            </w:r>
            <w:r>
              <w:rPr>
                <w:rFonts w:ascii="Verdana" w:hAnsi="Verdana" w:cs="Verdana"/>
                <w:color w:val="000000"/>
                <w:sz w:val="18"/>
              </w:rPr>
              <w:t xml:space="preserve">4 - </w:t>
            </w:r>
            <w:r w:rsidRPr="002451D7">
              <w:rPr>
                <w:rFonts w:ascii="Verdana" w:hAnsi="Verdana"/>
                <w:color w:val="000000" w:themeColor="text1"/>
                <w:sz w:val="18"/>
              </w:rPr>
              <w:t xml:space="preserve">Progetto P.P01.019– Progetti IeFP </w:t>
            </w:r>
            <w:r w:rsidRPr="002451D7">
              <w:rPr>
                <w:rFonts w:ascii="Verdana" w:hAnsi="Verdana" w:cstheme="minorHAnsi"/>
                <w:color w:val="000000" w:themeColor="text1"/>
                <w:sz w:val="18"/>
              </w:rPr>
              <w:t>Rif.PA2023–19704/RER</w:t>
            </w:r>
          </w:p>
        </w:tc>
      </w:tr>
      <w:tr w:rsidR="00A96171" w:rsidRPr="00A96171" w:rsidTr="00194FA8">
        <w:trPr>
          <w:trHeight w:val="250"/>
        </w:trPr>
        <w:tc>
          <w:tcPr>
            <w:tcW w:w="5000" w:type="pct"/>
          </w:tcPr>
          <w:p w:rsidR="00A96171" w:rsidRPr="000E44FB" w:rsidRDefault="00A96171" w:rsidP="00490B70">
            <w:pPr>
              <w:autoSpaceDE w:val="0"/>
              <w:autoSpaceDN w:val="0"/>
              <w:adjustRightInd w:val="0"/>
              <w:spacing w:after="0" w:line="360" w:lineRule="auto"/>
              <w:jc w:val="both"/>
              <w:rPr>
                <w:rFonts w:ascii="Verdana" w:hAnsi="Verdana" w:cs="Verdana"/>
                <w:color w:val="000000"/>
                <w:sz w:val="12"/>
              </w:rPr>
            </w:pPr>
          </w:p>
          <w:p w:rsidR="00A96171" w:rsidRPr="00A96171" w:rsidRDefault="00A96171" w:rsidP="00490B70">
            <w:pPr>
              <w:autoSpaceDE w:val="0"/>
              <w:autoSpaceDN w:val="0"/>
              <w:adjustRightInd w:val="0"/>
              <w:spacing w:after="0" w:line="360" w:lineRule="auto"/>
              <w:jc w:val="both"/>
              <w:rPr>
                <w:rFonts w:ascii="Verdana" w:hAnsi="Verdana" w:cs="Verdana"/>
                <w:color w:val="000000"/>
                <w:sz w:val="18"/>
              </w:rPr>
            </w:pPr>
            <w:r w:rsidRPr="00A96171">
              <w:rPr>
                <w:rFonts w:ascii="Verdana" w:hAnsi="Verdana" w:cs="Verdana"/>
                <w:color w:val="000000"/>
                <w:sz w:val="18"/>
              </w:rPr>
              <w:t>3) Il pagamento del compenso verrà effettuato dietro emissione di fattura elettronica e/o nota spese intestata a:</w:t>
            </w:r>
          </w:p>
        </w:tc>
      </w:tr>
      <w:tr w:rsidR="00A96171" w:rsidRPr="00A96171" w:rsidTr="00194FA8">
        <w:trPr>
          <w:trHeight w:val="416"/>
        </w:trPr>
        <w:tc>
          <w:tcPr>
            <w:tcW w:w="5000" w:type="pct"/>
          </w:tcPr>
          <w:p w:rsidR="00A96171" w:rsidRPr="00A96171" w:rsidRDefault="00A96171" w:rsidP="00490B70">
            <w:pPr>
              <w:autoSpaceDE w:val="0"/>
              <w:autoSpaceDN w:val="0"/>
              <w:adjustRightInd w:val="0"/>
              <w:spacing w:after="0" w:line="360" w:lineRule="auto"/>
              <w:jc w:val="center"/>
              <w:rPr>
                <w:rFonts w:ascii="Verdana" w:hAnsi="Verdana" w:cs="Verdana"/>
                <w:color w:val="000000"/>
                <w:sz w:val="18"/>
              </w:rPr>
            </w:pPr>
            <w:r w:rsidRPr="00A96171">
              <w:rPr>
                <w:rFonts w:ascii="Verdana" w:hAnsi="Verdana" w:cs="Verdana"/>
                <w:b/>
                <w:bCs/>
                <w:color w:val="000000"/>
                <w:sz w:val="18"/>
              </w:rPr>
              <w:t>Istituto d’Istruzione Superiore “Nelson Mandela”</w:t>
            </w:r>
          </w:p>
          <w:p w:rsidR="00A96171" w:rsidRPr="00A96171" w:rsidRDefault="00A96171" w:rsidP="00490B70">
            <w:pPr>
              <w:autoSpaceDE w:val="0"/>
              <w:autoSpaceDN w:val="0"/>
              <w:adjustRightInd w:val="0"/>
              <w:spacing w:after="0" w:line="360" w:lineRule="auto"/>
              <w:jc w:val="center"/>
              <w:rPr>
                <w:rFonts w:ascii="Verdana" w:hAnsi="Verdana" w:cs="Verdana"/>
                <w:color w:val="000000"/>
                <w:sz w:val="18"/>
              </w:rPr>
            </w:pPr>
            <w:r w:rsidRPr="00A96171">
              <w:rPr>
                <w:rFonts w:ascii="Verdana" w:hAnsi="Verdana" w:cs="Verdana"/>
                <w:b/>
                <w:bCs/>
                <w:color w:val="000000"/>
                <w:sz w:val="18"/>
              </w:rPr>
              <w:t>Via Morandi, 4 – 42035 Castelnovo ne’ Monti (RE)</w:t>
            </w:r>
          </w:p>
          <w:p w:rsidR="00A96171" w:rsidRPr="00A96171" w:rsidRDefault="00A96171" w:rsidP="00490B70">
            <w:pPr>
              <w:autoSpaceDE w:val="0"/>
              <w:autoSpaceDN w:val="0"/>
              <w:adjustRightInd w:val="0"/>
              <w:spacing w:after="0" w:line="360" w:lineRule="auto"/>
              <w:jc w:val="center"/>
              <w:rPr>
                <w:rFonts w:ascii="Verdana" w:hAnsi="Verdana" w:cs="Verdana"/>
                <w:color w:val="000000"/>
                <w:sz w:val="18"/>
              </w:rPr>
            </w:pPr>
            <w:r w:rsidRPr="00A96171">
              <w:rPr>
                <w:rFonts w:ascii="Verdana" w:hAnsi="Verdana" w:cs="Verdana"/>
                <w:b/>
                <w:bCs/>
                <w:color w:val="000000"/>
                <w:sz w:val="18"/>
              </w:rPr>
              <w:t>Codice Univoco: UFH</w:t>
            </w:r>
            <w:r>
              <w:rPr>
                <w:rFonts w:ascii="Verdana" w:hAnsi="Verdana" w:cs="Verdana"/>
                <w:b/>
                <w:bCs/>
                <w:color w:val="000000"/>
                <w:sz w:val="18"/>
              </w:rPr>
              <w:t>O4Z C.F. 91161590350 CUP: E99I23</w:t>
            </w:r>
            <w:r w:rsidRPr="00A96171">
              <w:rPr>
                <w:rFonts w:ascii="Verdana" w:hAnsi="Verdana" w:cs="Verdana"/>
                <w:b/>
                <w:bCs/>
                <w:color w:val="000000"/>
                <w:sz w:val="18"/>
              </w:rPr>
              <w:t>0004</w:t>
            </w:r>
            <w:r>
              <w:rPr>
                <w:rFonts w:ascii="Verdana" w:hAnsi="Verdana" w:cs="Verdana"/>
                <w:b/>
                <w:bCs/>
                <w:color w:val="000000"/>
                <w:sz w:val="18"/>
              </w:rPr>
              <w:t>6</w:t>
            </w:r>
            <w:r w:rsidRPr="00A96171">
              <w:rPr>
                <w:rFonts w:ascii="Verdana" w:hAnsi="Verdana" w:cs="Verdana"/>
                <w:b/>
                <w:bCs/>
                <w:color w:val="000000"/>
                <w:sz w:val="18"/>
              </w:rPr>
              <w:t>0001</w:t>
            </w:r>
          </w:p>
        </w:tc>
      </w:tr>
      <w:tr w:rsidR="00A96171" w:rsidRPr="00A96171" w:rsidTr="00194FA8">
        <w:trPr>
          <w:trHeight w:val="416"/>
        </w:trPr>
        <w:tc>
          <w:tcPr>
            <w:tcW w:w="5000" w:type="pct"/>
          </w:tcPr>
          <w:p w:rsidR="00A96171" w:rsidRPr="000E44FB" w:rsidRDefault="00A96171" w:rsidP="00490B70">
            <w:pPr>
              <w:autoSpaceDE w:val="0"/>
              <w:autoSpaceDN w:val="0"/>
              <w:adjustRightInd w:val="0"/>
              <w:spacing w:after="0" w:line="360" w:lineRule="auto"/>
              <w:jc w:val="both"/>
              <w:rPr>
                <w:rFonts w:ascii="Verdana" w:hAnsi="Verdana"/>
                <w:sz w:val="10"/>
                <w:szCs w:val="24"/>
              </w:rPr>
            </w:pPr>
          </w:p>
          <w:p w:rsidR="00A96171" w:rsidRPr="00A96171" w:rsidRDefault="00A96171" w:rsidP="00490B70">
            <w:pPr>
              <w:autoSpaceDE w:val="0"/>
              <w:autoSpaceDN w:val="0"/>
              <w:adjustRightInd w:val="0"/>
              <w:spacing w:after="0" w:line="360" w:lineRule="auto"/>
              <w:jc w:val="both"/>
              <w:rPr>
                <w:rFonts w:ascii="Verdana" w:hAnsi="Verdana" w:cs="Verdana"/>
                <w:color w:val="000000"/>
                <w:sz w:val="18"/>
              </w:rPr>
            </w:pPr>
            <w:r w:rsidRPr="00A96171">
              <w:rPr>
                <w:rFonts w:ascii="Verdana" w:hAnsi="Verdana" w:cs="Verdana"/>
                <w:color w:val="000000"/>
                <w:sz w:val="18"/>
              </w:rPr>
              <w:t>4) La liquidazione del compenso spettante avverrà alla conclusione delle attività e a seguito dell’effettiva acquisizione del budget assegnato a questa Istituzione scolastica dalla Regione Emilia Romagna.</w:t>
            </w:r>
          </w:p>
          <w:p w:rsidR="00A96171" w:rsidRPr="000E44FB" w:rsidRDefault="00A96171" w:rsidP="00490B70">
            <w:pPr>
              <w:autoSpaceDE w:val="0"/>
              <w:autoSpaceDN w:val="0"/>
              <w:adjustRightInd w:val="0"/>
              <w:spacing w:after="0" w:line="360" w:lineRule="auto"/>
              <w:jc w:val="both"/>
              <w:rPr>
                <w:rFonts w:ascii="Verdana" w:hAnsi="Verdana" w:cs="Verdana"/>
                <w:color w:val="000000"/>
                <w:sz w:val="12"/>
              </w:rPr>
            </w:pPr>
          </w:p>
        </w:tc>
      </w:tr>
      <w:tr w:rsidR="00A96171" w:rsidRPr="00A96171" w:rsidTr="00194FA8">
        <w:trPr>
          <w:trHeight w:val="416"/>
        </w:trPr>
        <w:tc>
          <w:tcPr>
            <w:tcW w:w="5000" w:type="pct"/>
          </w:tcPr>
          <w:p w:rsidR="00A96171" w:rsidRPr="00A96171" w:rsidRDefault="00A96171" w:rsidP="00490B70">
            <w:pPr>
              <w:autoSpaceDE w:val="0"/>
              <w:autoSpaceDN w:val="0"/>
              <w:adjustRightInd w:val="0"/>
              <w:spacing w:after="0" w:line="360" w:lineRule="auto"/>
              <w:jc w:val="both"/>
              <w:rPr>
                <w:rFonts w:ascii="Verdana" w:hAnsi="Verdana" w:cs="Verdana"/>
                <w:color w:val="000000"/>
                <w:sz w:val="18"/>
              </w:rPr>
            </w:pPr>
            <w:r w:rsidRPr="00A96171">
              <w:rPr>
                <w:rFonts w:ascii="Verdana" w:hAnsi="Verdana" w:cs="Verdana"/>
                <w:color w:val="000000"/>
                <w:sz w:val="18"/>
              </w:rPr>
              <w:t>5) Le disposizioni contenute nella presente determina hanno, a tutti gli effetti, norma regolamentale e contrattuale. Per quanto non previsto si fa riferimento alla normativa nazionale, comunitaria ed al regolamento negoziale dell’Istituto.</w:t>
            </w:r>
          </w:p>
          <w:p w:rsidR="00A96171" w:rsidRPr="000E44FB" w:rsidRDefault="00A96171" w:rsidP="00490B70">
            <w:pPr>
              <w:autoSpaceDE w:val="0"/>
              <w:autoSpaceDN w:val="0"/>
              <w:adjustRightInd w:val="0"/>
              <w:spacing w:after="0" w:line="360" w:lineRule="auto"/>
              <w:jc w:val="both"/>
              <w:rPr>
                <w:rFonts w:ascii="Verdana" w:hAnsi="Verdana" w:cs="Verdana"/>
                <w:color w:val="000000"/>
                <w:sz w:val="12"/>
              </w:rPr>
            </w:pPr>
          </w:p>
        </w:tc>
      </w:tr>
      <w:tr w:rsidR="00A96171" w:rsidRPr="00A96171" w:rsidTr="00194FA8">
        <w:trPr>
          <w:trHeight w:val="250"/>
        </w:trPr>
        <w:tc>
          <w:tcPr>
            <w:tcW w:w="5000" w:type="pct"/>
          </w:tcPr>
          <w:p w:rsidR="00A96171" w:rsidRPr="00A96171" w:rsidRDefault="007935C2" w:rsidP="00490B70">
            <w:pPr>
              <w:autoSpaceDE w:val="0"/>
              <w:autoSpaceDN w:val="0"/>
              <w:adjustRightInd w:val="0"/>
              <w:spacing w:after="0" w:line="360" w:lineRule="auto"/>
              <w:jc w:val="both"/>
              <w:rPr>
                <w:rFonts w:ascii="Verdana" w:hAnsi="Verdana" w:cs="Verdana"/>
                <w:color w:val="000000"/>
                <w:sz w:val="18"/>
              </w:rPr>
            </w:pPr>
            <w:r>
              <w:rPr>
                <w:rFonts w:ascii="Verdana" w:hAnsi="Verdana" w:cs="Verdana"/>
                <w:color w:val="000000"/>
                <w:sz w:val="18"/>
              </w:rPr>
              <w:t>6) Ai sensi dell'art. 15 comma 1 e 2 e del D.Lgs 36/2023</w:t>
            </w:r>
            <w:r w:rsidR="00A96171" w:rsidRPr="00A96171">
              <w:rPr>
                <w:rFonts w:ascii="Verdana" w:hAnsi="Verdana" w:cs="Verdana"/>
                <w:color w:val="000000"/>
                <w:sz w:val="18"/>
              </w:rPr>
              <w:t xml:space="preserve"> e dell'art. 5 della legge 241/1990, viene nominato Responsabile del Pr</w:t>
            </w:r>
            <w:r>
              <w:rPr>
                <w:rFonts w:ascii="Verdana" w:hAnsi="Verdana" w:cs="Verdana"/>
                <w:color w:val="000000"/>
                <w:sz w:val="18"/>
              </w:rPr>
              <w:t>ogetto</w:t>
            </w:r>
            <w:r w:rsidR="00A96171" w:rsidRPr="00A96171">
              <w:rPr>
                <w:rFonts w:ascii="Verdana" w:hAnsi="Verdana" w:cs="Verdana"/>
                <w:color w:val="000000"/>
                <w:sz w:val="18"/>
              </w:rPr>
              <w:t xml:space="preserve"> il Dirigente Sc</w:t>
            </w:r>
            <w:r w:rsidR="00A96171">
              <w:rPr>
                <w:rFonts w:ascii="Verdana" w:hAnsi="Verdana" w:cs="Verdana"/>
                <w:color w:val="000000"/>
                <w:sz w:val="18"/>
              </w:rPr>
              <w:t>olastico Dott.ssa Giovanelli Monica.</w:t>
            </w:r>
          </w:p>
          <w:p w:rsidR="00A96171" w:rsidRPr="00A96171" w:rsidRDefault="00A96171" w:rsidP="00490B70">
            <w:pPr>
              <w:autoSpaceDE w:val="0"/>
              <w:autoSpaceDN w:val="0"/>
              <w:adjustRightInd w:val="0"/>
              <w:spacing w:after="0" w:line="360" w:lineRule="auto"/>
              <w:jc w:val="both"/>
              <w:rPr>
                <w:rFonts w:ascii="Verdana" w:hAnsi="Verdana" w:cs="Verdana"/>
                <w:color w:val="000000"/>
                <w:sz w:val="18"/>
              </w:rPr>
            </w:pPr>
          </w:p>
        </w:tc>
      </w:tr>
    </w:tbl>
    <w:p w:rsidR="00A96171" w:rsidRPr="007C42AF" w:rsidRDefault="00A96171" w:rsidP="00A96171">
      <w:pPr>
        <w:spacing w:after="0" w:line="360" w:lineRule="auto"/>
        <w:ind w:left="4248" w:firstLine="708"/>
        <w:jc w:val="both"/>
        <w:rPr>
          <w:rFonts w:ascii="Verdana" w:hAnsi="Verdana" w:cs="Arial"/>
          <w:color w:val="000000" w:themeColor="text1"/>
          <w:sz w:val="18"/>
        </w:rPr>
      </w:pPr>
      <w:r w:rsidRPr="007C42AF">
        <w:rPr>
          <w:rFonts w:ascii="Verdana" w:hAnsi="Verdana" w:cs="Arial"/>
          <w:color w:val="000000" w:themeColor="text1"/>
          <w:sz w:val="18"/>
        </w:rPr>
        <w:t>IL DIRIGENTE SCOLASTICO</w:t>
      </w:r>
    </w:p>
    <w:p w:rsidR="00A96171" w:rsidRDefault="00A96171" w:rsidP="00A96171">
      <w:pPr>
        <w:spacing w:after="0" w:line="360" w:lineRule="auto"/>
        <w:ind w:left="4248" w:firstLine="708"/>
        <w:jc w:val="both"/>
        <w:rPr>
          <w:rFonts w:ascii="Verdana" w:hAnsi="Verdana" w:cs="Arial"/>
          <w:color w:val="000000" w:themeColor="text1"/>
          <w:sz w:val="18"/>
        </w:rPr>
      </w:pPr>
      <w:r>
        <w:rPr>
          <w:rFonts w:ascii="Verdana" w:hAnsi="Verdana" w:cs="Arial"/>
          <w:color w:val="000000" w:themeColor="text1"/>
          <w:sz w:val="18"/>
        </w:rPr>
        <w:t>Dott.ssa Monica Giovanellli</w:t>
      </w:r>
    </w:p>
    <w:p w:rsidR="00846BFA" w:rsidRDefault="00846BFA" w:rsidP="00A96171">
      <w:pPr>
        <w:spacing w:after="0" w:line="360" w:lineRule="auto"/>
        <w:jc w:val="both"/>
        <w:rPr>
          <w:rFonts w:ascii="Verdana" w:hAnsi="Verdana" w:cs="Arial"/>
          <w:color w:val="000000" w:themeColor="text1"/>
          <w:sz w:val="12"/>
          <w:szCs w:val="12"/>
        </w:rPr>
      </w:pPr>
    </w:p>
    <w:sectPr w:rsidR="00846BFA" w:rsidSect="000E44FB">
      <w:footerReference w:type="default" r:id="rId17"/>
      <w:pgSz w:w="11906" w:h="16838"/>
      <w:pgMar w:top="720" w:right="720" w:bottom="720" w:left="720" w:header="454"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91F" w:rsidRDefault="0009791F" w:rsidP="00C43EC7">
      <w:pPr>
        <w:spacing w:after="0" w:line="240" w:lineRule="auto"/>
      </w:pPr>
      <w:r>
        <w:separator/>
      </w:r>
    </w:p>
  </w:endnote>
  <w:endnote w:type="continuationSeparator" w:id="1">
    <w:p w:rsidR="0009791F" w:rsidRDefault="0009791F" w:rsidP="00C43E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737641"/>
      <w:docPartObj>
        <w:docPartGallery w:val="Page Numbers (Bottom of Page)"/>
        <w:docPartUnique/>
      </w:docPartObj>
    </w:sdtPr>
    <w:sdtContent>
      <w:p w:rsidR="00025C92" w:rsidRDefault="009879AF">
        <w:pPr>
          <w:pStyle w:val="Pidipagina"/>
          <w:jc w:val="right"/>
        </w:pPr>
        <w:r w:rsidRPr="003004B7">
          <w:rPr>
            <w:sz w:val="16"/>
            <w:szCs w:val="16"/>
          </w:rPr>
          <w:fldChar w:fldCharType="begin"/>
        </w:r>
        <w:r w:rsidR="00025C92" w:rsidRPr="003004B7">
          <w:rPr>
            <w:sz w:val="16"/>
            <w:szCs w:val="16"/>
          </w:rPr>
          <w:instrText xml:space="preserve"> PAGE   \* MERGEFORMAT </w:instrText>
        </w:r>
        <w:r w:rsidRPr="003004B7">
          <w:rPr>
            <w:sz w:val="16"/>
            <w:szCs w:val="16"/>
          </w:rPr>
          <w:fldChar w:fldCharType="separate"/>
        </w:r>
        <w:r w:rsidR="007935C2">
          <w:rPr>
            <w:noProof/>
            <w:sz w:val="16"/>
            <w:szCs w:val="16"/>
          </w:rPr>
          <w:t>3</w:t>
        </w:r>
        <w:r w:rsidRPr="003004B7">
          <w:rPr>
            <w:sz w:val="16"/>
            <w:szCs w:val="16"/>
          </w:rPr>
          <w:fldChar w:fldCharType="end"/>
        </w:r>
      </w:p>
    </w:sdtContent>
  </w:sdt>
  <w:p w:rsidR="00025C92" w:rsidRDefault="00025C9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91F" w:rsidRDefault="0009791F" w:rsidP="00C43EC7">
      <w:pPr>
        <w:spacing w:after="0" w:line="240" w:lineRule="auto"/>
      </w:pPr>
      <w:r>
        <w:separator/>
      </w:r>
    </w:p>
  </w:footnote>
  <w:footnote w:type="continuationSeparator" w:id="1">
    <w:p w:rsidR="0009791F" w:rsidRDefault="0009791F" w:rsidP="00C43E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B375C7"/>
    <w:multiLevelType w:val="hybridMultilevel"/>
    <w:tmpl w:val="5F7EF4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DFF1E4C"/>
    <w:multiLevelType w:val="hybridMultilevel"/>
    <w:tmpl w:val="CD98BFA4"/>
    <w:lvl w:ilvl="0" w:tplc="B7363A30">
      <w:numFmt w:val="bullet"/>
      <w:lvlText w:val="-"/>
      <w:lvlJc w:val="left"/>
      <w:pPr>
        <w:ind w:left="720" w:hanging="360"/>
      </w:pPr>
      <w:rPr>
        <w:rFonts w:ascii="Verdana" w:eastAsiaTheme="minorHAnsi"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EC5229A"/>
    <w:multiLevelType w:val="hybridMultilevel"/>
    <w:tmpl w:val="3354991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5B1612E"/>
    <w:multiLevelType w:val="hybridMultilevel"/>
    <w:tmpl w:val="4B58E902"/>
    <w:lvl w:ilvl="0" w:tplc="9CDE7186">
      <w:start w:val="1"/>
      <w:numFmt w:val="decimal"/>
      <w:lvlText w:val="%1)"/>
      <w:lvlJc w:val="left"/>
      <w:pPr>
        <w:ind w:left="720" w:hanging="360"/>
      </w:pPr>
      <w:rPr>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20"/>
  <w:displayHorizontalDrawingGridEvery w:val="2"/>
  <w:characterSpacingControl w:val="doNotCompress"/>
  <w:hdrShapeDefaults>
    <o:shapedefaults v:ext="edit" spidmax="99330"/>
  </w:hdrShapeDefaults>
  <w:footnotePr>
    <w:footnote w:id="0"/>
    <w:footnote w:id="1"/>
  </w:footnotePr>
  <w:endnotePr>
    <w:endnote w:id="0"/>
    <w:endnote w:id="1"/>
  </w:endnotePr>
  <w:compat/>
  <w:rsids>
    <w:rsidRoot w:val="00071B16"/>
    <w:rsid w:val="00000287"/>
    <w:rsid w:val="00001C0B"/>
    <w:rsid w:val="000131A8"/>
    <w:rsid w:val="00017C8F"/>
    <w:rsid w:val="00025C92"/>
    <w:rsid w:val="00042099"/>
    <w:rsid w:val="0004581B"/>
    <w:rsid w:val="000625CD"/>
    <w:rsid w:val="00070752"/>
    <w:rsid w:val="00071B16"/>
    <w:rsid w:val="000825E6"/>
    <w:rsid w:val="00092638"/>
    <w:rsid w:val="0009791F"/>
    <w:rsid w:val="000A0C82"/>
    <w:rsid w:val="000B40C4"/>
    <w:rsid w:val="000C013D"/>
    <w:rsid w:val="000C23DF"/>
    <w:rsid w:val="000C7405"/>
    <w:rsid w:val="000D1A31"/>
    <w:rsid w:val="000D5FED"/>
    <w:rsid w:val="000E44FB"/>
    <w:rsid w:val="000F12B9"/>
    <w:rsid w:val="000F63B1"/>
    <w:rsid w:val="001043C2"/>
    <w:rsid w:val="001051DD"/>
    <w:rsid w:val="00111149"/>
    <w:rsid w:val="00123393"/>
    <w:rsid w:val="00134497"/>
    <w:rsid w:val="00135B17"/>
    <w:rsid w:val="00140096"/>
    <w:rsid w:val="001445A3"/>
    <w:rsid w:val="001469DC"/>
    <w:rsid w:val="00181895"/>
    <w:rsid w:val="001948F9"/>
    <w:rsid w:val="00194FA8"/>
    <w:rsid w:val="001A4308"/>
    <w:rsid w:val="001C7272"/>
    <w:rsid w:val="001D38F3"/>
    <w:rsid w:val="001D66EC"/>
    <w:rsid w:val="001E62BF"/>
    <w:rsid w:val="00221667"/>
    <w:rsid w:val="002235AC"/>
    <w:rsid w:val="00224053"/>
    <w:rsid w:val="0022472A"/>
    <w:rsid w:val="00225F6F"/>
    <w:rsid w:val="00227876"/>
    <w:rsid w:val="002430EC"/>
    <w:rsid w:val="002433C6"/>
    <w:rsid w:val="002451D7"/>
    <w:rsid w:val="00272C0D"/>
    <w:rsid w:val="002804B1"/>
    <w:rsid w:val="002907C1"/>
    <w:rsid w:val="00292E11"/>
    <w:rsid w:val="00297EA1"/>
    <w:rsid w:val="002A1DFC"/>
    <w:rsid w:val="002C0ADA"/>
    <w:rsid w:val="002C63B0"/>
    <w:rsid w:val="002D109A"/>
    <w:rsid w:val="002F6C8B"/>
    <w:rsid w:val="003004B7"/>
    <w:rsid w:val="003304C5"/>
    <w:rsid w:val="00351373"/>
    <w:rsid w:val="003517F5"/>
    <w:rsid w:val="00352E6D"/>
    <w:rsid w:val="00353787"/>
    <w:rsid w:val="00370632"/>
    <w:rsid w:val="003A12DC"/>
    <w:rsid w:val="003B2907"/>
    <w:rsid w:val="003B5D51"/>
    <w:rsid w:val="003D14D2"/>
    <w:rsid w:val="003E3280"/>
    <w:rsid w:val="003F1DED"/>
    <w:rsid w:val="003F3377"/>
    <w:rsid w:val="003F4A69"/>
    <w:rsid w:val="004009F6"/>
    <w:rsid w:val="00402471"/>
    <w:rsid w:val="00406718"/>
    <w:rsid w:val="0040775A"/>
    <w:rsid w:val="00427E3C"/>
    <w:rsid w:val="00430814"/>
    <w:rsid w:val="00441E45"/>
    <w:rsid w:val="00442052"/>
    <w:rsid w:val="0045037B"/>
    <w:rsid w:val="00465B24"/>
    <w:rsid w:val="00475977"/>
    <w:rsid w:val="00483C6B"/>
    <w:rsid w:val="00490B70"/>
    <w:rsid w:val="00491AEE"/>
    <w:rsid w:val="004A145E"/>
    <w:rsid w:val="004A2FA6"/>
    <w:rsid w:val="004C538B"/>
    <w:rsid w:val="004F4BB5"/>
    <w:rsid w:val="0050006E"/>
    <w:rsid w:val="00500418"/>
    <w:rsid w:val="00503FCD"/>
    <w:rsid w:val="00504ABA"/>
    <w:rsid w:val="00526B45"/>
    <w:rsid w:val="00527983"/>
    <w:rsid w:val="00541ED0"/>
    <w:rsid w:val="00552A06"/>
    <w:rsid w:val="00561F76"/>
    <w:rsid w:val="00591243"/>
    <w:rsid w:val="005A6A42"/>
    <w:rsid w:val="005B5D9F"/>
    <w:rsid w:val="005C0512"/>
    <w:rsid w:val="005D6D7D"/>
    <w:rsid w:val="005E3DC9"/>
    <w:rsid w:val="005E72F5"/>
    <w:rsid w:val="005E7A3B"/>
    <w:rsid w:val="00606EE7"/>
    <w:rsid w:val="006129F1"/>
    <w:rsid w:val="0061598C"/>
    <w:rsid w:val="0064717C"/>
    <w:rsid w:val="0064726B"/>
    <w:rsid w:val="006511F0"/>
    <w:rsid w:val="00651B4D"/>
    <w:rsid w:val="00652345"/>
    <w:rsid w:val="006561D0"/>
    <w:rsid w:val="00656789"/>
    <w:rsid w:val="00666C32"/>
    <w:rsid w:val="00667A78"/>
    <w:rsid w:val="006B2425"/>
    <w:rsid w:val="006C2E43"/>
    <w:rsid w:val="006C3B8E"/>
    <w:rsid w:val="006D0752"/>
    <w:rsid w:val="006D2032"/>
    <w:rsid w:val="006D2B2D"/>
    <w:rsid w:val="006E1C97"/>
    <w:rsid w:val="006E5DE3"/>
    <w:rsid w:val="006E757D"/>
    <w:rsid w:val="006F368A"/>
    <w:rsid w:val="00703FAB"/>
    <w:rsid w:val="00713ABB"/>
    <w:rsid w:val="00716119"/>
    <w:rsid w:val="0073005D"/>
    <w:rsid w:val="00736359"/>
    <w:rsid w:val="00742759"/>
    <w:rsid w:val="0074574D"/>
    <w:rsid w:val="00762BC6"/>
    <w:rsid w:val="00771B9B"/>
    <w:rsid w:val="00771CCF"/>
    <w:rsid w:val="00785CD7"/>
    <w:rsid w:val="00787174"/>
    <w:rsid w:val="0079234D"/>
    <w:rsid w:val="00792F17"/>
    <w:rsid w:val="007935C2"/>
    <w:rsid w:val="007A0B8F"/>
    <w:rsid w:val="007A0DCA"/>
    <w:rsid w:val="007A273F"/>
    <w:rsid w:val="007A6B77"/>
    <w:rsid w:val="007A7F1F"/>
    <w:rsid w:val="007C42AF"/>
    <w:rsid w:val="007D0423"/>
    <w:rsid w:val="007E32C6"/>
    <w:rsid w:val="008005BA"/>
    <w:rsid w:val="008008F8"/>
    <w:rsid w:val="00800CE8"/>
    <w:rsid w:val="008012AC"/>
    <w:rsid w:val="00802810"/>
    <w:rsid w:val="008100C5"/>
    <w:rsid w:val="00810EF4"/>
    <w:rsid w:val="00817073"/>
    <w:rsid w:val="008175C7"/>
    <w:rsid w:val="00825297"/>
    <w:rsid w:val="0082796A"/>
    <w:rsid w:val="00830346"/>
    <w:rsid w:val="00832E30"/>
    <w:rsid w:val="00835C5B"/>
    <w:rsid w:val="0084449C"/>
    <w:rsid w:val="00846BFA"/>
    <w:rsid w:val="008522F4"/>
    <w:rsid w:val="00857C69"/>
    <w:rsid w:val="0087620F"/>
    <w:rsid w:val="008771D1"/>
    <w:rsid w:val="0088013B"/>
    <w:rsid w:val="008838EE"/>
    <w:rsid w:val="008A29A8"/>
    <w:rsid w:val="008C2A3B"/>
    <w:rsid w:val="008C5656"/>
    <w:rsid w:val="008D707A"/>
    <w:rsid w:val="00900656"/>
    <w:rsid w:val="00900C83"/>
    <w:rsid w:val="00917A8F"/>
    <w:rsid w:val="00921918"/>
    <w:rsid w:val="00925197"/>
    <w:rsid w:val="00925501"/>
    <w:rsid w:val="00930D34"/>
    <w:rsid w:val="00941D7F"/>
    <w:rsid w:val="009469DA"/>
    <w:rsid w:val="0095610F"/>
    <w:rsid w:val="00974650"/>
    <w:rsid w:val="00975A07"/>
    <w:rsid w:val="00980A24"/>
    <w:rsid w:val="00982F44"/>
    <w:rsid w:val="00983ADA"/>
    <w:rsid w:val="00983FB1"/>
    <w:rsid w:val="009878B1"/>
    <w:rsid w:val="009879AF"/>
    <w:rsid w:val="0099575A"/>
    <w:rsid w:val="009972D5"/>
    <w:rsid w:val="009A0215"/>
    <w:rsid w:val="009A1D21"/>
    <w:rsid w:val="009A2D2C"/>
    <w:rsid w:val="009C757A"/>
    <w:rsid w:val="009D327F"/>
    <w:rsid w:val="009E0802"/>
    <w:rsid w:val="009E4960"/>
    <w:rsid w:val="009E7505"/>
    <w:rsid w:val="009F39E5"/>
    <w:rsid w:val="009F4C9A"/>
    <w:rsid w:val="00A05071"/>
    <w:rsid w:val="00A06A80"/>
    <w:rsid w:val="00A2176D"/>
    <w:rsid w:val="00A23211"/>
    <w:rsid w:val="00A475A0"/>
    <w:rsid w:val="00A57823"/>
    <w:rsid w:val="00A643EA"/>
    <w:rsid w:val="00A73878"/>
    <w:rsid w:val="00A742DC"/>
    <w:rsid w:val="00A74C95"/>
    <w:rsid w:val="00A76F71"/>
    <w:rsid w:val="00A8005D"/>
    <w:rsid w:val="00A823E1"/>
    <w:rsid w:val="00A84F1F"/>
    <w:rsid w:val="00A917B7"/>
    <w:rsid w:val="00A93B8A"/>
    <w:rsid w:val="00A96171"/>
    <w:rsid w:val="00A971A4"/>
    <w:rsid w:val="00AB709B"/>
    <w:rsid w:val="00AC2F34"/>
    <w:rsid w:val="00AD2069"/>
    <w:rsid w:val="00AD3C4B"/>
    <w:rsid w:val="00AE5857"/>
    <w:rsid w:val="00AF29BA"/>
    <w:rsid w:val="00AF6F0A"/>
    <w:rsid w:val="00B01C9C"/>
    <w:rsid w:val="00B1086B"/>
    <w:rsid w:val="00B13205"/>
    <w:rsid w:val="00B20FCE"/>
    <w:rsid w:val="00B34644"/>
    <w:rsid w:val="00B51F1A"/>
    <w:rsid w:val="00B52192"/>
    <w:rsid w:val="00B526F4"/>
    <w:rsid w:val="00B62015"/>
    <w:rsid w:val="00B6611F"/>
    <w:rsid w:val="00B71EDC"/>
    <w:rsid w:val="00B76CE0"/>
    <w:rsid w:val="00BC14A0"/>
    <w:rsid w:val="00BD2F49"/>
    <w:rsid w:val="00BD367F"/>
    <w:rsid w:val="00BD3B60"/>
    <w:rsid w:val="00BD4C2B"/>
    <w:rsid w:val="00BE2B6E"/>
    <w:rsid w:val="00BE7045"/>
    <w:rsid w:val="00C007B1"/>
    <w:rsid w:val="00C0177F"/>
    <w:rsid w:val="00C05584"/>
    <w:rsid w:val="00C11DDC"/>
    <w:rsid w:val="00C23C12"/>
    <w:rsid w:val="00C31E28"/>
    <w:rsid w:val="00C3376A"/>
    <w:rsid w:val="00C36BE0"/>
    <w:rsid w:val="00C37836"/>
    <w:rsid w:val="00C43EC7"/>
    <w:rsid w:val="00C50ADF"/>
    <w:rsid w:val="00C642BA"/>
    <w:rsid w:val="00C65038"/>
    <w:rsid w:val="00C7395F"/>
    <w:rsid w:val="00C761B3"/>
    <w:rsid w:val="00C80AA0"/>
    <w:rsid w:val="00C812EE"/>
    <w:rsid w:val="00C908AB"/>
    <w:rsid w:val="00C92B20"/>
    <w:rsid w:val="00CB1DB5"/>
    <w:rsid w:val="00CC63C4"/>
    <w:rsid w:val="00CD5BD4"/>
    <w:rsid w:val="00CE7EE2"/>
    <w:rsid w:val="00CF4799"/>
    <w:rsid w:val="00D04EDA"/>
    <w:rsid w:val="00D0674F"/>
    <w:rsid w:val="00D1753E"/>
    <w:rsid w:val="00D209F0"/>
    <w:rsid w:val="00D51BAB"/>
    <w:rsid w:val="00D5256F"/>
    <w:rsid w:val="00D56A0F"/>
    <w:rsid w:val="00D60681"/>
    <w:rsid w:val="00D8234E"/>
    <w:rsid w:val="00D83BA2"/>
    <w:rsid w:val="00D85716"/>
    <w:rsid w:val="00D90474"/>
    <w:rsid w:val="00D94053"/>
    <w:rsid w:val="00DA14CA"/>
    <w:rsid w:val="00DA4D21"/>
    <w:rsid w:val="00DE158E"/>
    <w:rsid w:val="00DE1EC1"/>
    <w:rsid w:val="00DE2071"/>
    <w:rsid w:val="00E00210"/>
    <w:rsid w:val="00E141D6"/>
    <w:rsid w:val="00E25A64"/>
    <w:rsid w:val="00E26F3C"/>
    <w:rsid w:val="00E321B6"/>
    <w:rsid w:val="00E353A1"/>
    <w:rsid w:val="00E40C95"/>
    <w:rsid w:val="00E45371"/>
    <w:rsid w:val="00E454BD"/>
    <w:rsid w:val="00E45BFF"/>
    <w:rsid w:val="00E55452"/>
    <w:rsid w:val="00E62940"/>
    <w:rsid w:val="00E63169"/>
    <w:rsid w:val="00E63BD3"/>
    <w:rsid w:val="00E72583"/>
    <w:rsid w:val="00E73AC3"/>
    <w:rsid w:val="00E75E25"/>
    <w:rsid w:val="00E823F6"/>
    <w:rsid w:val="00E94634"/>
    <w:rsid w:val="00EA1B9B"/>
    <w:rsid w:val="00EA1C04"/>
    <w:rsid w:val="00EA1CDC"/>
    <w:rsid w:val="00EC030E"/>
    <w:rsid w:val="00EC19A8"/>
    <w:rsid w:val="00EC3F9C"/>
    <w:rsid w:val="00EC5282"/>
    <w:rsid w:val="00ED0C35"/>
    <w:rsid w:val="00ED745B"/>
    <w:rsid w:val="00EE5AEF"/>
    <w:rsid w:val="00EF105E"/>
    <w:rsid w:val="00EF543B"/>
    <w:rsid w:val="00F16CF1"/>
    <w:rsid w:val="00F2193D"/>
    <w:rsid w:val="00F311B8"/>
    <w:rsid w:val="00F31657"/>
    <w:rsid w:val="00F31F42"/>
    <w:rsid w:val="00F418AB"/>
    <w:rsid w:val="00F45BD3"/>
    <w:rsid w:val="00F51E99"/>
    <w:rsid w:val="00F651E9"/>
    <w:rsid w:val="00F713F5"/>
    <w:rsid w:val="00F72A42"/>
    <w:rsid w:val="00F75E34"/>
    <w:rsid w:val="00F77217"/>
    <w:rsid w:val="00F83C53"/>
    <w:rsid w:val="00FC24D3"/>
    <w:rsid w:val="00FC75F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18"/>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2A42"/>
  </w:style>
  <w:style w:type="paragraph" w:styleId="Titolo1">
    <w:name w:val="heading 1"/>
    <w:basedOn w:val="Normale"/>
    <w:link w:val="Titolo1Carattere"/>
    <w:uiPriority w:val="1"/>
    <w:qFormat/>
    <w:rsid w:val="00C43EC7"/>
    <w:pPr>
      <w:widowControl w:val="0"/>
      <w:autoSpaceDE w:val="0"/>
      <w:autoSpaceDN w:val="0"/>
      <w:spacing w:before="10" w:after="0" w:line="240" w:lineRule="auto"/>
      <w:ind w:left="20"/>
      <w:outlineLvl w:val="0"/>
    </w:pPr>
    <w:rPr>
      <w:rFonts w:eastAsia="Times New Roman"/>
      <w:b/>
      <w:bCs/>
      <w:szCs w:val="24"/>
    </w:rPr>
  </w:style>
  <w:style w:type="paragraph" w:styleId="Titolo2">
    <w:name w:val="heading 2"/>
    <w:basedOn w:val="Normale"/>
    <w:next w:val="Normale"/>
    <w:link w:val="Titolo2Carattere"/>
    <w:uiPriority w:val="9"/>
    <w:unhideWhenUsed/>
    <w:qFormat/>
    <w:rsid w:val="003B5D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3706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71B1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71B16"/>
    <w:rPr>
      <w:rFonts w:ascii="Tahoma" w:hAnsi="Tahoma" w:cs="Tahoma"/>
      <w:sz w:val="16"/>
      <w:szCs w:val="16"/>
    </w:rPr>
  </w:style>
  <w:style w:type="character" w:styleId="Collegamentoipertestuale">
    <w:name w:val="Hyperlink"/>
    <w:basedOn w:val="Carpredefinitoparagrafo"/>
    <w:uiPriority w:val="99"/>
    <w:unhideWhenUsed/>
    <w:rsid w:val="00E25A64"/>
    <w:rPr>
      <w:color w:val="0000FF" w:themeColor="hyperlink"/>
      <w:u w:val="single"/>
    </w:rPr>
  </w:style>
  <w:style w:type="paragraph" w:styleId="Paragrafoelenco">
    <w:name w:val="List Paragraph"/>
    <w:basedOn w:val="Normale"/>
    <w:uiPriority w:val="1"/>
    <w:qFormat/>
    <w:rsid w:val="00181895"/>
    <w:pPr>
      <w:spacing w:after="0" w:line="240" w:lineRule="auto"/>
      <w:ind w:left="720"/>
      <w:contextualSpacing/>
    </w:pPr>
    <w:rPr>
      <w:rFonts w:eastAsia="Times New Roman"/>
      <w:szCs w:val="24"/>
      <w:lang w:eastAsia="it-IT"/>
    </w:rPr>
  </w:style>
  <w:style w:type="table" w:styleId="Grigliatabella">
    <w:name w:val="Table Grid"/>
    <w:basedOn w:val="Tabellanormale"/>
    <w:uiPriority w:val="39"/>
    <w:rsid w:val="00181895"/>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w:rsid w:val="00092638"/>
    <w:rPr>
      <w:rFonts w:ascii="Calibri" w:eastAsia="Calibri" w:hAnsi="Calibri" w:cs="Calibri"/>
      <w:sz w:val="22"/>
      <w:szCs w:val="22"/>
      <w:lang w:eastAsia="it-IT"/>
    </w:rPr>
  </w:style>
  <w:style w:type="paragraph" w:styleId="NormaleWeb">
    <w:name w:val="Normal (Web)"/>
    <w:basedOn w:val="Normale"/>
    <w:uiPriority w:val="99"/>
    <w:unhideWhenUsed/>
    <w:rsid w:val="00092638"/>
    <w:pPr>
      <w:spacing w:before="100" w:beforeAutospacing="1" w:after="100" w:afterAutospacing="1" w:line="240" w:lineRule="auto"/>
    </w:pPr>
    <w:rPr>
      <w:rFonts w:eastAsia="Times New Roman"/>
      <w:szCs w:val="24"/>
      <w:lang w:eastAsia="it-IT"/>
    </w:rPr>
  </w:style>
  <w:style w:type="character" w:styleId="Enfasicorsivo">
    <w:name w:val="Emphasis"/>
    <w:basedOn w:val="Carpredefinitoparagrafo"/>
    <w:uiPriority w:val="20"/>
    <w:qFormat/>
    <w:rsid w:val="002F6C8B"/>
    <w:rPr>
      <w:i/>
      <w:iCs/>
    </w:rPr>
  </w:style>
  <w:style w:type="character" w:customStyle="1" w:styleId="Titolo1Carattere">
    <w:name w:val="Titolo 1 Carattere"/>
    <w:basedOn w:val="Carpredefinitoparagrafo"/>
    <w:link w:val="Titolo1"/>
    <w:uiPriority w:val="1"/>
    <w:rsid w:val="00C43EC7"/>
    <w:rPr>
      <w:rFonts w:eastAsia="Times New Roman"/>
      <w:b/>
      <w:bCs/>
      <w:szCs w:val="24"/>
    </w:rPr>
  </w:style>
  <w:style w:type="paragraph" w:styleId="Corpodeltesto">
    <w:name w:val="Body Text"/>
    <w:basedOn w:val="Normale"/>
    <w:link w:val="CorpodeltestoCarattere"/>
    <w:uiPriority w:val="1"/>
    <w:qFormat/>
    <w:rsid w:val="00C43EC7"/>
    <w:pPr>
      <w:widowControl w:val="0"/>
      <w:autoSpaceDE w:val="0"/>
      <w:autoSpaceDN w:val="0"/>
      <w:spacing w:after="0" w:line="240" w:lineRule="auto"/>
    </w:pPr>
    <w:rPr>
      <w:rFonts w:eastAsia="Times New Roman"/>
      <w:szCs w:val="24"/>
    </w:rPr>
  </w:style>
  <w:style w:type="character" w:customStyle="1" w:styleId="CorpodeltestoCarattere">
    <w:name w:val="Corpo del testo Carattere"/>
    <w:basedOn w:val="Carpredefinitoparagrafo"/>
    <w:link w:val="Corpodeltesto"/>
    <w:uiPriority w:val="1"/>
    <w:rsid w:val="00C43EC7"/>
    <w:rPr>
      <w:rFonts w:eastAsia="Times New Roman"/>
      <w:szCs w:val="24"/>
    </w:rPr>
  </w:style>
  <w:style w:type="paragraph" w:styleId="Intestazione">
    <w:name w:val="header"/>
    <w:basedOn w:val="Normale"/>
    <w:link w:val="IntestazioneCarattere"/>
    <w:uiPriority w:val="99"/>
    <w:unhideWhenUsed/>
    <w:rsid w:val="00C43EC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3EC7"/>
  </w:style>
  <w:style w:type="paragraph" w:styleId="Pidipagina">
    <w:name w:val="footer"/>
    <w:basedOn w:val="Normale"/>
    <w:link w:val="PidipaginaCarattere"/>
    <w:uiPriority w:val="99"/>
    <w:unhideWhenUsed/>
    <w:rsid w:val="00C43EC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3EC7"/>
  </w:style>
  <w:style w:type="character" w:styleId="Enfasigrassetto">
    <w:name w:val="Strong"/>
    <w:uiPriority w:val="22"/>
    <w:qFormat/>
    <w:rsid w:val="002C63B0"/>
    <w:rPr>
      <w:b/>
      <w:bCs/>
    </w:rPr>
  </w:style>
  <w:style w:type="paragraph" w:customStyle="1" w:styleId="TxBrc2">
    <w:name w:val="TxBr_c2"/>
    <w:basedOn w:val="Normale"/>
    <w:uiPriority w:val="99"/>
    <w:rsid w:val="007A6B77"/>
    <w:pPr>
      <w:widowControl w:val="0"/>
      <w:autoSpaceDE w:val="0"/>
      <w:autoSpaceDN w:val="0"/>
      <w:adjustRightInd w:val="0"/>
      <w:spacing w:after="0" w:line="240" w:lineRule="atLeast"/>
      <w:jc w:val="center"/>
    </w:pPr>
    <w:rPr>
      <w:rFonts w:eastAsia="Times New Roman"/>
      <w:szCs w:val="24"/>
      <w:lang w:val="en-US" w:eastAsia="it-IT"/>
    </w:rPr>
  </w:style>
  <w:style w:type="paragraph" w:customStyle="1" w:styleId="TxBrc3">
    <w:name w:val="TxBr_c3"/>
    <w:basedOn w:val="Normale"/>
    <w:rsid w:val="007A6B77"/>
    <w:pPr>
      <w:widowControl w:val="0"/>
      <w:autoSpaceDE w:val="0"/>
      <w:autoSpaceDN w:val="0"/>
      <w:adjustRightInd w:val="0"/>
      <w:spacing w:after="0" w:line="240" w:lineRule="atLeast"/>
      <w:jc w:val="center"/>
    </w:pPr>
    <w:rPr>
      <w:rFonts w:eastAsia="Times New Roman"/>
      <w:szCs w:val="24"/>
      <w:lang w:val="en-US" w:eastAsia="it-IT"/>
    </w:rPr>
  </w:style>
  <w:style w:type="paragraph" w:customStyle="1" w:styleId="TxBrc8">
    <w:name w:val="TxBr_c8"/>
    <w:basedOn w:val="Normale"/>
    <w:rsid w:val="007A6B77"/>
    <w:pPr>
      <w:widowControl w:val="0"/>
      <w:autoSpaceDE w:val="0"/>
      <w:autoSpaceDN w:val="0"/>
      <w:adjustRightInd w:val="0"/>
      <w:spacing w:after="0" w:line="240" w:lineRule="atLeast"/>
      <w:jc w:val="center"/>
    </w:pPr>
    <w:rPr>
      <w:rFonts w:eastAsia="Times New Roman"/>
      <w:szCs w:val="24"/>
      <w:lang w:val="en-US" w:eastAsia="it-IT"/>
    </w:rPr>
  </w:style>
  <w:style w:type="paragraph" w:customStyle="1" w:styleId="TxBrp13">
    <w:name w:val="TxBr_p13"/>
    <w:basedOn w:val="Normale"/>
    <w:rsid w:val="007A6B77"/>
    <w:pPr>
      <w:widowControl w:val="0"/>
      <w:tabs>
        <w:tab w:val="left" w:pos="1054"/>
        <w:tab w:val="left" w:pos="1797"/>
      </w:tabs>
      <w:autoSpaceDE w:val="0"/>
      <w:autoSpaceDN w:val="0"/>
      <w:adjustRightInd w:val="0"/>
      <w:spacing w:after="0" w:line="240" w:lineRule="atLeast"/>
      <w:ind w:left="1798" w:hanging="743"/>
    </w:pPr>
    <w:rPr>
      <w:rFonts w:eastAsia="Times New Roman"/>
      <w:szCs w:val="24"/>
      <w:lang w:val="en-US" w:eastAsia="it-IT"/>
    </w:rPr>
  </w:style>
  <w:style w:type="paragraph" w:customStyle="1" w:styleId="TxBrp14">
    <w:name w:val="TxBr_p14"/>
    <w:basedOn w:val="Normale"/>
    <w:rsid w:val="007A6B77"/>
    <w:pPr>
      <w:widowControl w:val="0"/>
      <w:tabs>
        <w:tab w:val="left" w:pos="7982"/>
      </w:tabs>
      <w:autoSpaceDE w:val="0"/>
      <w:autoSpaceDN w:val="0"/>
      <w:adjustRightInd w:val="0"/>
      <w:spacing w:after="0" w:line="240" w:lineRule="atLeast"/>
      <w:ind w:left="7621"/>
    </w:pPr>
    <w:rPr>
      <w:rFonts w:eastAsia="Times New Roman"/>
      <w:szCs w:val="24"/>
      <w:lang w:val="en-US" w:eastAsia="it-IT"/>
    </w:rPr>
  </w:style>
  <w:style w:type="paragraph" w:customStyle="1" w:styleId="TxBrp15">
    <w:name w:val="TxBr_p15"/>
    <w:basedOn w:val="Normale"/>
    <w:rsid w:val="007A6B77"/>
    <w:pPr>
      <w:widowControl w:val="0"/>
      <w:tabs>
        <w:tab w:val="left" w:pos="1054"/>
        <w:tab w:val="left" w:pos="1343"/>
      </w:tabs>
      <w:autoSpaceDE w:val="0"/>
      <w:autoSpaceDN w:val="0"/>
      <w:adjustRightInd w:val="0"/>
      <w:spacing w:after="0" w:line="243" w:lineRule="atLeast"/>
      <w:ind w:left="1055" w:firstLine="289"/>
    </w:pPr>
    <w:rPr>
      <w:rFonts w:eastAsia="Times New Roman"/>
      <w:szCs w:val="24"/>
      <w:lang w:val="en-US" w:eastAsia="it-IT"/>
    </w:rPr>
  </w:style>
  <w:style w:type="paragraph" w:customStyle="1" w:styleId="TxBrp17">
    <w:name w:val="TxBr_p17"/>
    <w:basedOn w:val="Normale"/>
    <w:rsid w:val="007A6B77"/>
    <w:pPr>
      <w:widowControl w:val="0"/>
      <w:tabs>
        <w:tab w:val="left" w:pos="1060"/>
      </w:tabs>
      <w:autoSpaceDE w:val="0"/>
      <w:autoSpaceDN w:val="0"/>
      <w:adjustRightInd w:val="0"/>
      <w:spacing w:after="0" w:line="260" w:lineRule="atLeast"/>
      <w:ind w:left="698"/>
    </w:pPr>
    <w:rPr>
      <w:rFonts w:eastAsia="Times New Roman"/>
      <w:szCs w:val="24"/>
      <w:lang w:val="en-US" w:eastAsia="it-IT"/>
    </w:rPr>
  </w:style>
  <w:style w:type="paragraph" w:customStyle="1" w:styleId="TxBrp19">
    <w:name w:val="TxBr_p19"/>
    <w:basedOn w:val="Normale"/>
    <w:rsid w:val="007A6B77"/>
    <w:pPr>
      <w:widowControl w:val="0"/>
      <w:tabs>
        <w:tab w:val="left" w:pos="1343"/>
        <w:tab w:val="left" w:pos="8549"/>
      </w:tabs>
      <w:autoSpaceDE w:val="0"/>
      <w:autoSpaceDN w:val="0"/>
      <w:adjustRightInd w:val="0"/>
      <w:spacing w:after="0" w:line="243" w:lineRule="atLeast"/>
      <w:ind w:left="1344" w:firstLine="7206"/>
    </w:pPr>
    <w:rPr>
      <w:rFonts w:eastAsia="Times New Roman"/>
      <w:szCs w:val="24"/>
      <w:lang w:val="en-US" w:eastAsia="it-IT"/>
    </w:rPr>
  </w:style>
  <w:style w:type="paragraph" w:customStyle="1" w:styleId="1TESTOALSALS">
    <w:name w:val="1 TESTO ALS (ALS)"/>
    <w:basedOn w:val="Normale"/>
    <w:uiPriority w:val="99"/>
    <w:rsid w:val="00A8005D"/>
    <w:pPr>
      <w:autoSpaceDE w:val="0"/>
      <w:autoSpaceDN w:val="0"/>
      <w:adjustRightInd w:val="0"/>
      <w:spacing w:after="0" w:line="264" w:lineRule="auto"/>
      <w:jc w:val="both"/>
      <w:textAlignment w:val="center"/>
    </w:pPr>
    <w:rPr>
      <w:rFonts w:ascii="Minion Pro" w:hAnsi="Minion Pro" w:cs="Minion Pro"/>
      <w:color w:val="000000"/>
      <w:szCs w:val="24"/>
    </w:rPr>
  </w:style>
  <w:style w:type="paragraph" w:customStyle="1" w:styleId="Default">
    <w:name w:val="Default"/>
    <w:rsid w:val="00AC2F34"/>
    <w:pPr>
      <w:widowControl w:val="0"/>
      <w:autoSpaceDE w:val="0"/>
      <w:autoSpaceDN w:val="0"/>
      <w:adjustRightInd w:val="0"/>
      <w:spacing w:after="0" w:line="240" w:lineRule="auto"/>
    </w:pPr>
    <w:rPr>
      <w:rFonts w:ascii="Times New Roman PSMT" w:eastAsia="Times New Roman" w:hAnsi="Times New Roman PSMT" w:cs="Times New Roman PSMT"/>
      <w:color w:val="000000"/>
      <w:szCs w:val="24"/>
      <w:lang w:eastAsia="it-IT"/>
    </w:rPr>
  </w:style>
  <w:style w:type="paragraph" w:customStyle="1" w:styleId="Titolo21">
    <w:name w:val="Titolo 21"/>
    <w:basedOn w:val="Normale"/>
    <w:uiPriority w:val="1"/>
    <w:qFormat/>
    <w:rsid w:val="00A823E1"/>
    <w:pPr>
      <w:widowControl w:val="0"/>
      <w:autoSpaceDE w:val="0"/>
      <w:autoSpaceDN w:val="0"/>
      <w:spacing w:after="0" w:line="240" w:lineRule="auto"/>
      <w:ind w:left="124"/>
      <w:outlineLvl w:val="2"/>
    </w:pPr>
    <w:rPr>
      <w:rFonts w:ascii="Arial" w:eastAsia="Arial" w:hAnsi="Arial" w:cs="Arial"/>
      <w:b/>
      <w:bCs/>
      <w:sz w:val="20"/>
      <w:szCs w:val="20"/>
      <w:lang w:eastAsia="it-IT" w:bidi="it-IT"/>
    </w:rPr>
  </w:style>
  <w:style w:type="character" w:customStyle="1" w:styleId="Titolo2Carattere">
    <w:name w:val="Titolo 2 Carattere"/>
    <w:basedOn w:val="Carpredefinitoparagrafo"/>
    <w:link w:val="Titolo2"/>
    <w:uiPriority w:val="9"/>
    <w:rsid w:val="003B5D51"/>
    <w:rPr>
      <w:rFonts w:asciiTheme="majorHAnsi" w:eastAsiaTheme="majorEastAsia" w:hAnsiTheme="majorHAnsi" w:cstheme="majorBidi"/>
      <w:b/>
      <w:bCs/>
      <w:color w:val="4F81BD" w:themeColor="accent1"/>
      <w:sz w:val="26"/>
      <w:szCs w:val="26"/>
    </w:rPr>
  </w:style>
  <w:style w:type="paragraph" w:styleId="PreformattatoHTML">
    <w:name w:val="HTML Preformatted"/>
    <w:basedOn w:val="Normale"/>
    <w:link w:val="PreformattatoHTMLCarattere"/>
    <w:uiPriority w:val="99"/>
    <w:semiHidden/>
    <w:unhideWhenUsed/>
    <w:rsid w:val="00DA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DA4D21"/>
    <w:rPr>
      <w:rFonts w:ascii="Courier New" w:eastAsia="Times New Roman" w:hAnsi="Courier New" w:cs="Courier New"/>
      <w:sz w:val="20"/>
      <w:szCs w:val="20"/>
      <w:lang w:eastAsia="it-IT"/>
    </w:rPr>
  </w:style>
  <w:style w:type="paragraph" w:customStyle="1" w:styleId="Titolo11">
    <w:name w:val="Titolo 11"/>
    <w:basedOn w:val="Normale"/>
    <w:uiPriority w:val="1"/>
    <w:qFormat/>
    <w:rsid w:val="00C36BE0"/>
    <w:pPr>
      <w:widowControl w:val="0"/>
      <w:autoSpaceDE w:val="0"/>
      <w:autoSpaceDN w:val="0"/>
      <w:spacing w:after="0" w:line="240" w:lineRule="auto"/>
      <w:ind w:left="758"/>
      <w:outlineLvl w:val="1"/>
    </w:pPr>
    <w:rPr>
      <w:rFonts w:eastAsia="Times New Roman"/>
      <w:b/>
      <w:bCs/>
      <w:szCs w:val="24"/>
      <w:lang w:eastAsia="it-IT" w:bidi="it-IT"/>
    </w:rPr>
  </w:style>
  <w:style w:type="paragraph" w:customStyle="1" w:styleId="TableParagraph">
    <w:name w:val="Table Paragraph"/>
    <w:basedOn w:val="Normale"/>
    <w:uiPriority w:val="1"/>
    <w:qFormat/>
    <w:rsid w:val="00C36BE0"/>
    <w:pPr>
      <w:widowControl w:val="0"/>
      <w:autoSpaceDE w:val="0"/>
      <w:autoSpaceDN w:val="0"/>
      <w:spacing w:after="0" w:line="240" w:lineRule="auto"/>
    </w:pPr>
    <w:rPr>
      <w:rFonts w:eastAsia="Times New Roman"/>
      <w:sz w:val="22"/>
      <w:szCs w:val="22"/>
      <w:lang w:eastAsia="it-IT" w:bidi="it-IT"/>
    </w:rPr>
  </w:style>
  <w:style w:type="table" w:customStyle="1" w:styleId="TableNormal">
    <w:name w:val="Table Normal"/>
    <w:uiPriority w:val="2"/>
    <w:semiHidden/>
    <w:unhideWhenUsed/>
    <w:qFormat/>
    <w:rsid w:val="000F12B9"/>
    <w:pPr>
      <w:suppressAutoHyphens/>
      <w:spacing w:after="0" w:line="240" w:lineRule="auto"/>
    </w:pPr>
    <w:rPr>
      <w:rFonts w:asciiTheme="minorHAnsi" w:hAnsiTheme="minorHAnsi" w:cstheme="minorBidi"/>
      <w:sz w:val="22"/>
      <w:szCs w:val="22"/>
      <w:lang w:val="en-US"/>
    </w:rPr>
    <w:tblPr>
      <w:tblCellMar>
        <w:top w:w="0" w:type="dxa"/>
        <w:left w:w="0" w:type="dxa"/>
        <w:bottom w:w="0" w:type="dxa"/>
        <w:right w:w="0" w:type="dxa"/>
      </w:tblCellMar>
    </w:tblPr>
  </w:style>
  <w:style w:type="character" w:customStyle="1" w:styleId="CollegamentoInternet">
    <w:name w:val="Collegamento Internet"/>
    <w:rsid w:val="001948F9"/>
    <w:rPr>
      <w:color w:val="000080"/>
      <w:u w:val="single"/>
    </w:rPr>
  </w:style>
  <w:style w:type="character" w:customStyle="1" w:styleId="Titolo3Carattere">
    <w:name w:val="Titolo 3 Carattere"/>
    <w:basedOn w:val="Carpredefinitoparagrafo"/>
    <w:link w:val="Titolo3"/>
    <w:uiPriority w:val="9"/>
    <w:rsid w:val="00370632"/>
    <w:rPr>
      <w:rFonts w:asciiTheme="majorHAnsi" w:eastAsiaTheme="majorEastAsia" w:hAnsiTheme="majorHAnsi" w:cstheme="majorBidi"/>
      <w:b/>
      <w:bCs/>
      <w:color w:val="4F81BD" w:themeColor="accent1"/>
    </w:rPr>
  </w:style>
  <w:style w:type="paragraph" w:styleId="Nessunaspaziatura">
    <w:name w:val="No Spacing"/>
    <w:uiPriority w:val="1"/>
    <w:qFormat/>
    <w:rsid w:val="00552A06"/>
    <w:pPr>
      <w:spacing w:after="0" w:line="240" w:lineRule="auto"/>
    </w:pPr>
  </w:style>
</w:styles>
</file>

<file path=word/webSettings.xml><?xml version="1.0" encoding="utf-8"?>
<w:webSettings xmlns:r="http://schemas.openxmlformats.org/officeDocument/2006/relationships" xmlns:w="http://schemas.openxmlformats.org/wordprocessingml/2006/main">
  <w:divs>
    <w:div w:id="40330818">
      <w:bodyDiv w:val="1"/>
      <w:marLeft w:val="0"/>
      <w:marRight w:val="0"/>
      <w:marTop w:val="0"/>
      <w:marBottom w:val="0"/>
      <w:divBdr>
        <w:top w:val="none" w:sz="0" w:space="0" w:color="auto"/>
        <w:left w:val="none" w:sz="0" w:space="0" w:color="auto"/>
        <w:bottom w:val="none" w:sz="0" w:space="0" w:color="auto"/>
        <w:right w:val="none" w:sz="0" w:space="0" w:color="auto"/>
      </w:divBdr>
    </w:div>
    <w:div w:id="167015948">
      <w:bodyDiv w:val="1"/>
      <w:marLeft w:val="0"/>
      <w:marRight w:val="0"/>
      <w:marTop w:val="0"/>
      <w:marBottom w:val="0"/>
      <w:divBdr>
        <w:top w:val="none" w:sz="0" w:space="0" w:color="auto"/>
        <w:left w:val="none" w:sz="0" w:space="0" w:color="auto"/>
        <w:bottom w:val="none" w:sz="0" w:space="0" w:color="auto"/>
        <w:right w:val="none" w:sz="0" w:space="0" w:color="auto"/>
      </w:divBdr>
    </w:div>
    <w:div w:id="316570764">
      <w:bodyDiv w:val="1"/>
      <w:marLeft w:val="0"/>
      <w:marRight w:val="0"/>
      <w:marTop w:val="0"/>
      <w:marBottom w:val="0"/>
      <w:divBdr>
        <w:top w:val="none" w:sz="0" w:space="0" w:color="auto"/>
        <w:left w:val="none" w:sz="0" w:space="0" w:color="auto"/>
        <w:bottom w:val="none" w:sz="0" w:space="0" w:color="auto"/>
        <w:right w:val="none" w:sz="0" w:space="0" w:color="auto"/>
      </w:divBdr>
      <w:divsChild>
        <w:div w:id="777528216">
          <w:marLeft w:val="0"/>
          <w:marRight w:val="0"/>
          <w:marTop w:val="0"/>
          <w:marBottom w:val="0"/>
          <w:divBdr>
            <w:top w:val="none" w:sz="0" w:space="0" w:color="auto"/>
            <w:left w:val="none" w:sz="0" w:space="0" w:color="auto"/>
            <w:bottom w:val="none" w:sz="0" w:space="0" w:color="auto"/>
            <w:right w:val="none" w:sz="0" w:space="0" w:color="auto"/>
          </w:divBdr>
          <w:divsChild>
            <w:div w:id="2019578306">
              <w:marLeft w:val="0"/>
              <w:marRight w:val="0"/>
              <w:marTop w:val="0"/>
              <w:marBottom w:val="0"/>
              <w:divBdr>
                <w:top w:val="none" w:sz="0" w:space="0" w:color="auto"/>
                <w:left w:val="none" w:sz="0" w:space="0" w:color="auto"/>
                <w:bottom w:val="none" w:sz="0" w:space="0" w:color="auto"/>
                <w:right w:val="none" w:sz="0" w:space="0" w:color="auto"/>
              </w:divBdr>
              <w:divsChild>
                <w:div w:id="1551577068">
                  <w:marLeft w:val="0"/>
                  <w:marRight w:val="0"/>
                  <w:marTop w:val="0"/>
                  <w:marBottom w:val="0"/>
                  <w:divBdr>
                    <w:top w:val="none" w:sz="0" w:space="0" w:color="auto"/>
                    <w:left w:val="none" w:sz="0" w:space="0" w:color="auto"/>
                    <w:bottom w:val="none" w:sz="0" w:space="0" w:color="auto"/>
                    <w:right w:val="none" w:sz="0" w:space="0" w:color="auto"/>
                  </w:divBdr>
                  <w:divsChild>
                    <w:div w:id="625964326">
                      <w:marLeft w:val="300"/>
                      <w:marRight w:val="0"/>
                      <w:marTop w:val="0"/>
                      <w:marBottom w:val="0"/>
                      <w:divBdr>
                        <w:top w:val="none" w:sz="0" w:space="0" w:color="auto"/>
                        <w:left w:val="none" w:sz="0" w:space="0" w:color="auto"/>
                        <w:bottom w:val="none" w:sz="0" w:space="0" w:color="auto"/>
                        <w:right w:val="none" w:sz="0" w:space="0" w:color="auto"/>
                      </w:divBdr>
                      <w:divsChild>
                        <w:div w:id="1737849872">
                          <w:marLeft w:val="-300"/>
                          <w:marRight w:val="0"/>
                          <w:marTop w:val="0"/>
                          <w:marBottom w:val="0"/>
                          <w:divBdr>
                            <w:top w:val="none" w:sz="0" w:space="0" w:color="auto"/>
                            <w:left w:val="none" w:sz="0" w:space="0" w:color="auto"/>
                            <w:bottom w:val="none" w:sz="0" w:space="0" w:color="auto"/>
                            <w:right w:val="none" w:sz="0" w:space="0" w:color="auto"/>
                          </w:divBdr>
                          <w:divsChild>
                            <w:div w:id="12204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235325">
      <w:bodyDiv w:val="1"/>
      <w:marLeft w:val="0"/>
      <w:marRight w:val="0"/>
      <w:marTop w:val="0"/>
      <w:marBottom w:val="0"/>
      <w:divBdr>
        <w:top w:val="none" w:sz="0" w:space="0" w:color="auto"/>
        <w:left w:val="none" w:sz="0" w:space="0" w:color="auto"/>
        <w:bottom w:val="none" w:sz="0" w:space="0" w:color="auto"/>
        <w:right w:val="none" w:sz="0" w:space="0" w:color="auto"/>
      </w:divBdr>
    </w:div>
    <w:div w:id="719404930">
      <w:bodyDiv w:val="1"/>
      <w:marLeft w:val="0"/>
      <w:marRight w:val="0"/>
      <w:marTop w:val="0"/>
      <w:marBottom w:val="0"/>
      <w:divBdr>
        <w:top w:val="none" w:sz="0" w:space="0" w:color="auto"/>
        <w:left w:val="none" w:sz="0" w:space="0" w:color="auto"/>
        <w:bottom w:val="none" w:sz="0" w:space="0" w:color="auto"/>
        <w:right w:val="none" w:sz="0" w:space="0" w:color="auto"/>
      </w:divBdr>
    </w:div>
    <w:div w:id="1007173291">
      <w:bodyDiv w:val="1"/>
      <w:marLeft w:val="0"/>
      <w:marRight w:val="0"/>
      <w:marTop w:val="0"/>
      <w:marBottom w:val="0"/>
      <w:divBdr>
        <w:top w:val="none" w:sz="0" w:space="0" w:color="auto"/>
        <w:left w:val="none" w:sz="0" w:space="0" w:color="auto"/>
        <w:bottom w:val="none" w:sz="0" w:space="0" w:color="auto"/>
        <w:right w:val="none" w:sz="0" w:space="0" w:color="auto"/>
      </w:divBdr>
    </w:div>
    <w:div w:id="1038550381">
      <w:bodyDiv w:val="1"/>
      <w:marLeft w:val="0"/>
      <w:marRight w:val="0"/>
      <w:marTop w:val="0"/>
      <w:marBottom w:val="0"/>
      <w:divBdr>
        <w:top w:val="none" w:sz="0" w:space="0" w:color="auto"/>
        <w:left w:val="none" w:sz="0" w:space="0" w:color="auto"/>
        <w:bottom w:val="none" w:sz="0" w:space="0" w:color="auto"/>
        <w:right w:val="none" w:sz="0" w:space="0" w:color="auto"/>
      </w:divBdr>
    </w:div>
    <w:div w:id="1771583135">
      <w:bodyDiv w:val="1"/>
      <w:marLeft w:val="0"/>
      <w:marRight w:val="0"/>
      <w:marTop w:val="0"/>
      <w:marBottom w:val="0"/>
      <w:divBdr>
        <w:top w:val="none" w:sz="0" w:space="0" w:color="auto"/>
        <w:left w:val="none" w:sz="0" w:space="0" w:color="auto"/>
        <w:bottom w:val="none" w:sz="0" w:space="0" w:color="auto"/>
        <w:right w:val="none" w:sz="0" w:space="0" w:color="auto"/>
      </w:divBdr>
    </w:div>
    <w:div w:id="209466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iscastelnovonemonti@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reis014004@pec.istruzione.it" TargetMode="External"/><Relationship Id="rId10" Type="http://schemas.openxmlformats.org/officeDocument/2006/relationships/hyperlink" Target="http://www.iiscastelnovonemonti.edu.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reis014004@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2867FF-1E2B-4F0F-A52E-FA8C1EE4B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1604</Words>
  <Characters>9144</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10727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assistente007</dc:creator>
  <cp:lastModifiedBy>assistente011</cp:lastModifiedBy>
  <cp:revision>2</cp:revision>
  <cp:lastPrinted>2024-01-24T11:31:00Z</cp:lastPrinted>
  <dcterms:created xsi:type="dcterms:W3CDTF">2024-05-16T09:28:00Z</dcterms:created>
  <dcterms:modified xsi:type="dcterms:W3CDTF">2024-05-16T09:28:00Z</dcterms:modified>
</cp:coreProperties>
</file>