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6"/>
        </w:rPr>
      </w:pPr>
    </w:p>
    <w:p>
      <w:pPr>
        <w:pStyle w:val="BodyText"/>
        <w:ind w:left="21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99.45pt;height:14.0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30"/>
                    <w:ind w:left="2276" w:right="2277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Allegato</w:t>
                  </w:r>
                  <w:r>
                    <w:rPr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B-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Istanza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partecipazione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esperto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esterno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9308"/>
      </w:tblGrid>
      <w:tr>
        <w:trPr>
          <w:trHeight w:val="310" w:hRule="atLeast"/>
        </w:trPr>
        <w:tc>
          <w:tcPr>
            <w:tcW w:w="1191" w:type="dxa"/>
          </w:tcPr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Oggetto:</w:t>
            </w:r>
          </w:p>
        </w:tc>
        <w:tc>
          <w:tcPr>
            <w:tcW w:w="9308" w:type="dxa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Istanza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partecipazione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avviso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ESTERNO</w:t>
            </w:r>
          </w:p>
        </w:tc>
      </w:tr>
      <w:tr>
        <w:trPr>
          <w:trHeight w:val="1095" w:hRule="atLeast"/>
        </w:trPr>
        <w:tc>
          <w:tcPr>
            <w:tcW w:w="10499" w:type="dxa"/>
            <w:gridSpan w:val="2"/>
          </w:tcPr>
          <w:p>
            <w:pPr>
              <w:pStyle w:val="TableParagraph"/>
              <w:spacing w:line="260" w:lineRule="atLeast" w:before="35"/>
              <w:ind w:left="202" w:right="197" w:hanging="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Avviso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selezione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reclutamento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integrazione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servizio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presso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altre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Istituzioni</w:t>
            </w:r>
            <w:r>
              <w:rPr>
                <w:i/>
                <w:spacing w:val="-61"/>
                <w:sz w:val="18"/>
              </w:rPr>
              <w:t> </w:t>
            </w:r>
            <w:r>
              <w:rPr>
                <w:i/>
                <w:sz w:val="18"/>
              </w:rPr>
              <w:t>Scolastiche ed esterno per percorsi </w:t>
            </w:r>
            <w:r>
              <w:rPr>
                <w:b/>
                <w:i/>
                <w:sz w:val="18"/>
              </w:rPr>
              <w:t>formativi e laboratoriali co-curricolari per azioni di prevenzione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contrasto della dispersione scolastica – aa.ss. 2022/2024 - Progetto “Contrasto ai divari territoriali e alla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dispersione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scolastica”.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21017IV.5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02/12/2023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2863"/>
        <w:gridCol w:w="4989"/>
      </w:tblGrid>
      <w:tr>
        <w:trPr>
          <w:trHeight w:val="341" w:hRule="atLeast"/>
        </w:trPr>
        <w:tc>
          <w:tcPr>
            <w:tcW w:w="199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sottoscritt_</w:t>
            </w:r>
          </w:p>
        </w:tc>
        <w:tc>
          <w:tcPr>
            <w:tcW w:w="7852" w:type="dxa"/>
            <w:gridSpan w:val="2"/>
          </w:tcPr>
          <w:p>
            <w:pPr>
              <w:pStyle w:val="TableParagraph"/>
              <w:tabs>
                <w:tab w:pos="7440" w:val="left" w:leader="none"/>
              </w:tabs>
              <w:ind w:left="295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535" w:hRule="atLeast"/>
        </w:trPr>
        <w:tc>
          <w:tcPr>
            <w:tcW w:w="4861" w:type="dxa"/>
            <w:gridSpan w:val="2"/>
          </w:tcPr>
          <w:p>
            <w:pPr>
              <w:pStyle w:val="TableParagraph"/>
              <w:tabs>
                <w:tab w:pos="4255" w:val="left" w:leader="none"/>
                <w:tab w:pos="4686" w:val="left" w:leader="none"/>
              </w:tabs>
              <w:spacing w:before="194"/>
              <w:ind w:left="200"/>
              <w:rPr>
                <w:sz w:val="18"/>
              </w:rPr>
            </w:pPr>
            <w:r>
              <w:rPr>
                <w:sz w:val="18"/>
              </w:rPr>
              <w:t>Nat_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  <w:tc>
          <w:tcPr>
            <w:tcW w:w="4989" w:type="dxa"/>
          </w:tcPr>
          <w:p>
            <w:pPr>
              <w:pStyle w:val="TableParagraph"/>
              <w:tabs>
                <w:tab w:pos="2077" w:val="left" w:leader="none"/>
              </w:tabs>
              <w:spacing w:before="122"/>
              <w:ind w:left="91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571" w:hRule="atLeast"/>
        </w:trPr>
        <w:tc>
          <w:tcPr>
            <w:tcW w:w="4861" w:type="dxa"/>
            <w:gridSpan w:val="2"/>
          </w:tcPr>
          <w:p>
            <w:pPr>
              <w:pStyle w:val="TableParagraph"/>
              <w:tabs>
                <w:tab w:pos="4203" w:val="left" w:leader="none"/>
                <w:tab w:pos="4627" w:val="left" w:leader="none"/>
              </w:tabs>
              <w:spacing w:before="194"/>
              <w:ind w:left="200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  <w:tc>
          <w:tcPr>
            <w:tcW w:w="4989" w:type="dxa"/>
          </w:tcPr>
          <w:p>
            <w:pPr>
              <w:pStyle w:val="TableParagraph"/>
              <w:tabs>
                <w:tab w:pos="3575" w:val="left" w:leader="none"/>
                <w:tab w:pos="4497" w:val="left" w:leader="none"/>
              </w:tabs>
              <w:spacing w:before="122"/>
              <w:ind w:left="91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376" w:hRule="atLeast"/>
        </w:trPr>
        <w:tc>
          <w:tcPr>
            <w:tcW w:w="9850" w:type="dxa"/>
            <w:gridSpan w:val="3"/>
          </w:tcPr>
          <w:p>
            <w:pPr>
              <w:pStyle w:val="TableParagraph"/>
              <w:tabs>
                <w:tab w:pos="5118" w:val="left" w:leader="none"/>
                <w:tab w:pos="9705" w:val="left" w:leader="none"/>
              </w:tabs>
              <w:spacing w:line="199" w:lineRule="exact" w:before="158"/>
              <w:ind w:left="200"/>
              <w:rPr>
                <w:sz w:val="18"/>
              </w:rPr>
            </w:pPr>
            <w:r>
              <w:rPr>
                <w:sz w:val="18"/>
              </w:rPr>
              <w:t>Recapito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telefonico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Heading1"/>
        <w:spacing w:before="119"/>
        <w:ind w:left="2535"/>
      </w:pPr>
      <w:r>
        <w:rPr/>
        <w:t>DICHIARA</w:t>
      </w:r>
    </w:p>
    <w:p>
      <w:pPr>
        <w:pStyle w:val="BodyText"/>
        <w:tabs>
          <w:tab w:pos="10442" w:val="left" w:leader="none"/>
        </w:tabs>
        <w:spacing w:line="372" w:lineRule="auto" w:before="120"/>
        <w:ind w:left="337" w:right="261"/>
      </w:pPr>
      <w:r>
        <w:rPr/>
        <w:t>di</w:t>
      </w:r>
      <w:r>
        <w:rPr>
          <w:spacing w:val="-3"/>
        </w:rPr>
        <w:t> </w:t>
      </w:r>
      <w:r>
        <w:rPr/>
        <w:t>svolgere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professione: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>
          <w:w w:val="36"/>
          <w:u w:val="single"/>
        </w:rPr>
        <w:t> </w:t>
      </w:r>
      <w:r>
        <w:rPr/>
        <w:t> presso:</w:t>
      </w:r>
      <w:r>
        <w:rPr>
          <w:u w:val="single"/>
        </w:rPr>
        <w:t> </w:t>
        <w:tab/>
      </w:r>
    </w:p>
    <w:p>
      <w:pPr>
        <w:pStyle w:val="Heading1"/>
        <w:spacing w:line="217" w:lineRule="exact"/>
        <w:ind w:left="2804"/>
      </w:pPr>
      <w:r>
        <w:rPr/>
        <w:t>CHIEDE</w:t>
      </w:r>
    </w:p>
    <w:p>
      <w:pPr>
        <w:pStyle w:val="BodyText"/>
        <w:spacing w:line="369" w:lineRule="auto" w:before="120"/>
        <w:ind w:left="340" w:right="477" w:hanging="3"/>
        <w:jc w:val="both"/>
      </w:pPr>
      <w:r>
        <w:rPr/>
        <w:t>di poter partecipare alla selezione per il reclutamento di personale ESTERNO per percorsi </w:t>
      </w:r>
      <w:r>
        <w:rPr>
          <w:b/>
        </w:rPr>
        <w:t>formativi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laboratoriali co-curricolari </w:t>
      </w:r>
      <w:r>
        <w:rPr/>
        <w:t>per azioni di prevenzione e contrasto della dispersione scolastica – aa.ss.</w:t>
      </w:r>
      <w:r>
        <w:rPr>
          <w:spacing w:val="1"/>
        </w:rPr>
        <w:t> </w:t>
      </w:r>
      <w:r>
        <w:rPr/>
        <w:t>2022/2024 -</w:t>
      </w:r>
      <w:r>
        <w:rPr>
          <w:spacing w:val="-3"/>
        </w:rPr>
        <w:t> </w:t>
      </w:r>
      <w:r>
        <w:rPr/>
        <w:t>Progetto “Contrasto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divari territoriali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dispersione</w:t>
      </w:r>
      <w:r>
        <w:rPr>
          <w:spacing w:val="-1"/>
        </w:rPr>
        <w:t> </w:t>
      </w:r>
      <w:r>
        <w:rPr/>
        <w:t>scolastica”.</w:t>
      </w:r>
    </w:p>
    <w:p>
      <w:pPr>
        <w:pStyle w:val="BodyText"/>
        <w:spacing w:before="2"/>
        <w:ind w:left="337"/>
        <w:jc w:val="both"/>
      </w:pPr>
      <w:r>
        <w:rPr/>
        <w:t>A</w:t>
      </w:r>
      <w:r>
        <w:rPr>
          <w:spacing w:val="-5"/>
        </w:rPr>
        <w:t> </w:t>
      </w:r>
      <w:r>
        <w:rPr/>
        <w:t>tal</w:t>
      </w:r>
      <w:r>
        <w:rPr>
          <w:spacing w:val="-2"/>
        </w:rPr>
        <w:t> </w:t>
      </w:r>
      <w:r>
        <w:rPr/>
        <w:t>fine</w:t>
      </w:r>
      <w:r>
        <w:rPr>
          <w:spacing w:val="-3"/>
        </w:rPr>
        <w:t> </w:t>
      </w:r>
      <w:r>
        <w:rPr/>
        <w:t>contrassegna: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240" w:lineRule="auto" w:before="120" w:after="0"/>
        <w:ind w:left="698" w:right="0" w:hanging="362"/>
        <w:jc w:val="left"/>
      </w:pPr>
      <w:r>
        <w:rPr/>
        <w:t>il</w:t>
      </w:r>
      <w:r>
        <w:rPr>
          <w:spacing w:val="-4"/>
        </w:rPr>
        <w:t> </w:t>
      </w:r>
      <w:r>
        <w:rPr/>
        <w:t>ruolo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ricoprire: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9" w:after="0"/>
        <w:ind w:left="1058" w:right="0" w:hanging="361"/>
        <w:jc w:val="left"/>
        <w:rPr>
          <w:sz w:val="18"/>
        </w:rPr>
      </w:pPr>
      <w:r>
        <w:rPr>
          <w:sz w:val="18"/>
        </w:rPr>
        <w:t>DOCENTE/FORMATORE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TUTOR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372" w:lineRule="auto" w:before="118" w:after="0"/>
        <w:ind w:left="698" w:right="950" w:hanging="361"/>
        <w:jc w:val="left"/>
        <w:rPr>
          <w:sz w:val="18"/>
        </w:rPr>
      </w:pPr>
      <w:r>
        <w:rPr>
          <w:b/>
          <w:sz w:val="18"/>
        </w:rPr>
        <w:t>i percorsi formativ</w:t>
      </w:r>
      <w:r>
        <w:rPr>
          <w:sz w:val="18"/>
        </w:rPr>
        <w:t>i </w:t>
      </w:r>
      <w:r>
        <w:rPr>
          <w:b/>
          <w:sz w:val="18"/>
        </w:rPr>
        <w:t>e laboratoriali co-curricolari </w:t>
      </w:r>
      <w:r>
        <w:rPr>
          <w:sz w:val="18"/>
        </w:rPr>
        <w:t>in cui si rende disponibile a svolgere la propria</w:t>
      </w:r>
      <w:r>
        <w:rPr>
          <w:spacing w:val="-61"/>
          <w:sz w:val="18"/>
        </w:rPr>
        <w:t> </w:t>
      </w:r>
      <w:r>
        <w:rPr>
          <w:sz w:val="18"/>
        </w:rPr>
        <w:t>attività: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17" w:lineRule="exact" w:before="0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6"/>
          <w:sz w:val="18"/>
        </w:rPr>
        <w:t> </w:t>
      </w:r>
      <w:r>
        <w:rPr>
          <w:sz w:val="18"/>
        </w:rPr>
        <w:t>Tecnologico;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8"/>
          <w:sz w:val="18"/>
        </w:rPr>
        <w:t> </w:t>
      </w:r>
      <w:r>
        <w:rPr>
          <w:sz w:val="18"/>
        </w:rPr>
        <w:t>Enogastronomico;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9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3"/>
          <w:sz w:val="18"/>
        </w:rPr>
        <w:t> </w:t>
      </w:r>
      <w:r>
        <w:rPr>
          <w:sz w:val="18"/>
        </w:rPr>
        <w:t>Agrario;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7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4"/>
          <w:sz w:val="18"/>
        </w:rPr>
        <w:t> </w:t>
      </w:r>
      <w:r>
        <w:rPr>
          <w:sz w:val="18"/>
        </w:rPr>
        <w:t>Meccanico;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4"/>
          <w:sz w:val="18"/>
        </w:rPr>
        <w:t> </w:t>
      </w:r>
      <w:r>
        <w:rPr>
          <w:sz w:val="18"/>
        </w:rPr>
        <w:t>Turistico;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3"/>
          <w:sz w:val="18"/>
        </w:rPr>
        <w:t> </w:t>
      </w:r>
      <w:r>
        <w:rPr>
          <w:sz w:val="18"/>
        </w:rPr>
        <w:t>Sociale;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059" w:val="left" w:leader="none"/>
        </w:tabs>
        <w:spacing w:line="240" w:lineRule="auto" w:before="118" w:after="0"/>
        <w:ind w:left="1058" w:right="0" w:hanging="361"/>
        <w:jc w:val="left"/>
        <w:rPr>
          <w:sz w:val="18"/>
        </w:rPr>
      </w:pPr>
      <w:r>
        <w:rPr>
          <w:sz w:val="18"/>
        </w:rPr>
        <w:t>percorso</w:t>
      </w:r>
      <w:r>
        <w:rPr>
          <w:spacing w:val="-6"/>
          <w:sz w:val="18"/>
        </w:rPr>
        <w:t> </w:t>
      </w:r>
      <w:r>
        <w:rPr>
          <w:sz w:val="18"/>
        </w:rPr>
        <w:t>Linguistico.</w:t>
      </w:r>
    </w:p>
    <w:p>
      <w:pPr>
        <w:pStyle w:val="BodyText"/>
        <w:tabs>
          <w:tab w:pos="2601" w:val="left" w:leader="none"/>
          <w:tab w:pos="6821" w:val="left" w:leader="none"/>
          <w:tab w:pos="9680" w:val="left" w:leader="none"/>
        </w:tabs>
        <w:spacing w:before="118"/>
        <w:ind w:left="337"/>
      </w:pPr>
      <w:r>
        <w:rPr/>
        <w:t>Data,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88" w:lineRule="auto" w:before="100"/>
        <w:ind w:left="340" w:right="543"/>
        <w:jc w:val="both"/>
      </w:pPr>
      <w:r>
        <w:rPr/>
        <w:t>Per</w:t>
      </w:r>
      <w:r>
        <w:rPr>
          <w:spacing w:val="1"/>
        </w:rPr>
        <w:t> </w:t>
      </w:r>
      <w:r>
        <w:rPr/>
        <w:t>ottemperare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(requisiti</w:t>
      </w:r>
      <w:r>
        <w:rPr>
          <w:spacing w:val="1"/>
        </w:rPr>
        <w:t> </w:t>
      </w:r>
      <w:r>
        <w:rPr/>
        <w:t>minimi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assunzione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amministrazioni), consapevole della responsabilità penale e della decadenza di qualsivoglia beneficio in caso</w:t>
      </w:r>
      <w:r>
        <w:rPr>
          <w:spacing w:val="-61"/>
        </w:rPr>
        <w:t> </w:t>
      </w:r>
      <w:r>
        <w:rPr/>
        <w:t>di</w:t>
      </w:r>
      <w:r>
        <w:rPr>
          <w:spacing w:val="-1"/>
        </w:rPr>
        <w:t> </w:t>
      </w:r>
      <w:r>
        <w:rPr/>
        <w:t>dichiarazioni mendaci,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sensi dell’art.46,</w:t>
      </w:r>
      <w:r>
        <w:rPr>
          <w:spacing w:val="-2"/>
        </w:rPr>
        <w:t> </w:t>
      </w:r>
      <w:r>
        <w:rPr/>
        <w:t>75,76</w:t>
      </w:r>
      <w:r>
        <w:rPr>
          <w:spacing w:val="-2"/>
        </w:rPr>
        <w:t> </w:t>
      </w:r>
      <w:r>
        <w:rPr/>
        <w:t>del DPR</w:t>
      </w:r>
      <w:r>
        <w:rPr>
          <w:spacing w:val="-2"/>
        </w:rPr>
        <w:t> </w:t>
      </w:r>
      <w:r>
        <w:rPr/>
        <w:t>445/2000,</w:t>
      </w:r>
    </w:p>
    <w:p>
      <w:pPr>
        <w:pStyle w:val="Heading1"/>
        <w:spacing w:before="149"/>
        <w:ind w:left="3113"/>
      </w:pPr>
      <w:r>
        <w:rPr/>
        <w:t>DICHIARA</w:t>
      </w:r>
    </w:p>
    <w:p>
      <w:pPr>
        <w:spacing w:line="219" w:lineRule="exact" w:before="112"/>
        <w:ind w:left="3382" w:right="3112" w:firstLine="0"/>
        <w:jc w:val="center"/>
        <w:rPr>
          <w:b/>
          <w:sz w:val="18"/>
        </w:rPr>
      </w:pPr>
      <w:r>
        <w:rPr>
          <w:b/>
          <w:sz w:val="18"/>
        </w:rPr>
        <w:t>sotto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propria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responsabilità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di:</w:t>
      </w:r>
    </w:p>
    <w:p>
      <w:pPr>
        <w:pStyle w:val="Heading1"/>
        <w:ind w:left="3383"/>
      </w:pPr>
      <w:r>
        <w:rPr/>
        <w:t>(è</w:t>
      </w:r>
      <w:r>
        <w:rPr>
          <w:spacing w:val="-4"/>
        </w:rPr>
        <w:t> </w:t>
      </w:r>
      <w:r>
        <w:rPr/>
        <w:t>obbligatorio</w:t>
      </w:r>
      <w:r>
        <w:rPr>
          <w:spacing w:val="-5"/>
        </w:rPr>
        <w:t> </w:t>
      </w:r>
      <w:r>
        <w:rPr/>
        <w:t>contrassegnare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casella)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67" w:footer="587" w:top="1940" w:bottom="780" w:left="680" w:right="480"/>
          <w:pgNumType w:start="15"/>
        </w:sectPr>
      </w:pPr>
    </w:p>
    <w:p>
      <w:pPr>
        <w:pStyle w:val="BodyText"/>
        <w:spacing w:before="1"/>
        <w:rPr>
          <w:b/>
          <w:sz w:val="6"/>
        </w:rPr>
      </w:pP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647700</wp:posOffset>
            </wp:positionH>
            <wp:positionV relativeFrom="page">
              <wp:posOffset>1284985</wp:posOffset>
            </wp:positionV>
            <wp:extent cx="231140" cy="13868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647700</wp:posOffset>
            </wp:positionH>
            <wp:positionV relativeFrom="page">
              <wp:posOffset>1547113</wp:posOffset>
            </wp:positionV>
            <wp:extent cx="228600" cy="13868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647700</wp:posOffset>
            </wp:positionH>
            <wp:positionV relativeFrom="page">
              <wp:posOffset>2213101</wp:posOffset>
            </wp:positionV>
            <wp:extent cx="228600" cy="138683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647700</wp:posOffset>
            </wp:positionH>
            <wp:positionV relativeFrom="page">
              <wp:posOffset>2586481</wp:posOffset>
            </wp:positionV>
            <wp:extent cx="228600" cy="138683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647700</wp:posOffset>
            </wp:positionH>
            <wp:positionV relativeFrom="page">
              <wp:posOffset>2795269</wp:posOffset>
            </wp:positionV>
            <wp:extent cx="228600" cy="138683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647700</wp:posOffset>
            </wp:positionH>
            <wp:positionV relativeFrom="page">
              <wp:posOffset>3143122</wp:posOffset>
            </wp:positionV>
            <wp:extent cx="228600" cy="138683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392">
            <wp:simplePos x="0" y="0"/>
            <wp:positionH relativeFrom="page">
              <wp:posOffset>647700</wp:posOffset>
            </wp:positionH>
            <wp:positionV relativeFrom="page">
              <wp:posOffset>3815206</wp:posOffset>
            </wp:positionV>
            <wp:extent cx="228600" cy="138683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904">
            <wp:simplePos x="0" y="0"/>
            <wp:positionH relativeFrom="page">
              <wp:posOffset>647700</wp:posOffset>
            </wp:positionH>
            <wp:positionV relativeFrom="page">
              <wp:posOffset>4033138</wp:posOffset>
            </wp:positionV>
            <wp:extent cx="228600" cy="138683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4416">
            <wp:simplePos x="0" y="0"/>
            <wp:positionH relativeFrom="page">
              <wp:posOffset>647700</wp:posOffset>
            </wp:positionH>
            <wp:positionV relativeFrom="page">
              <wp:posOffset>4403470</wp:posOffset>
            </wp:positionV>
            <wp:extent cx="228599" cy="13868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4928">
            <wp:simplePos x="0" y="0"/>
            <wp:positionH relativeFrom="page">
              <wp:posOffset>647700</wp:posOffset>
            </wp:positionH>
            <wp:positionV relativeFrom="page">
              <wp:posOffset>4729606</wp:posOffset>
            </wp:positionV>
            <wp:extent cx="228599" cy="138684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876604</wp:posOffset>
            </wp:positionH>
            <wp:positionV relativeFrom="page">
              <wp:posOffset>5996304</wp:posOffset>
            </wp:positionV>
            <wp:extent cx="231140" cy="13868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4"/>
      </w:tblGrid>
      <w:tr>
        <w:trPr>
          <w:trHeight w:val="316" w:hRule="atLeast"/>
        </w:trPr>
        <w:tc>
          <w:tcPr>
            <w:tcW w:w="1043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nell’avviso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pubblico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sopra,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all’art.2;</w:t>
            </w:r>
          </w:p>
        </w:tc>
      </w:tr>
      <w:tr>
        <w:trPr>
          <w:trHeight w:val="1108" w:hRule="atLeast"/>
        </w:trPr>
        <w:tc>
          <w:tcPr>
            <w:tcW w:w="10434" w:type="dxa"/>
          </w:tcPr>
          <w:p>
            <w:pPr>
              <w:pStyle w:val="TableParagraph"/>
              <w:tabs>
                <w:tab w:pos="1351" w:val="left" w:leader="none"/>
                <w:tab w:pos="2463" w:val="left" w:leader="none"/>
                <w:tab w:pos="3357" w:val="left" w:leader="none"/>
                <w:tab w:pos="4726" w:val="left" w:leader="none"/>
                <w:tab w:pos="5164" w:val="left" w:leader="none"/>
                <w:tab w:pos="5778" w:val="left" w:leader="none"/>
                <w:tab w:pos="6485" w:val="left" w:leader="none"/>
                <w:tab w:pos="7183" w:val="left" w:leader="none"/>
                <w:tab w:pos="8152" w:val="left" w:leader="none"/>
                <w:tab w:pos="9420" w:val="left" w:leader="none"/>
              </w:tabs>
              <w:spacing w:line="273" w:lineRule="auto" w:before="99"/>
              <w:ind w:right="27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avere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cittadinanza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italiana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((sono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equiparati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cittadini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italiani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residenti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Repubblica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iscritti</w:t>
              <w:tab/>
              <w:t>all’AIRE),</w:t>
              <w:tab/>
              <w:t>ovvero</w:t>
              <w:tab/>
              <w:t>cittadinanza</w:t>
              <w:tab/>
              <w:t>di</w:t>
              <w:tab/>
              <w:t>uno</w:t>
              <w:tab/>
              <w:t>degli</w:t>
              <w:tab/>
              <w:t>Stati</w:t>
              <w:tab/>
              <w:t>membri</w:t>
              <w:tab/>
              <w:t>dell'Unione</w:t>
              <w:tab/>
            </w:r>
            <w:r>
              <w:rPr>
                <w:spacing w:val="-1"/>
                <w:sz w:val="18"/>
              </w:rPr>
              <w:t>Europea</w:t>
            </w:r>
          </w:p>
          <w:p>
            <w:pPr>
              <w:pStyle w:val="TableParagraph"/>
              <w:tabs>
                <w:tab w:pos="3778" w:val="left" w:leader="none"/>
              </w:tabs>
              <w:spacing w:before="2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(indicare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Stato)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legge</w:t>
            </w:r>
          </w:p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97/2013,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adeguata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conoscenza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italiana;</w:t>
            </w:r>
          </w:p>
        </w:tc>
      </w:tr>
      <w:tr>
        <w:trPr>
          <w:trHeight w:val="567" w:hRule="atLeast"/>
        </w:trPr>
        <w:tc>
          <w:tcPr>
            <w:tcW w:w="10434" w:type="dxa"/>
          </w:tcPr>
          <w:p>
            <w:pPr>
              <w:pStyle w:val="TableParagraph"/>
              <w:spacing w:line="276" w:lineRule="auto" w:before="3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godere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diritti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politici,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tenuto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conto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18.1.1992,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16,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recante</w:t>
            </w:r>
            <w:r>
              <w:rPr>
                <w:spacing w:val="-60"/>
                <w:sz w:val="18"/>
              </w:rPr>
              <w:t> </w:t>
            </w:r>
            <w:r>
              <w:rPr>
                <w:spacing w:val="-1"/>
                <w:sz w:val="18"/>
              </w:rPr>
              <w:t>norme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materia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di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elezioni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 nomine presso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regioni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 gli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enti locali;</w:t>
            </w:r>
          </w:p>
        </w:tc>
      </w:tr>
      <w:tr>
        <w:trPr>
          <w:trHeight w:val="332" w:hRule="atLeast"/>
        </w:trPr>
        <w:tc>
          <w:tcPr>
            <w:tcW w:w="10434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esclusi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dall'elettorato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politico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(D.P.R.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223/1967,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2);</w:t>
            </w:r>
          </w:p>
        </w:tc>
      </w:tr>
      <w:tr>
        <w:trPr>
          <w:trHeight w:val="564" w:hRule="atLeast"/>
        </w:trPr>
        <w:tc>
          <w:tcPr>
            <w:tcW w:w="10434" w:type="dxa"/>
          </w:tcPr>
          <w:p>
            <w:pPr>
              <w:pStyle w:val="TableParagraph"/>
              <w:spacing w:line="250" w:lineRule="atLeast" w:before="24"/>
              <w:ind w:right="230"/>
              <w:rPr>
                <w:sz w:val="18"/>
              </w:rPr>
            </w:pPr>
            <w:r>
              <w:rPr>
                <w:sz w:val="18"/>
              </w:rPr>
              <w:t>di non essere stati destituiti o dispensati dall'impiego presso una pubblica amministrazione per persistente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insufficiente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rendimento;</w:t>
            </w:r>
          </w:p>
        </w:tc>
      </w:tr>
      <w:tr>
        <w:trPr>
          <w:trHeight w:val="1055" w:hRule="atLeast"/>
        </w:trPr>
        <w:tc>
          <w:tcPr>
            <w:tcW w:w="10434" w:type="dxa"/>
          </w:tcPr>
          <w:p>
            <w:pPr>
              <w:pStyle w:val="TableParagraph"/>
              <w:spacing w:line="250" w:lineRule="atLeast" w:before="8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di non essere stato/a dichiarato/a decaduto/a da un impiego presso la Pubblica Amministrazione, per aver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conseguito l'impiego mediante la produzione di documenti falsi o viziati da invalidità non sanabile o siano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incorsi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sanzioni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disciplinari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vigenti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collettivi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nazionali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(licenziamento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preavviso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licenziamento senza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preavviso);</w:t>
            </w:r>
          </w:p>
        </w:tc>
      </w:tr>
      <w:tr>
        <w:trPr>
          <w:trHeight w:val="322" w:hRule="atLeast"/>
        </w:trPr>
        <w:tc>
          <w:tcPr>
            <w:tcW w:w="10434" w:type="dxa"/>
          </w:tcPr>
          <w:p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trovarsi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gennaio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1992, n.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16;</w:t>
            </w:r>
          </w:p>
        </w:tc>
      </w:tr>
      <w:tr>
        <w:trPr>
          <w:trHeight w:val="587" w:hRule="atLeast"/>
        </w:trPr>
        <w:tc>
          <w:tcPr>
            <w:tcW w:w="10434" w:type="dxa"/>
          </w:tcPr>
          <w:p>
            <w:pPr>
              <w:pStyle w:val="TableParagraph"/>
              <w:spacing w:line="273" w:lineRule="auto" w:before="63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temporaneamente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inabilitati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interdetti,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dell'inabilità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dell'interdizione;</w:t>
            </w:r>
          </w:p>
        </w:tc>
      </w:tr>
      <w:tr>
        <w:trPr>
          <w:trHeight w:val="549" w:hRule="atLeast"/>
        </w:trPr>
        <w:tc>
          <w:tcPr>
            <w:tcW w:w="10434" w:type="dxa"/>
          </w:tcPr>
          <w:p>
            <w:pPr>
              <w:pStyle w:val="TableParagraph"/>
              <w:spacing w:line="250" w:lineRule="atLeast" w:before="2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dipendenti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pubblici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collocati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riposo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disposizioni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carattere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transitorio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speciale;</w:t>
            </w:r>
          </w:p>
        </w:tc>
      </w:tr>
      <w:tr>
        <w:trPr>
          <w:trHeight w:val="921" w:hRule="atLeast"/>
        </w:trPr>
        <w:tc>
          <w:tcPr>
            <w:tcW w:w="10434" w:type="dxa"/>
          </w:tcPr>
          <w:p>
            <w:pPr>
              <w:pStyle w:val="TableParagraph"/>
              <w:spacing w:line="276" w:lineRule="auto" w:before="22"/>
              <w:ind w:right="370"/>
              <w:jc w:val="both"/>
              <w:rPr>
                <w:sz w:val="18"/>
              </w:rPr>
            </w:pPr>
            <w:r>
              <w:rPr>
                <w:sz w:val="18"/>
              </w:rPr>
              <w:t>di non aver riportato condanne per taluno dei reati in danno di soggetti minori di cui agli articoli 600bis,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600ter,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600quater,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600quinquies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609undecies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penale,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irrogazione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sanzioni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interdittive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all'esercizio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comportino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diretto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regolari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minori.</w:t>
            </w:r>
          </w:p>
        </w:tc>
      </w:tr>
      <w:tr>
        <w:trPr>
          <w:trHeight w:val="492" w:hRule="atLeast"/>
        </w:trPr>
        <w:tc>
          <w:tcPr>
            <w:tcW w:w="10434" w:type="dxa"/>
          </w:tcPr>
          <w:p>
            <w:pPr>
              <w:pStyle w:val="TableParagraph"/>
              <w:tabs>
                <w:tab w:pos="2464" w:val="left" w:leader="none"/>
                <w:tab w:pos="6453" w:val="left" w:leader="none"/>
                <w:tab w:pos="9084" w:val="left" w:leader="none"/>
              </w:tabs>
              <w:spacing w:before="176"/>
              <w:ind w:left="200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584" w:hRule="atLeast"/>
        </w:trPr>
        <w:tc>
          <w:tcPr>
            <w:tcW w:w="10434" w:type="dxa"/>
          </w:tcPr>
          <w:p>
            <w:pPr>
              <w:pStyle w:val="TableParagraph"/>
              <w:spacing w:before="97"/>
              <w:ind w:left="3176" w:right="29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DICHIARA,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altresì</w:t>
            </w:r>
          </w:p>
          <w:p>
            <w:pPr>
              <w:pStyle w:val="TableParagraph"/>
              <w:spacing w:line="215" w:lineRule="exact" w:before="33"/>
              <w:ind w:left="3177" w:right="29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(è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obbligatorio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contrassegnare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casella):</w:t>
            </w:r>
          </w:p>
        </w:tc>
      </w:tr>
      <w:tr>
        <w:trPr>
          <w:trHeight w:val="753" w:hRule="atLeast"/>
        </w:trPr>
        <w:tc>
          <w:tcPr>
            <w:tcW w:w="10434" w:type="dxa"/>
          </w:tcPr>
          <w:p>
            <w:pPr>
              <w:pStyle w:val="TableParagraph"/>
              <w:spacing w:line="273" w:lineRule="auto" w:before="16"/>
              <w:ind w:left="956" w:right="763"/>
              <w:rPr>
                <w:sz w:val="18"/>
              </w:rPr>
            </w:pPr>
            <w:r>
              <w:rPr>
                <w:sz w:val="18"/>
              </w:rPr>
              <w:t>di impegnarsi a svolgere l’incarico senza riserva e secondo il calendario concordato con l’istituto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scolastico;</w:t>
            </w:r>
          </w:p>
          <w:p>
            <w:pPr>
              <w:pStyle w:val="TableParagraph"/>
              <w:spacing w:line="215" w:lineRule="exact" w:before="3"/>
              <w:ind w:left="95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articoli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dell’avviso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selezione;</w:t>
            </w:r>
          </w:p>
        </w:tc>
      </w:tr>
      <w:tr>
        <w:trPr>
          <w:trHeight w:val="1166" w:hRule="atLeast"/>
        </w:trPr>
        <w:tc>
          <w:tcPr>
            <w:tcW w:w="10434" w:type="dxa"/>
          </w:tcPr>
          <w:p>
            <w:pPr>
              <w:pStyle w:val="TableParagraph"/>
              <w:spacing w:line="276" w:lineRule="auto" w:before="16"/>
              <w:ind w:left="956" w:right="363"/>
              <w:jc w:val="both"/>
              <w:rPr>
                <w:sz w:val="18"/>
              </w:rPr>
            </w:pPr>
            <w:r>
              <w:rPr>
                <w:sz w:val="18"/>
              </w:rPr>
              <w:t>autorizzare al trattamento dei dati personali, ai sensi della D.Lvo n.196/2003 e Regolamento 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2016/679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consapevole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l’istituto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utilizzerà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contenuti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autocertificazione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esclusivamente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istituzionali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Pubblica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Amministrazione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nell’avviso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pubblico di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all’oggetto.</w:t>
            </w:r>
          </w:p>
        </w:tc>
      </w:tr>
      <w:tr>
        <w:trPr>
          <w:trHeight w:val="396" w:hRule="atLeast"/>
        </w:trPr>
        <w:tc>
          <w:tcPr>
            <w:tcW w:w="10434" w:type="dxa"/>
          </w:tcPr>
          <w:p>
            <w:pPr>
              <w:pStyle w:val="TableParagraph"/>
              <w:tabs>
                <w:tab w:pos="2464" w:val="left" w:leader="none"/>
                <w:tab w:pos="6578" w:val="left" w:leader="none"/>
                <w:tab w:pos="9209" w:val="left" w:leader="none"/>
              </w:tabs>
              <w:spacing w:line="199" w:lineRule="exact" w:before="177"/>
              <w:ind w:left="200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tabs>
          <w:tab w:pos="5719" w:val="left" w:leader="none"/>
        </w:tabs>
        <w:spacing w:line="288" w:lineRule="auto" w:before="100"/>
        <w:ind w:left="340" w:right="541" w:hanging="3"/>
        <w:jc w:val="both"/>
      </w:pPr>
      <w:r>
        <w:rPr/>
        <w:pict>
          <v:group style="position:absolute;margin-left:69.024002pt;margin-top:-102.741653pt;width:18pt;height:23.55pt;mso-position-horizontal-relative:page;mso-position-vertical-relative:paragraph;z-index:-15830528" coordorigin="1380,-2055" coordsize="360,471">
            <v:shape style="position:absolute;left:1380;top:-2055;width:360;height:219" type="#_x0000_t75" stroked="false">
              <v:imagedata r:id="rId7" o:title=""/>
            </v:shape>
            <v:shape style="position:absolute;left:1380;top:-1801;width:360;height:216" type="#_x0000_t75" stroked="false">
              <v:imagedata r:id="rId7" o:title=""/>
            </v:shape>
            <w10:wrap type="none"/>
          </v:group>
        </w:pict>
      </w:r>
      <w:r>
        <w:rPr/>
        <w:t>Il/la</w:t>
      </w:r>
      <w:r>
        <w:rPr>
          <w:spacing w:val="5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dichiara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essere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perfetta</w:t>
      </w:r>
      <w:r>
        <w:rPr>
          <w:spacing w:val="6"/>
        </w:rPr>
        <w:t> </w:t>
      </w:r>
      <w:r>
        <w:rPr/>
        <w:t>conoscenza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tutti</w:t>
      </w:r>
      <w:r>
        <w:rPr>
          <w:spacing w:val="6"/>
        </w:rPr>
        <w:t> </w:t>
      </w:r>
      <w:r>
        <w:rPr/>
        <w:t>i</w:t>
      </w:r>
      <w:r>
        <w:rPr>
          <w:spacing w:val="-60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dell’avviso</w:t>
      </w:r>
      <w:r>
        <w:rPr>
          <w:spacing w:val="1"/>
        </w:rPr>
        <w:t> </w:t>
      </w:r>
      <w:r>
        <w:rPr/>
        <w:t>pubblico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sta</w:t>
      </w:r>
      <w:r>
        <w:rPr>
          <w:spacing w:val="-1"/>
        </w:rPr>
        <w:t> </w:t>
      </w:r>
      <w:r>
        <w:rPr/>
        <w:t>partecipando che</w:t>
      </w:r>
      <w:r>
        <w:rPr>
          <w:spacing w:val="-2"/>
        </w:rPr>
        <w:t> </w:t>
      </w:r>
      <w:r>
        <w:rPr/>
        <w:t>accetta</w:t>
      </w:r>
      <w:r>
        <w:rPr>
          <w:spacing w:val="-1"/>
        </w:rPr>
        <w:t> </w:t>
      </w:r>
      <w:r>
        <w:rPr/>
        <w:t>senza</w:t>
      </w:r>
      <w:r>
        <w:rPr>
          <w:spacing w:val="-2"/>
        </w:rPr>
        <w:t> </w:t>
      </w:r>
      <w:r>
        <w:rPr/>
        <w:t>riserve.</w:t>
      </w:r>
    </w:p>
    <w:p>
      <w:pPr>
        <w:pStyle w:val="BodyText"/>
        <w:spacing w:line="215" w:lineRule="exact"/>
        <w:ind w:left="337"/>
        <w:jc w:val="both"/>
      </w:pPr>
      <w:r>
        <w:rPr/>
        <w:t>Si allega: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76" w:lineRule="auto" w:before="33" w:after="0"/>
        <w:ind w:left="1060" w:right="538" w:hanging="360"/>
        <w:jc w:val="both"/>
        <w:rPr>
          <w:sz w:val="18"/>
        </w:rPr>
      </w:pPr>
      <w:r>
        <w:rPr>
          <w:sz w:val="18"/>
        </w:rPr>
        <w:t>Curriculum professionale del Docente con la dichiarazione dei titoli di studio posseduti e la data di</w:t>
      </w:r>
      <w:r>
        <w:rPr>
          <w:spacing w:val="1"/>
          <w:sz w:val="18"/>
        </w:rPr>
        <w:t> </w:t>
      </w:r>
      <w:r>
        <w:rPr>
          <w:sz w:val="18"/>
        </w:rPr>
        <w:t>conseguimento;</w:t>
      </w:r>
      <w:r>
        <w:rPr>
          <w:spacing w:val="16"/>
          <w:sz w:val="18"/>
        </w:rPr>
        <w:t> </w:t>
      </w:r>
      <w:r>
        <w:rPr>
          <w:sz w:val="18"/>
        </w:rPr>
        <w:t>tutti</w:t>
      </w:r>
      <w:r>
        <w:rPr>
          <w:spacing w:val="18"/>
          <w:sz w:val="18"/>
        </w:rPr>
        <w:t> </w:t>
      </w:r>
      <w:r>
        <w:rPr>
          <w:sz w:val="18"/>
        </w:rPr>
        <w:t>i</w:t>
      </w:r>
      <w:r>
        <w:rPr>
          <w:spacing w:val="18"/>
          <w:sz w:val="18"/>
        </w:rPr>
        <w:t> </w:t>
      </w:r>
      <w:r>
        <w:rPr>
          <w:sz w:val="18"/>
        </w:rPr>
        <w:t>titoli</w:t>
      </w:r>
      <w:r>
        <w:rPr>
          <w:spacing w:val="18"/>
          <w:sz w:val="18"/>
        </w:rPr>
        <w:t> </w:t>
      </w:r>
      <w:r>
        <w:rPr>
          <w:sz w:val="18"/>
        </w:rPr>
        <w:t>e/o</w:t>
      </w:r>
      <w:r>
        <w:rPr>
          <w:spacing w:val="19"/>
          <w:sz w:val="18"/>
        </w:rPr>
        <w:t> </w:t>
      </w:r>
      <w:r>
        <w:rPr>
          <w:sz w:val="18"/>
        </w:rPr>
        <w:t>servizi</w:t>
      </w:r>
      <w:r>
        <w:rPr>
          <w:spacing w:val="18"/>
          <w:sz w:val="18"/>
        </w:rPr>
        <w:t> </w:t>
      </w:r>
      <w:r>
        <w:rPr>
          <w:sz w:val="18"/>
        </w:rPr>
        <w:t>di</w:t>
      </w:r>
      <w:r>
        <w:rPr>
          <w:spacing w:val="18"/>
          <w:sz w:val="18"/>
        </w:rPr>
        <w:t> </w:t>
      </w:r>
      <w:r>
        <w:rPr>
          <w:sz w:val="18"/>
        </w:rPr>
        <w:t>cui</w:t>
      </w:r>
      <w:r>
        <w:rPr>
          <w:spacing w:val="18"/>
          <w:sz w:val="18"/>
        </w:rPr>
        <w:t> </w:t>
      </w:r>
      <w:r>
        <w:rPr>
          <w:sz w:val="18"/>
        </w:rPr>
        <w:t>si</w:t>
      </w:r>
      <w:r>
        <w:rPr>
          <w:spacing w:val="19"/>
          <w:sz w:val="18"/>
        </w:rPr>
        <w:t> </w:t>
      </w:r>
      <w:r>
        <w:rPr>
          <w:sz w:val="18"/>
        </w:rPr>
        <w:t>richiede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7"/>
          <w:sz w:val="18"/>
        </w:rPr>
        <w:t> </w:t>
      </w:r>
      <w:r>
        <w:rPr>
          <w:sz w:val="18"/>
        </w:rPr>
        <w:t>valutazione</w:t>
      </w:r>
      <w:r>
        <w:rPr>
          <w:spacing w:val="18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relazione</w:t>
      </w:r>
      <w:r>
        <w:rPr>
          <w:spacing w:val="18"/>
          <w:sz w:val="18"/>
        </w:rPr>
        <w:t> </w:t>
      </w:r>
      <w:r>
        <w:rPr>
          <w:sz w:val="18"/>
        </w:rPr>
        <w:t>ai</w:t>
      </w:r>
      <w:r>
        <w:rPr>
          <w:spacing w:val="18"/>
          <w:sz w:val="18"/>
        </w:rPr>
        <w:t> </w:t>
      </w:r>
      <w:r>
        <w:rPr>
          <w:sz w:val="18"/>
        </w:rPr>
        <w:t>criteri</w:t>
      </w:r>
      <w:r>
        <w:rPr>
          <w:spacing w:val="18"/>
          <w:sz w:val="18"/>
        </w:rPr>
        <w:t> </w:t>
      </w:r>
      <w:r>
        <w:rPr>
          <w:sz w:val="18"/>
        </w:rPr>
        <w:t>fissati</w:t>
      </w:r>
      <w:r>
        <w:rPr>
          <w:spacing w:val="-61"/>
          <w:sz w:val="18"/>
        </w:rPr>
        <w:t> </w:t>
      </w:r>
      <w:r>
        <w:rPr>
          <w:sz w:val="18"/>
        </w:rPr>
        <w:t>nel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bando</w:t>
      </w:r>
      <w:r>
        <w:rPr>
          <w:spacing w:val="-2"/>
          <w:sz w:val="18"/>
        </w:rPr>
        <w:t> </w:t>
      </w:r>
      <w:r>
        <w:rPr>
          <w:sz w:val="18"/>
        </w:rPr>
        <w:t>opportunamente</w:t>
      </w:r>
      <w:r>
        <w:rPr>
          <w:spacing w:val="-2"/>
          <w:sz w:val="18"/>
        </w:rPr>
        <w:t> </w:t>
      </w:r>
      <w:r>
        <w:rPr>
          <w:sz w:val="18"/>
        </w:rPr>
        <w:t>evidenziati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corretta</w:t>
      </w:r>
      <w:r>
        <w:rPr>
          <w:spacing w:val="-2"/>
          <w:sz w:val="18"/>
        </w:rPr>
        <w:t> </w:t>
      </w:r>
      <w:r>
        <w:rPr>
          <w:sz w:val="18"/>
        </w:rPr>
        <w:t>valutazione</w:t>
      </w:r>
      <w:r>
        <w:rPr>
          <w:spacing w:val="-3"/>
          <w:sz w:val="18"/>
        </w:rPr>
        <w:t> </w:t>
      </w:r>
      <w:r>
        <w:rPr>
          <w:sz w:val="18"/>
        </w:rPr>
        <w:t>(Allegato</w:t>
      </w:r>
      <w:r>
        <w:rPr>
          <w:spacing w:val="4"/>
          <w:sz w:val="18"/>
        </w:rPr>
        <w:t> </w:t>
      </w:r>
      <w:r>
        <w:rPr>
          <w:sz w:val="18"/>
        </w:rPr>
        <w:t>B);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40" w:lineRule="auto" w:before="1" w:after="0"/>
        <w:ind w:left="1060" w:right="0" w:hanging="361"/>
        <w:jc w:val="both"/>
        <w:rPr>
          <w:sz w:val="18"/>
        </w:rPr>
      </w:pPr>
      <w:r>
        <w:rPr>
          <w:sz w:val="18"/>
        </w:rPr>
        <w:t>Carta</w:t>
      </w:r>
      <w:r>
        <w:rPr>
          <w:spacing w:val="-3"/>
          <w:sz w:val="18"/>
        </w:rPr>
        <w:t> </w:t>
      </w:r>
      <w:r>
        <w:rPr>
          <w:sz w:val="18"/>
        </w:rPr>
        <w:t>d’Identità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corso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validità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Codice</w:t>
      </w:r>
      <w:r>
        <w:rPr>
          <w:spacing w:val="-2"/>
          <w:sz w:val="18"/>
        </w:rPr>
        <w:t> </w:t>
      </w:r>
      <w:r>
        <w:rPr>
          <w:sz w:val="18"/>
        </w:rPr>
        <w:t>Fiscale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166" w:val="left" w:leader="none"/>
        </w:tabs>
        <w:spacing w:line="240" w:lineRule="auto" w:before="33" w:after="0"/>
        <w:ind w:left="1060" w:right="0" w:hanging="361"/>
        <w:jc w:val="both"/>
        <w:rPr>
          <w:sz w:val="18"/>
        </w:rPr>
      </w:pPr>
      <w:r>
        <w:rPr>
          <w:sz w:val="18"/>
        </w:rPr>
        <w:t>Altra</w:t>
      </w:r>
      <w:r>
        <w:rPr>
          <w:spacing w:val="-6"/>
          <w:sz w:val="18"/>
        </w:rPr>
        <w:t> </w:t>
      </w:r>
      <w:r>
        <w:rPr>
          <w:sz w:val="18"/>
        </w:rPr>
        <w:t>documentazione</w:t>
      </w:r>
      <w:r>
        <w:rPr>
          <w:spacing w:val="-6"/>
          <w:sz w:val="18"/>
        </w:rPr>
        <w:t> </w:t>
      </w:r>
      <w:r>
        <w:rPr>
          <w:sz w:val="18"/>
        </w:rPr>
        <w:t>utile</w:t>
      </w:r>
      <w:r>
        <w:rPr>
          <w:spacing w:val="-6"/>
          <w:sz w:val="18"/>
        </w:rPr>
        <w:t> </w:t>
      </w:r>
      <w:r>
        <w:rPr>
          <w:sz w:val="18"/>
        </w:rPr>
        <w:t>alla</w:t>
      </w:r>
      <w:r>
        <w:rPr>
          <w:spacing w:val="-6"/>
          <w:sz w:val="18"/>
        </w:rPr>
        <w:t> </w:t>
      </w:r>
      <w:r>
        <w:rPr>
          <w:sz w:val="18"/>
        </w:rPr>
        <w:t>valutazione</w:t>
      </w:r>
      <w:r>
        <w:rPr>
          <w:spacing w:val="-5"/>
          <w:sz w:val="18"/>
        </w:rPr>
        <w:t> </w:t>
      </w:r>
      <w:r>
        <w:rPr>
          <w:sz w:val="18"/>
        </w:rPr>
        <w:t>(specificare):</w:t>
      </w:r>
      <w:r>
        <w:rPr>
          <w:sz w:val="18"/>
          <w:u w:val="single"/>
        </w:rPr>
        <w:t> </w:t>
        <w:tab/>
      </w:r>
    </w:p>
    <w:p>
      <w:pPr>
        <w:pStyle w:val="BodyText"/>
        <w:tabs>
          <w:tab w:pos="2601" w:val="left" w:leader="none"/>
          <w:tab w:pos="6821" w:val="left" w:leader="none"/>
          <w:tab w:pos="9680" w:val="left" w:leader="none"/>
        </w:tabs>
        <w:spacing w:before="137"/>
        <w:ind w:left="337"/>
      </w:pPr>
      <w:r>
        <w:rPr/>
        <w:t>Data,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sectPr>
      <w:pgSz w:w="11910" w:h="16840"/>
      <w:pgMar w:header="767" w:footer="587" w:top="1940" w:bottom="780" w:left="6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801.559998pt;width:17.3pt;height:13.05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910785</wp:posOffset>
          </wp:positionH>
          <wp:positionV relativeFrom="page">
            <wp:posOffset>486776</wp:posOffset>
          </wp:positionV>
          <wp:extent cx="5756899" cy="75030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899" cy="75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1060" w:hanging="360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)"/>
      <w:lvlJc w:val="left"/>
      <w:pPr>
        <w:ind w:left="698" w:hanging="361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058" w:hanging="360"/>
      </w:pPr>
      <w:rPr>
        <w:rFonts w:hint="default" w:ascii="Symbol" w:hAnsi="Symbol" w:eastAsia="Symbol" w:cs="Symbol"/>
        <w:w w:val="6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98" w:right="3112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058" w:hanging="361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519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2023-12-04T11:27:09Z</dcterms:created>
  <dcterms:modified xsi:type="dcterms:W3CDTF">2023-12-04T11:27:09Z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