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48" w:rsidRDefault="00161648">
      <w:pPr>
        <w:widowControl w:val="0"/>
        <w:pBdr>
          <w:top w:val="nil"/>
          <w:left w:val="nil"/>
          <w:bottom w:val="nil"/>
          <w:right w:val="nil"/>
          <w:between w:val="nil"/>
        </w:pBdr>
        <w:ind w:left="2090"/>
        <w:rPr>
          <w:color w:val="000000"/>
          <w:sz w:val="20"/>
          <w:szCs w:val="20"/>
        </w:rPr>
      </w:pPr>
    </w:p>
    <w:p w:rsidR="00161648" w:rsidRDefault="00161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5"/>
          <w:szCs w:val="15"/>
        </w:rPr>
      </w:pPr>
    </w:p>
    <w:p w:rsidR="00161648" w:rsidRDefault="002B4F9B" w:rsidP="002B4F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2B4F9B"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387237" cy="1633834"/>
            <wp:effectExtent l="19050" t="0" r="3913" b="0"/>
            <wp:docPr id="1" name="Immagine 1" descr="\\DC01\condivisa\00 CARTA INTESTATA\CARTA INTESTATA_Senza Piè di Pagina\Intestazi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37" cy="163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Look w:val="04A0"/>
      </w:tblPr>
      <w:tblGrid>
        <w:gridCol w:w="1899"/>
        <w:gridCol w:w="2131"/>
        <w:gridCol w:w="1663"/>
        <w:gridCol w:w="2135"/>
        <w:gridCol w:w="2221"/>
      </w:tblGrid>
      <w:tr w:rsidR="00793892" w:rsidRPr="009F32A4" w:rsidTr="009D752B">
        <w:trPr>
          <w:jc w:val="center"/>
        </w:trPr>
        <w:tc>
          <w:tcPr>
            <w:tcW w:w="10049" w:type="dxa"/>
            <w:gridSpan w:val="5"/>
            <w:vAlign w:val="center"/>
          </w:tcPr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</w:rPr>
            </w:pPr>
            <w:r w:rsidRPr="009F32A4">
              <w:rPr>
                <w:rFonts w:ascii="Arial" w:hAnsi="Arial" w:cs="Arial"/>
                <w:b/>
              </w:rPr>
              <w:t xml:space="preserve">Piano Nazionale di Ripresa e Resilienza- Missione 4 – Istruzione e Ricerca - Componente 1– Potenziamento dell’offerta dei servizi di istruzione: dagli asili nido alle Università - Investimento 3.1: Nuove competenze e nuovi linguaggi Azioni di potenziamento delle competenze STEM e multilinguistiche (D.M.65/2023) – finanziato </w:t>
            </w:r>
            <w:r w:rsidRPr="009F32A4">
              <w:rPr>
                <w:rFonts w:ascii="Arial" w:hAnsi="Arial" w:cs="Arial"/>
                <w:b/>
                <w:u w:val="single"/>
              </w:rPr>
              <w:t>dall’Unione Europea - Next Generation EU -</w:t>
            </w:r>
          </w:p>
          <w:p w:rsidR="00793892" w:rsidRPr="009F32A4" w:rsidRDefault="00793892" w:rsidP="00B43975">
            <w:pPr>
              <w:ind w:hanging="2"/>
              <w:jc w:val="center"/>
            </w:pPr>
          </w:p>
        </w:tc>
      </w:tr>
      <w:tr w:rsidR="00793892" w:rsidRPr="009F32A4" w:rsidTr="009D752B">
        <w:trPr>
          <w:jc w:val="center"/>
        </w:trPr>
        <w:tc>
          <w:tcPr>
            <w:tcW w:w="10049" w:type="dxa"/>
            <w:gridSpan w:val="5"/>
            <w:vAlign w:val="center"/>
          </w:tcPr>
          <w:p w:rsidR="00793892" w:rsidRPr="009F32A4" w:rsidRDefault="00793892" w:rsidP="00B43975">
            <w:pPr>
              <w:spacing w:before="1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Accordo di concessione: REIS014004-M4C1I3.1-2023-1143-P-31254  prot.n.0009924 del 22/01/2024  (assunt</w:t>
            </w:r>
            <w:r>
              <w:rPr>
                <w:rFonts w:ascii="Arial" w:hAnsi="Arial" w:cs="Arial"/>
                <w:b/>
              </w:rPr>
              <w:t>o agli atti con prot. n. 0001542</w:t>
            </w:r>
            <w:r w:rsidRPr="009F32A4">
              <w:rPr>
                <w:rFonts w:ascii="Arial" w:hAnsi="Arial" w:cs="Arial"/>
                <w:b/>
              </w:rPr>
              <w:t xml:space="preserve"> del 2</w:t>
            </w:r>
            <w:r>
              <w:rPr>
                <w:rFonts w:ascii="Arial" w:hAnsi="Arial" w:cs="Arial"/>
                <w:b/>
              </w:rPr>
              <w:t>7</w:t>
            </w:r>
            <w:r w:rsidRPr="009F32A4">
              <w:rPr>
                <w:rFonts w:ascii="Arial" w:hAnsi="Arial" w:cs="Arial"/>
                <w:b/>
              </w:rPr>
              <w:t>/01/2024)</w:t>
            </w:r>
          </w:p>
          <w:p w:rsidR="00793892" w:rsidRPr="009F32A4" w:rsidRDefault="00793892" w:rsidP="00B43975">
            <w:pPr>
              <w:ind w:hanging="2"/>
              <w:jc w:val="center"/>
            </w:pPr>
          </w:p>
        </w:tc>
      </w:tr>
      <w:tr w:rsidR="00793892" w:rsidRPr="009F32A4" w:rsidTr="009D752B">
        <w:trPr>
          <w:jc w:val="center"/>
        </w:trPr>
        <w:tc>
          <w:tcPr>
            <w:tcW w:w="1899" w:type="dxa"/>
            <w:vAlign w:val="center"/>
          </w:tcPr>
          <w:p w:rsidR="00793892" w:rsidRPr="009F32A4" w:rsidRDefault="00793892" w:rsidP="00B43975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MISSIONE COMPONENTE</w:t>
            </w:r>
          </w:p>
          <w:p w:rsidR="00793892" w:rsidRPr="009F32A4" w:rsidRDefault="00793892" w:rsidP="00B43975">
            <w:pPr>
              <w:ind w:hanging="2"/>
              <w:jc w:val="center"/>
            </w:pPr>
          </w:p>
        </w:tc>
        <w:tc>
          <w:tcPr>
            <w:tcW w:w="2131" w:type="dxa"/>
            <w:vAlign w:val="center"/>
          </w:tcPr>
          <w:p w:rsidR="00793892" w:rsidRPr="009F32A4" w:rsidRDefault="00793892" w:rsidP="00B43975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LINEA INVESTIMENTO</w:t>
            </w:r>
          </w:p>
          <w:p w:rsidR="00793892" w:rsidRPr="009F32A4" w:rsidRDefault="00793892" w:rsidP="00B43975">
            <w:pPr>
              <w:ind w:hanging="2"/>
              <w:jc w:val="center"/>
            </w:pPr>
          </w:p>
        </w:tc>
        <w:tc>
          <w:tcPr>
            <w:tcW w:w="1663" w:type="dxa"/>
            <w:vAlign w:val="center"/>
          </w:tcPr>
          <w:p w:rsidR="00793892" w:rsidRPr="009F32A4" w:rsidRDefault="00793892" w:rsidP="00B43975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AVVISO</w:t>
            </w:r>
          </w:p>
          <w:p w:rsidR="00793892" w:rsidRPr="009F32A4" w:rsidRDefault="00793892" w:rsidP="00B43975">
            <w:pPr>
              <w:ind w:hanging="2"/>
              <w:jc w:val="center"/>
            </w:pPr>
          </w:p>
        </w:tc>
        <w:tc>
          <w:tcPr>
            <w:tcW w:w="2135" w:type="dxa"/>
            <w:vAlign w:val="center"/>
          </w:tcPr>
          <w:p w:rsidR="00793892" w:rsidRPr="009F32A4" w:rsidRDefault="00793892" w:rsidP="00B43975">
            <w:pPr>
              <w:ind w:right="61" w:hanging="2"/>
              <w:jc w:val="center"/>
            </w:pPr>
            <w:r w:rsidRPr="009F32A4">
              <w:rPr>
                <w:rFonts w:ascii="Arial" w:hAnsi="Arial" w:cs="Arial"/>
                <w:b/>
              </w:rPr>
              <w:t>TITOLO AVVISO DECRETO</w:t>
            </w:r>
          </w:p>
        </w:tc>
        <w:tc>
          <w:tcPr>
            <w:tcW w:w="2221" w:type="dxa"/>
            <w:vAlign w:val="center"/>
          </w:tcPr>
          <w:p w:rsidR="00793892" w:rsidRPr="009F32A4" w:rsidRDefault="00793892" w:rsidP="00B43975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CUP</w:t>
            </w:r>
          </w:p>
          <w:p w:rsidR="00793892" w:rsidRPr="009F32A4" w:rsidRDefault="00793892" w:rsidP="00B43975">
            <w:pPr>
              <w:ind w:hanging="2"/>
              <w:jc w:val="center"/>
            </w:pPr>
          </w:p>
        </w:tc>
      </w:tr>
      <w:tr w:rsidR="00793892" w:rsidRPr="009F32A4" w:rsidTr="009D752B">
        <w:trPr>
          <w:jc w:val="center"/>
        </w:trPr>
        <w:tc>
          <w:tcPr>
            <w:tcW w:w="1899" w:type="dxa"/>
            <w:vMerge w:val="restart"/>
            <w:vAlign w:val="center"/>
          </w:tcPr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</w:t>
            </w:r>
          </w:p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793892" w:rsidRPr="009F32A4" w:rsidRDefault="00793892" w:rsidP="00B43975">
            <w:pPr>
              <w:ind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3.1: Nuove competenze e nuovi linguaggi Azioni di potenziamento delle competenze STEM e</w:t>
            </w:r>
          </w:p>
          <w:p w:rsidR="00793892" w:rsidRPr="009F32A4" w:rsidRDefault="00793892" w:rsidP="00B43975">
            <w:pPr>
              <w:ind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multilinguistiche (D.M.65/2023)</w:t>
            </w:r>
          </w:p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Align w:val="center"/>
          </w:tcPr>
          <w:p w:rsidR="00793892" w:rsidRPr="009F32A4" w:rsidRDefault="00793892" w:rsidP="00B43975">
            <w:pPr>
              <w:ind w:right="-11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M4C1I3.1- 2023-1143</w:t>
            </w:r>
          </w:p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vAlign w:val="center"/>
          </w:tcPr>
          <w:p w:rsidR="00793892" w:rsidRPr="009F32A4" w:rsidRDefault="00793892" w:rsidP="00B43975">
            <w:pPr>
              <w:ind w:right="122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Competenze</w:t>
            </w:r>
          </w:p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 xml:space="preserve">STEM  e multilinguistiche nelle scuole statali </w:t>
            </w:r>
          </w:p>
        </w:tc>
        <w:tc>
          <w:tcPr>
            <w:tcW w:w="2221" w:type="dxa"/>
            <w:vAlign w:val="center"/>
          </w:tcPr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F94D230022190006</w:t>
            </w:r>
          </w:p>
        </w:tc>
      </w:tr>
      <w:tr w:rsidR="00793892" w:rsidRPr="009F32A4" w:rsidTr="009D752B">
        <w:trPr>
          <w:trHeight w:val="803"/>
          <w:jc w:val="center"/>
        </w:trPr>
        <w:tc>
          <w:tcPr>
            <w:tcW w:w="1899" w:type="dxa"/>
            <w:vMerge/>
          </w:tcPr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vMerge/>
          </w:tcPr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793892" w:rsidRPr="009F32A4" w:rsidRDefault="00793892" w:rsidP="00B43975">
            <w:pPr>
              <w:spacing w:before="118"/>
              <w:ind w:right="24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progetto: M4C1I3.1- 2023-1143-P- 31254</w:t>
            </w:r>
          </w:p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793892" w:rsidRPr="009F32A4" w:rsidRDefault="00793892" w:rsidP="00B43975">
            <w:pPr>
              <w:spacing w:before="240"/>
              <w:ind w:right="6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Titolo progetto:    “Competenze stem  e multilinguistiche”</w:t>
            </w:r>
          </w:p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</w:tcPr>
          <w:p w:rsidR="00793892" w:rsidRPr="009F32A4" w:rsidRDefault="00793892" w:rsidP="00B43975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CIG</w:t>
            </w:r>
          </w:p>
          <w:p w:rsidR="00793892" w:rsidRPr="009F32A4" w:rsidRDefault="00793892" w:rsidP="00B43975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793892" w:rsidRPr="009F32A4" w:rsidTr="009D752B">
        <w:trPr>
          <w:trHeight w:val="802"/>
          <w:jc w:val="center"/>
        </w:trPr>
        <w:tc>
          <w:tcPr>
            <w:tcW w:w="1899" w:type="dxa"/>
            <w:vMerge/>
          </w:tcPr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vMerge/>
          </w:tcPr>
          <w:p w:rsidR="00793892" w:rsidRPr="009F32A4" w:rsidRDefault="00793892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/>
            <w:vAlign w:val="center"/>
          </w:tcPr>
          <w:p w:rsidR="00793892" w:rsidRPr="009F32A4" w:rsidRDefault="00793892" w:rsidP="00B43975">
            <w:pPr>
              <w:spacing w:before="118"/>
              <w:ind w:right="24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vMerge/>
            <w:vAlign w:val="center"/>
          </w:tcPr>
          <w:p w:rsidR="00793892" w:rsidRPr="009F32A4" w:rsidRDefault="00793892" w:rsidP="00B43975">
            <w:pPr>
              <w:spacing w:before="240"/>
              <w:ind w:right="6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</w:tcPr>
          <w:p w:rsidR="00D82563" w:rsidRDefault="00D82563" w:rsidP="00B43975">
            <w:pPr>
              <w:ind w:hanging="2"/>
              <w:jc w:val="center"/>
              <w:rPr>
                <w:rFonts w:ascii="Arial" w:hAnsi="Arial" w:cs="Arial"/>
                <w:b/>
                <w:highlight w:val="yellow"/>
              </w:rPr>
            </w:pPr>
          </w:p>
          <w:p w:rsidR="00793892" w:rsidRPr="009F32A4" w:rsidRDefault="00D82563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B2188C7389</w:t>
            </w:r>
          </w:p>
        </w:tc>
      </w:tr>
    </w:tbl>
    <w:p w:rsidR="00782159" w:rsidRDefault="00782159" w:rsidP="006701E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E876D7" w:rsidRDefault="00E876D7" w:rsidP="00E876D7">
      <w:pPr>
        <w:widowControl w:val="0"/>
        <w:autoSpaceDE w:val="0"/>
        <w:autoSpaceDN w:val="0"/>
        <w:ind w:left="142" w:right="27"/>
        <w:jc w:val="right"/>
        <w:rPr>
          <w:rFonts w:asciiTheme="minorHAnsi" w:eastAsia="Arial" w:hAnsiTheme="minorHAnsi" w:cstheme="minorHAnsi"/>
          <w:sz w:val="22"/>
          <w:szCs w:val="22"/>
          <w:lang w:eastAsia="en-US"/>
        </w:rPr>
      </w:pPr>
      <w:bookmarkStart w:id="0" w:name="_Hlk115420524"/>
      <w:r w:rsidRPr="00E876D7">
        <w:rPr>
          <w:rFonts w:asciiTheme="minorHAnsi" w:eastAsia="Arial" w:hAnsiTheme="minorHAnsi" w:cstheme="minorHAnsi"/>
          <w:sz w:val="22"/>
          <w:szCs w:val="22"/>
          <w:lang w:eastAsia="en-US"/>
        </w:rPr>
        <w:t>ALL’I.</w:t>
      </w:r>
      <w:r w:rsidR="00793892">
        <w:rPr>
          <w:rFonts w:asciiTheme="minorHAnsi" w:eastAsia="Arial" w:hAnsiTheme="minorHAnsi" w:cstheme="minorHAnsi"/>
          <w:sz w:val="22"/>
          <w:szCs w:val="22"/>
          <w:lang w:eastAsia="en-US"/>
        </w:rPr>
        <w:t>I.</w:t>
      </w:r>
      <w:r w:rsidR="00226226">
        <w:rPr>
          <w:rFonts w:asciiTheme="minorHAnsi" w:eastAsia="Arial" w:hAnsiTheme="minorHAnsi" w:cstheme="minorHAnsi"/>
          <w:sz w:val="22"/>
          <w:szCs w:val="22"/>
          <w:lang w:eastAsia="en-US"/>
        </w:rPr>
        <w:t>S. “Nelson Mandela”</w:t>
      </w:r>
    </w:p>
    <w:p w:rsidR="00D950C4" w:rsidRPr="00E876D7" w:rsidRDefault="00D950C4" w:rsidP="00E876D7">
      <w:pPr>
        <w:widowControl w:val="0"/>
        <w:autoSpaceDE w:val="0"/>
        <w:autoSpaceDN w:val="0"/>
        <w:ind w:left="142" w:right="27"/>
        <w:jc w:val="right"/>
        <w:rPr>
          <w:rFonts w:asciiTheme="minorHAnsi" w:eastAsia="Arial" w:hAnsiTheme="minorHAnsi" w:cstheme="minorHAnsi"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sz w:val="22"/>
          <w:szCs w:val="22"/>
          <w:lang w:eastAsia="en-US"/>
        </w:rPr>
        <w:t>di Castelnovo ne’ Monti (RE)</w:t>
      </w:r>
    </w:p>
    <w:bookmarkEnd w:id="0"/>
    <w:p w:rsidR="00D950C4" w:rsidRDefault="00D950C4" w:rsidP="00D950C4">
      <w:pPr>
        <w:widowControl w:val="0"/>
        <w:autoSpaceDE w:val="0"/>
        <w:autoSpaceDN w:val="0"/>
        <w:ind w:left="142" w:right="27"/>
        <w:jc w:val="center"/>
      </w:pPr>
    </w:p>
    <w:p w:rsidR="00E80E2F" w:rsidRDefault="00E876D7" w:rsidP="00D950C4">
      <w:pPr>
        <w:widowControl w:val="0"/>
        <w:autoSpaceDE w:val="0"/>
        <w:autoSpaceDN w:val="0"/>
        <w:ind w:left="142" w:right="27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Piano Nazionale di Ripresa e Resilienza - Missione 4 – Istruzione e Ricerca - Componente 1 – Potenziamento dell’offerta dei servizi di istruzione: dagli asili nido alle Università - Investimento 3.</w:t>
      </w:r>
      <w:r w:rsidR="00E80E2F">
        <w:rPr>
          <w:rFonts w:ascii="Verdana" w:eastAsia="Verdana" w:hAnsi="Verdana" w:cs="Verdana"/>
          <w:b/>
          <w:color w:val="000000"/>
          <w:sz w:val="20"/>
          <w:szCs w:val="20"/>
        </w:rPr>
        <w:t>1 Nuove competenze e nuovi l</w:t>
      </w:r>
      <w:r w:rsidR="00ED2729">
        <w:rPr>
          <w:rFonts w:ascii="Verdana" w:eastAsia="Verdana" w:hAnsi="Verdana" w:cs="Verdana"/>
          <w:b/>
          <w:color w:val="000000"/>
          <w:sz w:val="20"/>
          <w:szCs w:val="20"/>
        </w:rPr>
        <w:t>i</w:t>
      </w:r>
      <w:r w:rsidR="00E80E2F">
        <w:rPr>
          <w:rFonts w:ascii="Verdana" w:eastAsia="Verdana" w:hAnsi="Verdana" w:cs="Verdana"/>
          <w:b/>
          <w:color w:val="000000"/>
          <w:sz w:val="20"/>
          <w:szCs w:val="20"/>
        </w:rPr>
        <w:t>nguaggi Azioni di potenziamento delle competenze STEM e multinlinguistiche (DM 65/2023)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, f</w:t>
      </w: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inanziato dall’Unione Europea - Next Generation EU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. </w:t>
      </w:r>
    </w:p>
    <w:p w:rsidR="00E876D7" w:rsidRPr="00E876D7" w:rsidRDefault="00E876D7" w:rsidP="00E876D7">
      <w:pPr>
        <w:widowControl w:val="0"/>
        <w:autoSpaceDE w:val="0"/>
        <w:autoSpaceDN w:val="0"/>
        <w:jc w:val="center"/>
        <w:rPr>
          <w:rFonts w:ascii="Calibri" w:eastAsia="Arial" w:hAnsi="Calibri" w:cs="Arial"/>
          <w:b/>
          <w:bCs/>
          <w:sz w:val="28"/>
          <w:szCs w:val="28"/>
          <w:lang w:eastAsia="en-US"/>
        </w:rPr>
      </w:pPr>
      <w:r w:rsidRPr="00E876D7">
        <w:rPr>
          <w:rFonts w:ascii="Calibri" w:eastAsia="Arial" w:hAnsi="Calibri" w:cs="Arial"/>
          <w:b/>
          <w:bCs/>
          <w:sz w:val="28"/>
          <w:szCs w:val="28"/>
          <w:lang w:eastAsia="en-US"/>
        </w:rPr>
        <w:t>DICHIARAZIONE DI CONSAPEVOLEZZA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jc w:val="both"/>
        <w:rPr>
          <w:rFonts w:ascii="Calibri" w:eastAsia="Arial" w:hAnsi="Calibri" w:cs="Arial"/>
          <w:b/>
          <w:bCs/>
          <w:lang w:eastAsia="en-US"/>
        </w:rPr>
      </w:pP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Il sottoscritto</w:t>
      </w:r>
      <w:r w:rsidR="00AB75AC">
        <w:rPr>
          <w:rFonts w:ascii="Calibri" w:eastAsia="Arial" w:hAnsi="Calibri" w:cs="Arial"/>
          <w:lang w:eastAsia="en-US"/>
        </w:rPr>
        <w:t xml:space="preserve"> offerente</w:t>
      </w:r>
      <w:r w:rsidRPr="00E876D7">
        <w:rPr>
          <w:rFonts w:ascii="Calibri" w:eastAsia="Arial" w:hAnsi="Calibri" w:cs="Arial"/>
          <w:lang w:eastAsia="en-US"/>
        </w:rPr>
        <w:t>………...………………………………………………….………....    nato a ……………..…………………..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il   ……..…................… C.F. ……………………………………… residente a………………..………. Prov. .................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Via  ..………………………….............................................................. n. ................... CAP…………………………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lastRenderedPageBreak/>
        <w:t>nella sua qualità di ………………………………………………………..…….…………………………………………………………..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dell’impresa……………………………………………………………………………………………………….……..........................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con sede legale in Via …………………………………………………………..…….............................… n. ...................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CAP ....................... Città ............................................................................................... Prov. …...........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Cod. Fiscale Impresa ……………………………………………………………………………….……………………………………...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P. IVA (se diversa dal cod. fiscale) ………………………………………………………………………………………..………….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tel. ...…………………………….........................……….…... Fax .....……………………………………………………………….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Arial" w:hAnsi="Calibri" w:cs="Arial"/>
          <w:lang w:eastAsia="en-US"/>
        </w:rPr>
      </w:pPr>
      <w:r w:rsidRPr="00E876D7">
        <w:rPr>
          <w:rFonts w:ascii="Calibri" w:eastAsia="Arial" w:hAnsi="Calibri" w:cs="Arial"/>
          <w:lang w:eastAsia="en-US"/>
        </w:rPr>
        <w:t>e-mail…………………………………………......... PEC…………………………………………………………………………………….</w:t>
      </w:r>
    </w:p>
    <w:p w:rsidR="00E876D7" w:rsidRPr="00E876D7" w:rsidRDefault="00E876D7" w:rsidP="00C417E6">
      <w:pPr>
        <w:widowControl w:val="0"/>
        <w:spacing w:before="240" w:after="24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876D7">
        <w:rPr>
          <w:rFonts w:asciiTheme="minorHAnsi" w:hAnsiTheme="minorHAnsi" w:cstheme="minorHAnsi"/>
          <w:color w:val="000000"/>
          <w:sz w:val="22"/>
          <w:szCs w:val="22"/>
        </w:rPr>
        <w:t xml:space="preserve">in riferimento </w:t>
      </w:r>
      <w:r w:rsidR="00AB75AC">
        <w:rPr>
          <w:rFonts w:asciiTheme="minorHAnsi" w:hAnsiTheme="minorHAnsi" w:cstheme="minorHAnsi"/>
          <w:color w:val="000000"/>
          <w:sz w:val="22"/>
          <w:szCs w:val="22"/>
        </w:rPr>
        <w:t>alla trattativa diretta n. _____________________relativa all’acquisto</w:t>
      </w:r>
      <w:r w:rsidR="008E1F78" w:rsidRPr="000E3F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="00BC3FD5" w:rsidRPr="000E3F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el servizio di realizzazione di n. 3 </w:t>
      </w:r>
      <w:r w:rsidR="00FB7807" w:rsidRPr="000E3F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percorsi formativi annuali </w:t>
      </w:r>
      <w:r w:rsidR="00C41765" w:rsidRPr="00B75FAE">
        <w:rPr>
          <w:rFonts w:asciiTheme="minorHAnsi" w:hAnsiTheme="minorHAnsi" w:cstheme="minorHAnsi"/>
          <w:b/>
        </w:rPr>
        <w:t xml:space="preserve">di cui alla Linea B del progetto </w:t>
      </w:r>
      <w:r w:rsidR="008C5A44">
        <w:rPr>
          <w:rFonts w:asciiTheme="minorHAnsi" w:hAnsiTheme="minorHAnsi" w:cstheme="minorHAnsi"/>
          <w:b/>
        </w:rPr>
        <w:t xml:space="preserve">in intestazione, dal titolo </w:t>
      </w:r>
      <w:r w:rsidR="00C417E6">
        <w:rPr>
          <w:rFonts w:asciiTheme="minorHAnsi" w:hAnsiTheme="minorHAnsi" w:cstheme="minorHAnsi"/>
          <w:b/>
        </w:rPr>
        <w:t>“</w:t>
      </w:r>
      <w:r w:rsidR="008C5A44" w:rsidRPr="008C5A44">
        <w:rPr>
          <w:rFonts w:asciiTheme="minorHAnsi" w:hAnsiTheme="minorHAnsi" w:cstheme="minorHAnsi"/>
          <w:b/>
        </w:rPr>
        <w:t>Competenze stem e multilinguistiche</w:t>
      </w:r>
      <w:r w:rsidR="00C417E6">
        <w:rPr>
          <w:rFonts w:asciiTheme="minorHAnsi" w:hAnsiTheme="minorHAnsi" w:cstheme="minorHAnsi"/>
          <w:b/>
        </w:rPr>
        <w:t>”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jc w:val="center"/>
        <w:rPr>
          <w:rFonts w:ascii="Calibri" w:eastAsia="Arial" w:hAnsi="Calibri"/>
          <w:b/>
          <w:bCs/>
          <w:szCs w:val="22"/>
          <w:lang w:eastAsia="en-US"/>
        </w:rPr>
      </w:pPr>
      <w:r w:rsidRPr="00E876D7">
        <w:rPr>
          <w:rFonts w:ascii="Calibri" w:eastAsia="Arial" w:hAnsi="Calibri" w:cs="Arial"/>
          <w:b/>
          <w:bCs/>
          <w:szCs w:val="22"/>
          <w:lang w:eastAsia="en-US"/>
        </w:rPr>
        <w:t>DICHIARA</w:t>
      </w:r>
    </w:p>
    <w:p w:rsidR="00E876D7" w:rsidRPr="00E876D7" w:rsidRDefault="00E876D7" w:rsidP="00E876D7">
      <w:pPr>
        <w:widowControl w:val="0"/>
        <w:autoSpaceDE w:val="0"/>
        <w:autoSpaceDN w:val="0"/>
        <w:adjustRightInd w:val="0"/>
        <w:jc w:val="both"/>
        <w:rPr>
          <w:rFonts w:ascii="Calibri" w:eastAsia="Arial" w:hAnsi="Calibri" w:cs="Arial"/>
          <w:b/>
          <w:bCs/>
          <w:sz w:val="22"/>
          <w:szCs w:val="22"/>
          <w:lang w:eastAsia="en-US"/>
        </w:rPr>
      </w:pPr>
    </w:p>
    <w:p w:rsidR="00E876D7" w:rsidRPr="00AB75AC" w:rsidRDefault="00E876D7" w:rsidP="00E876D7">
      <w:pPr>
        <w:widowControl w:val="0"/>
        <w:autoSpaceDE w:val="0"/>
        <w:autoSpaceDN w:val="0"/>
        <w:jc w:val="both"/>
        <w:rPr>
          <w:rFonts w:ascii="Verdana" w:eastAsia="Arial" w:hAnsi="Verdana" w:cstheme="minorHAnsi"/>
          <w:iCs/>
          <w:sz w:val="20"/>
          <w:szCs w:val="20"/>
          <w:lang w:eastAsia="en-US"/>
        </w:rPr>
      </w:pPr>
      <w:r w:rsidRPr="00AB75AC">
        <w:rPr>
          <w:rFonts w:ascii="Verdana" w:eastAsia="Arial" w:hAnsi="Verdana" w:cstheme="minorHAnsi"/>
          <w:iCs/>
          <w:sz w:val="20"/>
          <w:szCs w:val="20"/>
          <w:lang w:eastAsia="en-US"/>
        </w:rPr>
        <w:t xml:space="preserve">ai sensi dell’art 1456 del C.C, di essere a conoscenza che verrà data esecuzione al contratto nelle more della verifica dei requisiti </w:t>
      </w:r>
      <w:r w:rsidR="005627F4">
        <w:rPr>
          <w:rFonts w:ascii="Verdana" w:eastAsia="Arial" w:hAnsi="Verdana" w:cstheme="minorHAnsi"/>
          <w:iCs/>
          <w:sz w:val="20"/>
          <w:szCs w:val="20"/>
          <w:lang w:eastAsia="en-US"/>
        </w:rPr>
        <w:t xml:space="preserve">di cui agli artt. 94 e 95 </w:t>
      </w:r>
      <w:r w:rsidRPr="00AB75AC">
        <w:rPr>
          <w:rFonts w:ascii="Verdana" w:eastAsia="Arial" w:hAnsi="Verdana" w:cstheme="minorHAnsi"/>
          <w:iCs/>
          <w:sz w:val="20"/>
          <w:szCs w:val="20"/>
          <w:lang w:eastAsia="en-US"/>
        </w:rPr>
        <w:t xml:space="preserve">del Dlgs. </w:t>
      </w:r>
      <w:r w:rsidR="00C77B36">
        <w:rPr>
          <w:rFonts w:ascii="Verdana" w:eastAsia="Arial" w:hAnsi="Verdana" w:cstheme="minorHAnsi"/>
          <w:iCs/>
          <w:sz w:val="20"/>
          <w:szCs w:val="20"/>
          <w:lang w:eastAsia="en-US"/>
        </w:rPr>
        <w:t>36</w:t>
      </w:r>
      <w:r w:rsidRPr="00AB75AC">
        <w:rPr>
          <w:rFonts w:ascii="Verdana" w:eastAsia="Arial" w:hAnsi="Verdana" w:cstheme="minorHAnsi"/>
          <w:iCs/>
          <w:sz w:val="20"/>
          <w:szCs w:val="20"/>
          <w:lang w:eastAsia="en-US"/>
        </w:rPr>
        <w:t>/20</w:t>
      </w:r>
      <w:r w:rsidR="00C77B36">
        <w:rPr>
          <w:rFonts w:ascii="Verdana" w:eastAsia="Arial" w:hAnsi="Verdana" w:cstheme="minorHAnsi"/>
          <w:iCs/>
          <w:sz w:val="20"/>
          <w:szCs w:val="20"/>
          <w:lang w:eastAsia="en-US"/>
        </w:rPr>
        <w:t>23</w:t>
      </w:r>
      <w:r w:rsidRPr="00AB75AC">
        <w:rPr>
          <w:rFonts w:ascii="Verdana" w:eastAsia="Arial" w:hAnsi="Verdana" w:cstheme="minorHAnsi"/>
          <w:iCs/>
          <w:sz w:val="20"/>
          <w:szCs w:val="20"/>
          <w:lang w:eastAsia="en-US"/>
        </w:rPr>
        <w:t xml:space="preserve">, </w:t>
      </w:r>
      <w:r w:rsidR="00C77B36">
        <w:rPr>
          <w:rFonts w:ascii="Verdana" w:eastAsia="Arial" w:hAnsi="Verdana" w:cstheme="minorHAnsi"/>
          <w:iCs/>
          <w:sz w:val="20"/>
          <w:szCs w:val="20"/>
          <w:lang w:eastAsia="en-US"/>
        </w:rPr>
        <w:t>p</w:t>
      </w:r>
      <w:r w:rsidRPr="00AB75AC">
        <w:rPr>
          <w:rFonts w:ascii="Verdana" w:eastAsia="Arial" w:hAnsi="Verdana" w:cstheme="minorHAnsi"/>
          <w:iCs/>
          <w:sz w:val="20"/>
          <w:szCs w:val="20"/>
          <w:lang w:eastAsia="en-US"/>
        </w:rPr>
        <w:t xml:space="preserve">ertanto la stipula deve intendersi automaticamente risolta, anche in costanza di esecuzione della stessa, nel caso in cui le verifiche sul possesso dei requisiti </w:t>
      </w:r>
      <w:r w:rsidR="005E1FD0">
        <w:rPr>
          <w:rFonts w:ascii="Verdana" w:eastAsia="Arial" w:hAnsi="Verdana" w:cstheme="minorHAnsi"/>
          <w:iCs/>
          <w:sz w:val="20"/>
          <w:szCs w:val="20"/>
          <w:lang w:eastAsia="en-US"/>
        </w:rPr>
        <w:t xml:space="preserve">richiesti </w:t>
      </w:r>
      <w:r w:rsidRPr="00AB75AC">
        <w:rPr>
          <w:rFonts w:ascii="Verdana" w:eastAsia="Arial" w:hAnsi="Verdana" w:cstheme="minorHAnsi"/>
          <w:iCs/>
          <w:sz w:val="20"/>
          <w:szCs w:val="20"/>
          <w:lang w:eastAsia="en-US"/>
        </w:rPr>
        <w:t xml:space="preserve">risultassero negative anche in una sola delle verifiche stesse. </w:t>
      </w:r>
    </w:p>
    <w:p w:rsidR="00AB75AC" w:rsidRPr="00AB75AC" w:rsidRDefault="00AB75AC" w:rsidP="00AB75AC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AB75AC">
        <w:rPr>
          <w:rFonts w:ascii="Verdana" w:eastAsia="Verdana" w:hAnsi="Verdana" w:cs="Verdana"/>
          <w:b/>
          <w:sz w:val="20"/>
          <w:szCs w:val="20"/>
          <w:highlight w:val="white"/>
        </w:rPr>
        <w:t>Dichiara inoltre</w:t>
      </w:r>
      <w:r w:rsidRPr="00AB75AC">
        <w:rPr>
          <w:rFonts w:ascii="Verdana" w:eastAsia="Verdana" w:hAnsi="Verdana" w:cs="Verdana"/>
          <w:sz w:val="20"/>
          <w:szCs w:val="20"/>
          <w:highlight w:val="white"/>
        </w:rPr>
        <w:t xml:space="preserve"> di essere consapevole che il pagamento della prestazione avverrà:</w:t>
      </w:r>
    </w:p>
    <w:p w:rsidR="00AB75AC" w:rsidRPr="00AB75AC" w:rsidRDefault="00AB75AC" w:rsidP="000972F4">
      <w:pPr>
        <w:widowControl w:val="0"/>
        <w:tabs>
          <w:tab w:val="left" w:pos="284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AB75AC">
        <w:rPr>
          <w:rFonts w:ascii="Verdana" w:eastAsia="Verdana" w:hAnsi="Verdana" w:cs="Verdana"/>
          <w:sz w:val="20"/>
          <w:szCs w:val="20"/>
          <w:highlight w:val="white"/>
        </w:rPr>
        <w:t>-</w:t>
      </w:r>
      <w:r w:rsidRPr="00AB75AC">
        <w:rPr>
          <w:rFonts w:ascii="Verdana" w:hAnsi="Verdana"/>
          <w:sz w:val="20"/>
          <w:szCs w:val="20"/>
          <w:highlight w:val="white"/>
        </w:rPr>
        <w:tab/>
      </w:r>
      <w:r w:rsidRPr="00AB75AC">
        <w:rPr>
          <w:rFonts w:ascii="Verdana" w:eastAsia="Verdana" w:hAnsi="Verdana" w:cs="Verdana"/>
          <w:sz w:val="20"/>
          <w:szCs w:val="20"/>
          <w:highlight w:val="white"/>
        </w:rPr>
        <w:t>a completamento del servizio svolto senza anticipazione alcuna;</w:t>
      </w:r>
    </w:p>
    <w:p w:rsidR="00AB75AC" w:rsidRPr="00AB75AC" w:rsidRDefault="00AB75AC" w:rsidP="000972F4">
      <w:pPr>
        <w:widowControl w:val="0"/>
        <w:tabs>
          <w:tab w:val="left" w:pos="284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AB75AC">
        <w:rPr>
          <w:rFonts w:ascii="Verdana" w:eastAsia="Verdana" w:hAnsi="Verdana" w:cs="Verdana"/>
          <w:sz w:val="20"/>
          <w:szCs w:val="20"/>
          <w:highlight w:val="white"/>
        </w:rPr>
        <w:t>-</w:t>
      </w:r>
      <w:r w:rsidRPr="00AB75AC">
        <w:rPr>
          <w:rFonts w:ascii="Verdana" w:hAnsi="Verdana"/>
          <w:sz w:val="20"/>
          <w:szCs w:val="20"/>
          <w:highlight w:val="white"/>
        </w:rPr>
        <w:tab/>
      </w:r>
      <w:r w:rsidRPr="00AB75AC">
        <w:rPr>
          <w:rFonts w:ascii="Verdana" w:eastAsia="Verdana" w:hAnsi="Verdana" w:cs="Verdana"/>
          <w:sz w:val="20"/>
          <w:szCs w:val="20"/>
          <w:highlight w:val="white"/>
        </w:rPr>
        <w:t>dopo che la stazione appaltante avrà certificato la regolare esecuzione</w:t>
      </w:r>
      <w:r w:rsidR="0005367B">
        <w:rPr>
          <w:rFonts w:ascii="Verdana" w:eastAsia="Verdana" w:hAnsi="Verdana" w:cs="Verdana"/>
          <w:sz w:val="20"/>
          <w:szCs w:val="20"/>
          <w:highlight w:val="white"/>
        </w:rPr>
        <w:t xml:space="preserve"> della fornitura</w:t>
      </w:r>
      <w:r w:rsidR="005E7D16">
        <w:rPr>
          <w:rFonts w:ascii="Verdana" w:eastAsia="Verdana" w:hAnsi="Verdana" w:cs="Verdana"/>
          <w:sz w:val="20"/>
          <w:szCs w:val="20"/>
          <w:highlight w:val="white"/>
        </w:rPr>
        <w:t xml:space="preserve"> del servizio </w:t>
      </w:r>
      <w:r w:rsidR="0005367B">
        <w:rPr>
          <w:rFonts w:ascii="Verdana" w:eastAsia="Verdana" w:hAnsi="Verdana" w:cs="Verdana"/>
          <w:sz w:val="20"/>
          <w:szCs w:val="20"/>
          <w:highlight w:val="white"/>
        </w:rPr>
        <w:t>acquistato</w:t>
      </w:r>
      <w:r w:rsidRPr="00AB75AC">
        <w:rPr>
          <w:rFonts w:ascii="Verdana" w:eastAsia="Verdana" w:hAnsi="Verdana" w:cs="Verdana"/>
          <w:sz w:val="20"/>
          <w:szCs w:val="20"/>
          <w:highlight w:val="white"/>
        </w:rPr>
        <w:t>;</w:t>
      </w:r>
    </w:p>
    <w:p w:rsidR="00AB75AC" w:rsidRPr="00AB75AC" w:rsidRDefault="00AB75AC" w:rsidP="000972F4">
      <w:pPr>
        <w:widowControl w:val="0"/>
        <w:tabs>
          <w:tab w:val="left" w:pos="284"/>
        </w:tabs>
        <w:spacing w:line="276" w:lineRule="auto"/>
        <w:jc w:val="both"/>
        <w:rPr>
          <w:rFonts w:ascii="Verdana" w:eastAsia="Verdana" w:hAnsi="Verdana" w:cs="Verdana"/>
          <w:b/>
          <w:sz w:val="20"/>
          <w:szCs w:val="20"/>
          <w:highlight w:val="white"/>
        </w:rPr>
      </w:pPr>
      <w:r w:rsidRPr="00AB75AC">
        <w:rPr>
          <w:rFonts w:ascii="Verdana" w:eastAsia="Verdana" w:hAnsi="Verdana" w:cs="Verdana"/>
          <w:sz w:val="20"/>
          <w:szCs w:val="20"/>
          <w:highlight w:val="white"/>
        </w:rPr>
        <w:t>-</w:t>
      </w:r>
      <w:r w:rsidRPr="00AB75AC">
        <w:rPr>
          <w:rFonts w:ascii="Verdana" w:hAnsi="Verdana"/>
          <w:sz w:val="20"/>
          <w:szCs w:val="20"/>
          <w:highlight w:val="white"/>
        </w:rPr>
        <w:tab/>
      </w:r>
      <w:r w:rsidRPr="00AB75AC">
        <w:rPr>
          <w:rFonts w:ascii="Verdana" w:eastAsia="Verdana" w:hAnsi="Verdana" w:cs="Verdana"/>
          <w:sz w:val="20"/>
          <w:szCs w:val="20"/>
          <w:highlight w:val="white"/>
        </w:rPr>
        <w:t>in ossequio alle modalità di erogazione del finanziamento al soggetto attuatore/stazione appaltante previste dal Ministero dell’istruzione e del merito, rappresentato dalla dott.ssa Simona Montesarchio, Direttore generale e coordinatrice dell’Unità di missione per il Piano nazionale di ripresa e resilienza.</w:t>
      </w:r>
    </w:p>
    <w:p w:rsidR="00153684" w:rsidRDefault="00153684" w:rsidP="00E876D7">
      <w:pPr>
        <w:widowControl w:val="0"/>
        <w:autoSpaceDE w:val="0"/>
        <w:autoSpaceDN w:val="0"/>
        <w:ind w:right="-369"/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</w:pPr>
    </w:p>
    <w:p w:rsidR="00E876D7" w:rsidRPr="00E876D7" w:rsidRDefault="00F312D2" w:rsidP="00E876D7">
      <w:pPr>
        <w:widowControl w:val="0"/>
        <w:autoSpaceDE w:val="0"/>
        <w:autoSpaceDN w:val="0"/>
        <w:ind w:right="-369"/>
        <w:rPr>
          <w:rFonts w:asciiTheme="minorHAnsi" w:eastAsia="Arial" w:hAnsiTheme="minorHAnsi" w:cstheme="minorHAnsi"/>
          <w:sz w:val="22"/>
          <w:szCs w:val="22"/>
          <w:lang w:eastAsia="en-US" w:bidi="it-IT"/>
        </w:rPr>
      </w:pPr>
      <w:r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>Luogo e d</w:t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>ata____________</w:t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  <w:t>Timbro e Firma</w:t>
      </w:r>
      <w:r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 xml:space="preserve"> del legale rappresentante</w:t>
      </w:r>
    </w:p>
    <w:p w:rsidR="00E876D7" w:rsidRPr="00E876D7" w:rsidRDefault="00E876D7" w:rsidP="00E876D7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</w:pPr>
    </w:p>
    <w:p w:rsidR="00E876D7" w:rsidRPr="00E876D7" w:rsidRDefault="00F312D2" w:rsidP="00AB75AC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ab/>
      </w:r>
      <w:r w:rsidR="00E876D7" w:rsidRPr="00E876D7">
        <w:rPr>
          <w:rFonts w:asciiTheme="minorHAnsi" w:eastAsia="Arial" w:hAnsiTheme="minorHAnsi" w:cstheme="minorHAnsi"/>
          <w:b/>
          <w:sz w:val="22"/>
          <w:szCs w:val="22"/>
          <w:lang w:eastAsia="en-US" w:bidi="it-IT"/>
        </w:rPr>
        <w:t xml:space="preserve">      _______________________</w:t>
      </w:r>
    </w:p>
    <w:p w:rsidR="00F312D2" w:rsidRDefault="00E876D7" w:rsidP="00AB75AC">
      <w:pPr>
        <w:widowControl w:val="0"/>
        <w:autoSpaceDE w:val="0"/>
        <w:autoSpaceDN w:val="0"/>
        <w:adjustRightInd w:val="0"/>
        <w:jc w:val="both"/>
        <w:rPr>
          <w:rFonts w:ascii="Calibri" w:eastAsia="Arial" w:hAnsi="Calibri" w:cs="Arial"/>
          <w:bCs/>
          <w:sz w:val="22"/>
          <w:szCs w:val="22"/>
          <w:lang w:eastAsia="en-US"/>
        </w:rPr>
      </w:pPr>
      <w:r w:rsidRPr="00E876D7">
        <w:rPr>
          <w:rFonts w:ascii="Calibri" w:eastAsia="Arial" w:hAnsi="Calibri" w:cs="Arial"/>
          <w:bCs/>
          <w:sz w:val="22"/>
          <w:szCs w:val="22"/>
          <w:lang w:eastAsia="en-US"/>
        </w:rPr>
        <w:tab/>
      </w:r>
    </w:p>
    <w:p w:rsidR="00161648" w:rsidRDefault="00AB75AC" w:rsidP="009D752B">
      <w:pPr>
        <w:widowControl w:val="0"/>
        <w:autoSpaceDE w:val="0"/>
        <w:autoSpaceDN w:val="0"/>
        <w:adjustRightInd w:val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876D7">
        <w:rPr>
          <w:rFonts w:ascii="Calibri" w:eastAsia="Arial" w:hAnsi="Calibri" w:cs="Arial"/>
          <w:b/>
          <w:i/>
          <w:sz w:val="22"/>
          <w:szCs w:val="22"/>
          <w:lang w:eastAsia="en-US"/>
        </w:rPr>
        <w:t>N.B.: Ai fini della validità della presente dichiarazione deve essere allegata la fotocopia non autenticata di un documento di identità del sottoscrittore</w:t>
      </w:r>
      <w:r w:rsidR="009D752B">
        <w:rPr>
          <w:rFonts w:ascii="Calibri" w:eastAsia="Arial" w:hAnsi="Calibri" w:cs="Arial"/>
          <w:b/>
          <w:i/>
          <w:sz w:val="22"/>
          <w:szCs w:val="22"/>
          <w:lang w:eastAsia="en-US"/>
        </w:rPr>
        <w:t>, in assenza di firma digitale</w:t>
      </w:r>
      <w:r w:rsidRPr="00E876D7">
        <w:rPr>
          <w:rFonts w:ascii="Calibri" w:eastAsia="Arial" w:hAnsi="Calibri" w:cs="Arial"/>
          <w:b/>
          <w:i/>
          <w:sz w:val="22"/>
          <w:szCs w:val="22"/>
          <w:lang w:eastAsia="en-US"/>
        </w:rPr>
        <w:t>.</w:t>
      </w:r>
    </w:p>
    <w:sectPr w:rsidR="00161648" w:rsidSect="00153684">
      <w:headerReference w:type="default" r:id="rId9"/>
      <w:footerReference w:type="default" r:id="rId10"/>
      <w:pgSz w:w="11900" w:h="16840"/>
      <w:pgMar w:top="567" w:right="703" w:bottom="993" w:left="709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20C" w:rsidRDefault="0068720C">
      <w:r>
        <w:separator/>
      </w:r>
    </w:p>
  </w:endnote>
  <w:endnote w:type="continuationSeparator" w:id="1">
    <w:p w:rsidR="0068720C" w:rsidRDefault="0068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000222"/>
      <w:docPartObj>
        <w:docPartGallery w:val="Page Numbers (Bottom of Page)"/>
        <w:docPartUnique/>
      </w:docPartObj>
    </w:sdtPr>
    <w:sdtContent>
      <w:p w:rsidR="009D752B" w:rsidRDefault="00D51048">
        <w:pPr>
          <w:pStyle w:val="Pidipagina"/>
          <w:jc w:val="center"/>
        </w:pPr>
        <w:r>
          <w:fldChar w:fldCharType="begin"/>
        </w:r>
        <w:r w:rsidR="009D752B">
          <w:instrText>PAGE   \* MERGEFORMAT</w:instrText>
        </w:r>
        <w:r>
          <w:fldChar w:fldCharType="separate"/>
        </w:r>
        <w:r w:rsidR="00D82563">
          <w:rPr>
            <w:noProof/>
          </w:rPr>
          <w:t>2</w:t>
        </w:r>
        <w:r>
          <w:fldChar w:fldCharType="end"/>
        </w:r>
      </w:p>
    </w:sdtContent>
  </w:sdt>
  <w:p w:rsidR="009D752B" w:rsidRDefault="009D75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20C" w:rsidRDefault="0068720C">
      <w:r>
        <w:separator/>
      </w:r>
    </w:p>
  </w:footnote>
  <w:footnote w:type="continuationSeparator" w:id="1">
    <w:p w:rsidR="0068720C" w:rsidRDefault="00687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48" w:rsidRDefault="008955B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-370204</wp:posOffset>
          </wp:positionV>
          <wp:extent cx="6191885" cy="12192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88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29E4"/>
    <w:multiLevelType w:val="multilevel"/>
    <w:tmpl w:val="8D5A2534"/>
    <w:lvl w:ilvl="0">
      <w:start w:val="1"/>
      <w:numFmt w:val="bullet"/>
      <w:lvlText w:val="●"/>
      <w:lvlJc w:val="left"/>
      <w:pPr>
        <w:ind w:left="5167" w:hanging="282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587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658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28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99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870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40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011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0823" w:hanging="283"/>
      </w:pPr>
      <w:rPr>
        <w:rFonts w:ascii="Noto Sans Symbols" w:eastAsia="Noto Sans Symbols" w:hAnsi="Noto Sans Symbols" w:cs="Noto Sans Symbols"/>
      </w:rPr>
    </w:lvl>
  </w:abstractNum>
  <w:abstractNum w:abstractNumId="1">
    <w:nsid w:val="25683C5A"/>
    <w:multiLevelType w:val="hybridMultilevel"/>
    <w:tmpl w:val="275676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D04C0"/>
    <w:multiLevelType w:val="multilevel"/>
    <w:tmpl w:val="E034CA5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5E7E53A8"/>
    <w:multiLevelType w:val="multilevel"/>
    <w:tmpl w:val="421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648"/>
    <w:rsid w:val="00013019"/>
    <w:rsid w:val="0005367B"/>
    <w:rsid w:val="000972F4"/>
    <w:rsid w:val="000E3F31"/>
    <w:rsid w:val="00153684"/>
    <w:rsid w:val="00161648"/>
    <w:rsid w:val="001E23DB"/>
    <w:rsid w:val="001F46E9"/>
    <w:rsid w:val="00226226"/>
    <w:rsid w:val="002B4F9B"/>
    <w:rsid w:val="002C0335"/>
    <w:rsid w:val="00363F05"/>
    <w:rsid w:val="003720DA"/>
    <w:rsid w:val="0038046C"/>
    <w:rsid w:val="003B7D5D"/>
    <w:rsid w:val="003D5CE6"/>
    <w:rsid w:val="004415E5"/>
    <w:rsid w:val="004862B2"/>
    <w:rsid w:val="004D460B"/>
    <w:rsid w:val="0050257A"/>
    <w:rsid w:val="005627F4"/>
    <w:rsid w:val="0059227C"/>
    <w:rsid w:val="005C66EC"/>
    <w:rsid w:val="005D3789"/>
    <w:rsid w:val="005D3B07"/>
    <w:rsid w:val="005E1FD0"/>
    <w:rsid w:val="005E70B1"/>
    <w:rsid w:val="005E7D16"/>
    <w:rsid w:val="00656D27"/>
    <w:rsid w:val="006701E8"/>
    <w:rsid w:val="006802F9"/>
    <w:rsid w:val="0068720C"/>
    <w:rsid w:val="006B4AD6"/>
    <w:rsid w:val="00744B11"/>
    <w:rsid w:val="00753BBB"/>
    <w:rsid w:val="00782159"/>
    <w:rsid w:val="00793892"/>
    <w:rsid w:val="007E27B1"/>
    <w:rsid w:val="00812D92"/>
    <w:rsid w:val="0081489F"/>
    <w:rsid w:val="008269FC"/>
    <w:rsid w:val="00875242"/>
    <w:rsid w:val="008955B7"/>
    <w:rsid w:val="008C5A44"/>
    <w:rsid w:val="008E1F78"/>
    <w:rsid w:val="009D3980"/>
    <w:rsid w:val="009D752B"/>
    <w:rsid w:val="00A17018"/>
    <w:rsid w:val="00A31B88"/>
    <w:rsid w:val="00A769DF"/>
    <w:rsid w:val="00A82784"/>
    <w:rsid w:val="00A96DA8"/>
    <w:rsid w:val="00AB75AC"/>
    <w:rsid w:val="00AE0258"/>
    <w:rsid w:val="00B373AF"/>
    <w:rsid w:val="00B43C51"/>
    <w:rsid w:val="00BC3FD5"/>
    <w:rsid w:val="00C41765"/>
    <w:rsid w:val="00C417E6"/>
    <w:rsid w:val="00C644F3"/>
    <w:rsid w:val="00C77B36"/>
    <w:rsid w:val="00C9465C"/>
    <w:rsid w:val="00D47E35"/>
    <w:rsid w:val="00D51048"/>
    <w:rsid w:val="00D82563"/>
    <w:rsid w:val="00D950C4"/>
    <w:rsid w:val="00DE3B94"/>
    <w:rsid w:val="00DE7AE5"/>
    <w:rsid w:val="00DF5474"/>
    <w:rsid w:val="00E80E2F"/>
    <w:rsid w:val="00E876D7"/>
    <w:rsid w:val="00EA1CB6"/>
    <w:rsid w:val="00ED2729"/>
    <w:rsid w:val="00ED33C0"/>
    <w:rsid w:val="00F25000"/>
    <w:rsid w:val="00F312D2"/>
    <w:rsid w:val="00FB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B54"/>
  </w:style>
  <w:style w:type="paragraph" w:styleId="Titolo1">
    <w:name w:val="heading 1"/>
    <w:basedOn w:val="Normale"/>
    <w:uiPriority w:val="9"/>
    <w:qFormat/>
    <w:rsid w:val="005D3B07"/>
    <w:pPr>
      <w:widowControl w:val="0"/>
      <w:autoSpaceDE w:val="0"/>
      <w:autoSpaceDN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7341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E1E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3B0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3B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3B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D3B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D3B07"/>
    <w:pPr>
      <w:widowControl w:val="0"/>
      <w:autoSpaceDE w:val="0"/>
      <w:autoSpaceDN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5D3B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D3B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5D3B07"/>
    <w:pPr>
      <w:widowControl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B07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5C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paragraph" w:customStyle="1" w:styleId="Default">
    <w:name w:val="Default"/>
    <w:basedOn w:val="Normale"/>
    <w:rsid w:val="00B87778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DC61BE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1E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uiPriority w:val="11"/>
    <w:qFormat/>
    <w:rsid w:val="005D3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D3B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5D3B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0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0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B4F9B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27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BcqO+FggbP/0zIO0IcQ4OHtoug==">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rico.gianna</cp:lastModifiedBy>
  <cp:revision>20</cp:revision>
  <cp:lastPrinted>2023-04-06T08:42:00Z</cp:lastPrinted>
  <dcterms:created xsi:type="dcterms:W3CDTF">2024-06-12T13:38:00Z</dcterms:created>
  <dcterms:modified xsi:type="dcterms:W3CDTF">2024-06-13T13:14:00Z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