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4D4" w:rsidRDefault="00731E2E" w:rsidP="00731E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COMITATO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VALUTAZIONE</w:t>
      </w:r>
    </w:p>
    <w:p w:rsidR="00731E2E" w:rsidRDefault="00731E2E" w:rsidP="00731E2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31E2E" w:rsidRDefault="00736F09" w:rsidP="00731E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Verbale </w:t>
      </w:r>
      <w:r w:rsidR="00E778ED">
        <w:rPr>
          <w:rFonts w:ascii="Times New Roman" w:hAnsi="Times New Roman" w:cs="Times New Roman"/>
          <w:b/>
          <w:sz w:val="24"/>
          <w:szCs w:val="24"/>
        </w:rPr>
        <w:t xml:space="preserve">della seduta </w:t>
      </w:r>
      <w:r w:rsidR="0049269D">
        <w:rPr>
          <w:rFonts w:ascii="Times New Roman" w:hAnsi="Times New Roman" w:cs="Times New Roman"/>
          <w:b/>
          <w:sz w:val="24"/>
          <w:szCs w:val="24"/>
        </w:rPr>
        <w:t>06</w:t>
      </w:r>
      <w:r>
        <w:rPr>
          <w:rFonts w:ascii="Times New Roman" w:hAnsi="Times New Roman" w:cs="Times New Roman"/>
          <w:b/>
          <w:sz w:val="24"/>
          <w:szCs w:val="24"/>
        </w:rPr>
        <w:t>/0</w:t>
      </w:r>
      <w:r w:rsidR="00BA1821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/201</w:t>
      </w:r>
      <w:r w:rsidR="0049269D">
        <w:rPr>
          <w:rFonts w:ascii="Times New Roman" w:hAnsi="Times New Roman" w:cs="Times New Roman"/>
          <w:b/>
          <w:sz w:val="24"/>
          <w:szCs w:val="24"/>
        </w:rPr>
        <w:t>9</w:t>
      </w:r>
    </w:p>
    <w:p w:rsidR="00731E2E" w:rsidRDefault="00731E2E" w:rsidP="00731E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1096" w:rsidRDefault="00731E2E" w:rsidP="00731E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1E2E">
        <w:rPr>
          <w:rFonts w:ascii="Times New Roman" w:hAnsi="Times New Roman" w:cs="Times New Roman"/>
          <w:sz w:val="24"/>
          <w:szCs w:val="24"/>
        </w:rPr>
        <w:t xml:space="preserve">Il </w:t>
      </w:r>
      <w:r w:rsidR="00736F09">
        <w:rPr>
          <w:rFonts w:ascii="Times New Roman" w:hAnsi="Times New Roman" w:cs="Times New Roman"/>
          <w:sz w:val="24"/>
          <w:szCs w:val="24"/>
        </w:rPr>
        <w:t>giorno</w:t>
      </w:r>
      <w:r w:rsidR="00BA1821">
        <w:rPr>
          <w:rFonts w:ascii="Times New Roman" w:hAnsi="Times New Roman" w:cs="Times New Roman"/>
          <w:sz w:val="24"/>
          <w:szCs w:val="24"/>
        </w:rPr>
        <w:t xml:space="preserve"> 6 marzo 201</w:t>
      </w:r>
      <w:r w:rsidR="0049269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36F09">
        <w:rPr>
          <w:rFonts w:ascii="Times New Roman" w:hAnsi="Times New Roman" w:cs="Times New Roman"/>
          <w:sz w:val="24"/>
          <w:szCs w:val="24"/>
        </w:rPr>
        <w:t xml:space="preserve">alle ore </w:t>
      </w:r>
      <w:r w:rsidR="0049269D">
        <w:rPr>
          <w:rFonts w:ascii="Times New Roman" w:hAnsi="Times New Roman" w:cs="Times New Roman"/>
          <w:sz w:val="24"/>
          <w:szCs w:val="24"/>
        </w:rPr>
        <w:t>14</w:t>
      </w:r>
      <w:r w:rsidR="00736F09">
        <w:rPr>
          <w:rFonts w:ascii="Times New Roman" w:hAnsi="Times New Roman" w:cs="Times New Roman"/>
          <w:sz w:val="24"/>
          <w:szCs w:val="24"/>
        </w:rPr>
        <w:t>.</w:t>
      </w:r>
      <w:r w:rsidR="00BA1821">
        <w:rPr>
          <w:rFonts w:ascii="Times New Roman" w:hAnsi="Times New Roman" w:cs="Times New Roman"/>
          <w:sz w:val="24"/>
          <w:szCs w:val="24"/>
        </w:rPr>
        <w:t>00</w:t>
      </w:r>
      <w:r w:rsidR="00736F09">
        <w:rPr>
          <w:rFonts w:ascii="Times New Roman" w:hAnsi="Times New Roman" w:cs="Times New Roman"/>
          <w:sz w:val="24"/>
          <w:szCs w:val="24"/>
        </w:rPr>
        <w:t>, nei locali del</w:t>
      </w:r>
      <w:r>
        <w:rPr>
          <w:rFonts w:ascii="Times New Roman" w:hAnsi="Times New Roman" w:cs="Times New Roman"/>
          <w:sz w:val="24"/>
          <w:szCs w:val="24"/>
        </w:rPr>
        <w:t xml:space="preserve">l’Istituto </w:t>
      </w:r>
      <w:r w:rsidR="003A46E4">
        <w:rPr>
          <w:rFonts w:ascii="Times New Roman" w:hAnsi="Times New Roman" w:cs="Times New Roman"/>
          <w:sz w:val="24"/>
          <w:szCs w:val="24"/>
        </w:rPr>
        <w:t xml:space="preserve">tecnico-professionale </w:t>
      </w:r>
      <w:r w:rsidR="00736F09">
        <w:rPr>
          <w:rFonts w:ascii="Times New Roman" w:hAnsi="Times New Roman" w:cs="Times New Roman"/>
          <w:sz w:val="24"/>
          <w:szCs w:val="24"/>
        </w:rPr>
        <w:t>“N.</w:t>
      </w:r>
      <w:r>
        <w:rPr>
          <w:rFonts w:ascii="Times New Roman" w:hAnsi="Times New Roman" w:cs="Times New Roman"/>
          <w:sz w:val="24"/>
          <w:szCs w:val="24"/>
        </w:rPr>
        <w:t xml:space="preserve"> Mandela”, </w:t>
      </w:r>
      <w:r w:rsidR="003A46E4">
        <w:rPr>
          <w:rFonts w:ascii="Times New Roman" w:hAnsi="Times New Roman" w:cs="Times New Roman"/>
          <w:sz w:val="24"/>
          <w:szCs w:val="24"/>
        </w:rPr>
        <w:t>si riunisce il Comitato di Valutazione</w:t>
      </w:r>
      <w:r w:rsidR="00671096">
        <w:rPr>
          <w:rFonts w:ascii="Times New Roman" w:hAnsi="Times New Roman" w:cs="Times New Roman"/>
          <w:sz w:val="24"/>
          <w:szCs w:val="24"/>
        </w:rPr>
        <w:t>, con il seguente ordine del giorno:</w:t>
      </w:r>
    </w:p>
    <w:p w:rsidR="00671096" w:rsidRDefault="005C3BE3" w:rsidP="00B37A1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</w:t>
      </w:r>
      <w:r w:rsidR="00B37A12">
        <w:rPr>
          <w:rFonts w:ascii="Times New Roman" w:hAnsi="Times New Roman" w:cs="Times New Roman"/>
          <w:sz w:val="24"/>
          <w:szCs w:val="24"/>
        </w:rPr>
        <w:t>evisione e approvazione</w:t>
      </w:r>
      <w:r w:rsidR="00671096">
        <w:rPr>
          <w:rFonts w:ascii="Times New Roman" w:hAnsi="Times New Roman" w:cs="Times New Roman"/>
          <w:sz w:val="24"/>
          <w:szCs w:val="24"/>
        </w:rPr>
        <w:t xml:space="preserve"> dei criteri per l’assegnazione del “bonus”</w:t>
      </w:r>
      <w:r w:rsidR="00740C36">
        <w:rPr>
          <w:rFonts w:ascii="Times New Roman" w:hAnsi="Times New Roman" w:cs="Times New Roman"/>
          <w:sz w:val="24"/>
          <w:szCs w:val="24"/>
        </w:rPr>
        <w:t xml:space="preserve"> </w:t>
      </w:r>
      <w:r w:rsidR="00B37A12">
        <w:rPr>
          <w:rFonts w:ascii="Times New Roman" w:hAnsi="Times New Roman" w:cs="Times New Roman"/>
          <w:sz w:val="24"/>
          <w:szCs w:val="24"/>
        </w:rPr>
        <w:t>ai docenti.</w:t>
      </w:r>
    </w:p>
    <w:p w:rsidR="00092BB2" w:rsidRDefault="00092BB2" w:rsidP="00731E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2BB2" w:rsidRDefault="00092BB2" w:rsidP="00731E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Sono presenti i signori:</w:t>
      </w:r>
    </w:p>
    <w:p w:rsidR="00092BB2" w:rsidRDefault="00092BB2" w:rsidP="00731E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Giovanelli Monica</w:t>
      </w:r>
      <w:r w:rsidR="00B37A12">
        <w:rPr>
          <w:rFonts w:ascii="Times New Roman" w:hAnsi="Times New Roman" w:cs="Times New Roman"/>
          <w:sz w:val="24"/>
          <w:szCs w:val="24"/>
        </w:rPr>
        <w:t xml:space="preserve"> (dirigente scolastico Istituto “N. Mandela”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013B36" w:rsidRDefault="00013B36" w:rsidP="00731E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Bacci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Paola (dirigente scolastico Istituto “</w:t>
      </w:r>
      <w:proofErr w:type="spellStart"/>
      <w:r>
        <w:rPr>
          <w:rFonts w:ascii="Times New Roman" w:hAnsi="Times New Roman" w:cs="Times New Roman"/>
          <w:sz w:val="24"/>
          <w:szCs w:val="24"/>
        </w:rPr>
        <w:t>Cattaneo-Dall</w:t>
      </w:r>
      <w:proofErr w:type="spellEnd"/>
      <w:r>
        <w:rPr>
          <w:rFonts w:ascii="Times New Roman" w:hAnsi="Times New Roman" w:cs="Times New Roman"/>
          <w:sz w:val="24"/>
          <w:szCs w:val="24"/>
        </w:rPr>
        <w:t>’Aglio”);</w:t>
      </w:r>
    </w:p>
    <w:p w:rsidR="00092BB2" w:rsidRDefault="00092BB2" w:rsidP="00731E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proofErr w:type="spellStart"/>
      <w:r w:rsidR="009B0E2A">
        <w:rPr>
          <w:rFonts w:ascii="Times New Roman" w:hAnsi="Times New Roman" w:cs="Times New Roman"/>
          <w:sz w:val="24"/>
          <w:szCs w:val="24"/>
        </w:rPr>
        <w:t>Lusetti</w:t>
      </w:r>
      <w:proofErr w:type="spellEnd"/>
      <w:r w:rsidR="009B0E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0E2A">
        <w:rPr>
          <w:rFonts w:ascii="Times New Roman" w:hAnsi="Times New Roman" w:cs="Times New Roman"/>
          <w:sz w:val="24"/>
          <w:szCs w:val="24"/>
        </w:rPr>
        <w:t>Moris</w:t>
      </w:r>
      <w:proofErr w:type="spellEnd"/>
      <w:r w:rsidR="009B0E2A">
        <w:rPr>
          <w:rFonts w:ascii="Times New Roman" w:hAnsi="Times New Roman" w:cs="Times New Roman"/>
          <w:sz w:val="24"/>
          <w:szCs w:val="24"/>
        </w:rPr>
        <w:t xml:space="preserve"> (rapp</w:t>
      </w:r>
      <w:r w:rsidR="00C1255A">
        <w:rPr>
          <w:rFonts w:ascii="Times New Roman" w:hAnsi="Times New Roman" w:cs="Times New Roman"/>
          <w:sz w:val="24"/>
          <w:szCs w:val="24"/>
        </w:rPr>
        <w:t>resentante componente genitori);</w:t>
      </w:r>
    </w:p>
    <w:p w:rsidR="009B0E2A" w:rsidRDefault="009B0E2A" w:rsidP="00731E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Miscioscia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Domenico (rappresentante</w:t>
      </w:r>
      <w:r w:rsidR="00C1255A">
        <w:rPr>
          <w:rFonts w:ascii="Times New Roman" w:hAnsi="Times New Roman" w:cs="Times New Roman"/>
          <w:sz w:val="24"/>
          <w:szCs w:val="24"/>
        </w:rPr>
        <w:t xml:space="preserve"> componente docenti);</w:t>
      </w:r>
    </w:p>
    <w:p w:rsidR="00B37A12" w:rsidRDefault="00B37A12" w:rsidP="00731E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proofErr w:type="spellStart"/>
      <w:r w:rsidR="0049269D">
        <w:rPr>
          <w:rFonts w:ascii="Times New Roman" w:hAnsi="Times New Roman" w:cs="Times New Roman"/>
          <w:sz w:val="24"/>
          <w:szCs w:val="24"/>
        </w:rPr>
        <w:t>Parasporo</w:t>
      </w:r>
      <w:proofErr w:type="spellEnd"/>
      <w:r w:rsidR="0049269D">
        <w:rPr>
          <w:rFonts w:ascii="Times New Roman" w:hAnsi="Times New Roman" w:cs="Times New Roman"/>
          <w:sz w:val="24"/>
          <w:szCs w:val="24"/>
        </w:rPr>
        <w:t xml:space="preserve"> Maria Gabriella</w:t>
      </w:r>
      <w:r>
        <w:rPr>
          <w:rFonts w:ascii="Times New Roman" w:hAnsi="Times New Roman" w:cs="Times New Roman"/>
          <w:sz w:val="24"/>
          <w:szCs w:val="24"/>
        </w:rPr>
        <w:t xml:space="preserve"> (rappresentante componente docenti);</w:t>
      </w:r>
    </w:p>
    <w:p w:rsidR="008E2BEF" w:rsidRDefault="00C1255A" w:rsidP="00731E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Armani Angelo (rappresentante componente docenti)</w:t>
      </w:r>
      <w:r w:rsidR="007E6226">
        <w:rPr>
          <w:rFonts w:ascii="Times New Roman" w:hAnsi="Times New Roman" w:cs="Times New Roman"/>
          <w:sz w:val="24"/>
          <w:szCs w:val="24"/>
        </w:rPr>
        <w:t>.</w:t>
      </w:r>
    </w:p>
    <w:p w:rsidR="00B37A12" w:rsidRDefault="00B37A12" w:rsidP="00731E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580A" w:rsidRDefault="00C1255A" w:rsidP="007858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Presiede la prof.ssa Giovanelli, verbalizza il prof. Armani.</w:t>
      </w:r>
    </w:p>
    <w:p w:rsidR="0078580A" w:rsidRDefault="0078580A" w:rsidP="007858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Dalla riunione emerge quanto segue:</w:t>
      </w:r>
    </w:p>
    <w:p w:rsidR="0078580A" w:rsidRPr="009F5861" w:rsidRDefault="0078580A" w:rsidP="009F5861">
      <w:pPr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</w:rPr>
        <w:t>La dotazione 2018/2019 per i</w:t>
      </w:r>
      <w:r w:rsidR="007E6226">
        <w:rPr>
          <w:rFonts w:ascii="Times New Roman" w:hAnsi="Times New Roman" w:cs="Times New Roman"/>
          <w:sz w:val="24"/>
          <w:szCs w:val="24"/>
        </w:rPr>
        <w:t>l “bonus” ammonta</w:t>
      </w:r>
      <w:r w:rsidR="001925AC">
        <w:rPr>
          <w:rFonts w:ascii="Times New Roman" w:hAnsi="Times New Roman" w:cs="Times New Roman"/>
          <w:sz w:val="24"/>
          <w:szCs w:val="24"/>
        </w:rPr>
        <w:t xml:space="preserve"> a</w:t>
      </w:r>
      <w:r w:rsidR="007E6226">
        <w:rPr>
          <w:rFonts w:ascii="Times New Roman" w:hAnsi="Times New Roman" w:cs="Times New Roman"/>
          <w:sz w:val="24"/>
          <w:szCs w:val="24"/>
        </w:rPr>
        <w:t xml:space="preserve"> </w:t>
      </w:r>
      <w:r w:rsidR="009F5861" w:rsidRPr="009F5861"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  <w:t>13</w:t>
      </w:r>
      <w:r w:rsidR="00146059"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  <w:t>.</w:t>
      </w:r>
      <w:r w:rsidR="009F5861" w:rsidRPr="009F5861"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  <w:t>565,12</w:t>
      </w:r>
      <w:r w:rsidR="009F5861"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euro.</w:t>
      </w:r>
    </w:p>
    <w:p w:rsidR="0078580A" w:rsidRDefault="0078580A" w:rsidP="0078580A">
      <w:pPr>
        <w:pStyle w:val="Paragrafoelenco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“bonus” può essere attribuito a tutti i docenti, non più sol</w:t>
      </w:r>
      <w:r w:rsidR="001925AC">
        <w:rPr>
          <w:rFonts w:ascii="Times New Roman" w:hAnsi="Times New Roman" w:cs="Times New Roman"/>
          <w:sz w:val="24"/>
          <w:szCs w:val="24"/>
        </w:rPr>
        <w:t>tanto</w:t>
      </w:r>
      <w:r>
        <w:rPr>
          <w:rFonts w:ascii="Times New Roman" w:hAnsi="Times New Roman" w:cs="Times New Roman"/>
          <w:sz w:val="24"/>
          <w:szCs w:val="24"/>
        </w:rPr>
        <w:t xml:space="preserve"> a quelli di ruolo.</w:t>
      </w:r>
    </w:p>
    <w:p w:rsidR="0078580A" w:rsidRPr="0034283F" w:rsidRDefault="0078580A" w:rsidP="0078580A">
      <w:pPr>
        <w:pStyle w:val="Paragrafoelenco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l’assegnazione del “bonus” da parte de</w:t>
      </w:r>
      <w:r w:rsidR="001925AC">
        <w:rPr>
          <w:rFonts w:ascii="Times New Roman" w:hAnsi="Times New Roman" w:cs="Times New Roman"/>
          <w:sz w:val="24"/>
          <w:szCs w:val="24"/>
        </w:rPr>
        <w:t>l Dirigente Scolastico</w:t>
      </w:r>
      <w:r>
        <w:rPr>
          <w:rFonts w:ascii="Times New Roman" w:hAnsi="Times New Roman" w:cs="Times New Roman"/>
          <w:sz w:val="24"/>
          <w:szCs w:val="24"/>
        </w:rPr>
        <w:t xml:space="preserve"> il Comitato di Valutazione conferma i criteri</w:t>
      </w:r>
      <w:r w:rsidR="001925AC">
        <w:rPr>
          <w:rFonts w:ascii="Times New Roman" w:hAnsi="Times New Roman" w:cs="Times New Roman"/>
          <w:sz w:val="24"/>
          <w:szCs w:val="24"/>
        </w:rPr>
        <w:t xml:space="preserve"> già </w:t>
      </w:r>
      <w:r w:rsidRPr="001925AC">
        <w:rPr>
          <w:rFonts w:ascii="Times New Roman" w:hAnsi="Times New Roman" w:cs="Times New Roman"/>
          <w:sz w:val="24"/>
          <w:szCs w:val="24"/>
        </w:rPr>
        <w:t>adottati nel triennio 2015/2018 (contemperamento di criteri oggettivi e segnalazioni).</w:t>
      </w:r>
      <w:r w:rsidR="0034283F">
        <w:rPr>
          <w:rFonts w:ascii="Times New Roman" w:hAnsi="Times New Roman" w:cs="Times New Roman"/>
          <w:sz w:val="24"/>
          <w:szCs w:val="24"/>
        </w:rPr>
        <w:t xml:space="preserve"> </w:t>
      </w:r>
      <w:r w:rsidRPr="0034283F">
        <w:rPr>
          <w:rFonts w:ascii="Times New Roman" w:hAnsi="Times New Roman" w:cs="Times New Roman"/>
          <w:sz w:val="24"/>
          <w:szCs w:val="24"/>
        </w:rPr>
        <w:t>Il dettaglio dei criteri oggettivi è consultabile nel documento allegato a</w:t>
      </w:r>
      <w:r w:rsidR="0034283F">
        <w:rPr>
          <w:rFonts w:ascii="Times New Roman" w:hAnsi="Times New Roman" w:cs="Times New Roman"/>
          <w:sz w:val="24"/>
          <w:szCs w:val="24"/>
        </w:rPr>
        <w:t xml:space="preserve"> questo</w:t>
      </w:r>
      <w:r w:rsidRPr="0034283F">
        <w:rPr>
          <w:rFonts w:ascii="Times New Roman" w:hAnsi="Times New Roman" w:cs="Times New Roman"/>
          <w:sz w:val="24"/>
          <w:szCs w:val="24"/>
        </w:rPr>
        <w:t xml:space="preserve"> verbale.</w:t>
      </w:r>
    </w:p>
    <w:p w:rsidR="007D7930" w:rsidRPr="007E6226" w:rsidRDefault="0078580A" w:rsidP="007E6226">
      <w:pPr>
        <w:pStyle w:val="Paragrafoelenco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Comitato di Valutazione stabilisce che la soglia minima per poter ricevere il “bonus” sia</w:t>
      </w:r>
      <w:r w:rsidR="007E6226">
        <w:rPr>
          <w:rFonts w:ascii="Times New Roman" w:hAnsi="Times New Roman" w:cs="Times New Roman"/>
          <w:sz w:val="24"/>
          <w:szCs w:val="24"/>
        </w:rPr>
        <w:t xml:space="preserve"> indicativamente</w:t>
      </w:r>
      <w:r>
        <w:rPr>
          <w:rFonts w:ascii="Times New Roman" w:hAnsi="Times New Roman" w:cs="Times New Roman"/>
          <w:sz w:val="24"/>
          <w:szCs w:val="24"/>
        </w:rPr>
        <w:t xml:space="preserve"> il</w:t>
      </w:r>
      <w:r w:rsidR="007E6226">
        <w:rPr>
          <w:rFonts w:ascii="Times New Roman" w:hAnsi="Times New Roman" w:cs="Times New Roman"/>
          <w:sz w:val="24"/>
          <w:szCs w:val="24"/>
        </w:rPr>
        <w:t xml:space="preserve"> </w:t>
      </w:r>
      <w:r w:rsidRPr="007E6226">
        <w:rPr>
          <w:rFonts w:ascii="Times New Roman" w:hAnsi="Times New Roman" w:cs="Times New Roman"/>
          <w:sz w:val="24"/>
          <w:szCs w:val="24"/>
        </w:rPr>
        <w:t>raggiungimento di 10 punti da parte del docente</w:t>
      </w:r>
      <w:r w:rsidR="007D7930" w:rsidRPr="007E6226">
        <w:rPr>
          <w:rFonts w:ascii="Times New Roman" w:hAnsi="Times New Roman" w:cs="Times New Roman"/>
          <w:sz w:val="24"/>
          <w:szCs w:val="24"/>
        </w:rPr>
        <w:t>.</w:t>
      </w:r>
    </w:p>
    <w:p w:rsidR="007D7930" w:rsidRDefault="007E6226" w:rsidP="007D7930">
      <w:pPr>
        <w:pStyle w:val="Paragrafoelenco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punti vengono indicativamente assegnati come segue</w:t>
      </w:r>
      <w:r w:rsidR="007D7930">
        <w:rPr>
          <w:rFonts w:ascii="Times New Roman" w:hAnsi="Times New Roman" w:cs="Times New Roman"/>
          <w:sz w:val="24"/>
          <w:szCs w:val="24"/>
        </w:rPr>
        <w:t>:</w:t>
      </w:r>
    </w:p>
    <w:p w:rsidR="007D7930" w:rsidRDefault="007D7930" w:rsidP="007D7930">
      <w:pPr>
        <w:pStyle w:val="Paragrafoelenco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tutoraggio docenti neo-immessi in ruolo: 4 punti</w:t>
      </w:r>
      <w:r w:rsidR="00A55A38">
        <w:rPr>
          <w:rFonts w:ascii="Times New Roman" w:hAnsi="Times New Roman" w:cs="Times New Roman"/>
          <w:sz w:val="24"/>
          <w:szCs w:val="24"/>
        </w:rPr>
        <w:t xml:space="preserve"> ciascuno</w:t>
      </w:r>
    </w:p>
    <w:p w:rsidR="007D7930" w:rsidRDefault="007D7930" w:rsidP="007D7930">
      <w:pPr>
        <w:pStyle w:val="Paragrafoelenco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tutorag</w:t>
      </w:r>
      <w:r w:rsidR="007E6226">
        <w:rPr>
          <w:rFonts w:ascii="Times New Roman" w:hAnsi="Times New Roman" w:cs="Times New Roman"/>
          <w:sz w:val="24"/>
          <w:szCs w:val="24"/>
        </w:rPr>
        <w:t>gio studenti classi prime</w:t>
      </w:r>
      <w:r w:rsidR="00BA1733">
        <w:rPr>
          <w:rFonts w:ascii="Times New Roman" w:hAnsi="Times New Roman" w:cs="Times New Roman"/>
          <w:sz w:val="24"/>
          <w:szCs w:val="24"/>
        </w:rPr>
        <w:t xml:space="preserve"> (PFI)</w:t>
      </w:r>
      <w:r w:rsidR="007E6226">
        <w:rPr>
          <w:rFonts w:ascii="Times New Roman" w:hAnsi="Times New Roman" w:cs="Times New Roman"/>
          <w:sz w:val="24"/>
          <w:szCs w:val="24"/>
        </w:rPr>
        <w:t>: 2</w:t>
      </w:r>
      <w:r>
        <w:rPr>
          <w:rFonts w:ascii="Times New Roman" w:hAnsi="Times New Roman" w:cs="Times New Roman"/>
          <w:sz w:val="24"/>
          <w:szCs w:val="24"/>
        </w:rPr>
        <w:t xml:space="preserve"> punti</w:t>
      </w:r>
      <w:r w:rsidR="00A55A38">
        <w:rPr>
          <w:rFonts w:ascii="Times New Roman" w:hAnsi="Times New Roman" w:cs="Times New Roman"/>
          <w:sz w:val="24"/>
          <w:szCs w:val="24"/>
        </w:rPr>
        <w:t xml:space="preserve"> ciascuno</w:t>
      </w:r>
    </w:p>
    <w:p w:rsidR="007D7930" w:rsidRDefault="007D7930" w:rsidP="007D7930">
      <w:pPr>
        <w:pStyle w:val="Paragrafoelenco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tutti gli altri criteri oggettivi e le segnalazioni: 1 punto ciascuno</w:t>
      </w:r>
      <w:bookmarkStart w:id="0" w:name="_GoBack"/>
      <w:bookmarkEnd w:id="0"/>
    </w:p>
    <w:p w:rsidR="007D7930" w:rsidRDefault="007D7930" w:rsidP="007D7930">
      <w:pPr>
        <w:pStyle w:val="Paragrafoelenco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Comitato di Valutazione stabilisce inoltre che il tutoraggio dei docenti neo-immessi in ruolo e degli studenti delle classi prime (PFI) siano meritevoli di riconoscimento premiale anche in assenza di altri criteri oggettivi o segnalazioni concomitanti.</w:t>
      </w:r>
    </w:p>
    <w:p w:rsidR="00AD7D45" w:rsidRPr="007E6226" w:rsidRDefault="00AD7D45" w:rsidP="00AD7D45">
      <w:pPr>
        <w:pStyle w:val="Paragrafoelenco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 agevolare le segnalazioni dei genitori, in </w:t>
      </w:r>
      <w:r w:rsidRPr="007E6226">
        <w:rPr>
          <w:rFonts w:ascii="Times New Roman" w:hAnsi="Times New Roman" w:cs="Times New Roman"/>
          <w:sz w:val="24"/>
          <w:szCs w:val="24"/>
        </w:rPr>
        <w:t xml:space="preserve">occasione del ricevimento </w:t>
      </w:r>
      <w:proofErr w:type="spellStart"/>
      <w:r w:rsidRPr="007E6226">
        <w:rPr>
          <w:rFonts w:ascii="Times New Roman" w:hAnsi="Times New Roman" w:cs="Times New Roman"/>
          <w:sz w:val="24"/>
          <w:szCs w:val="24"/>
        </w:rPr>
        <w:t>infrapentamestrale</w:t>
      </w:r>
      <w:proofErr w:type="spellEnd"/>
      <w:r w:rsidRPr="007E6226">
        <w:rPr>
          <w:rFonts w:ascii="Times New Roman" w:hAnsi="Times New Roman" w:cs="Times New Roman"/>
          <w:sz w:val="24"/>
          <w:szCs w:val="24"/>
        </w:rPr>
        <w:t xml:space="preserve"> verranno allestite apposite urne in tutte le sedi</w:t>
      </w:r>
      <w:r w:rsidR="003B5078" w:rsidRPr="007E6226">
        <w:rPr>
          <w:rFonts w:ascii="Times New Roman" w:hAnsi="Times New Roman" w:cs="Times New Roman"/>
          <w:sz w:val="24"/>
          <w:szCs w:val="24"/>
        </w:rPr>
        <w:t xml:space="preserve"> dell’Istituto</w:t>
      </w:r>
      <w:r w:rsidRPr="007E6226">
        <w:rPr>
          <w:rFonts w:ascii="Times New Roman" w:hAnsi="Times New Roman" w:cs="Times New Roman"/>
          <w:sz w:val="24"/>
          <w:szCs w:val="24"/>
        </w:rPr>
        <w:t>. Per evitare possibili squilibri, le segnalazioni dei genitori di una stessa classe verranno accorpate insieme (analogamente alle segnalazioni che gli studenti esprimono non individualmente ma</w:t>
      </w:r>
      <w:r w:rsidR="00A55A38">
        <w:rPr>
          <w:rFonts w:ascii="Times New Roman" w:hAnsi="Times New Roman" w:cs="Times New Roman"/>
          <w:sz w:val="24"/>
          <w:szCs w:val="24"/>
        </w:rPr>
        <w:t xml:space="preserve"> </w:t>
      </w:r>
      <w:r w:rsidRPr="007E6226">
        <w:rPr>
          <w:rFonts w:ascii="Times New Roman" w:hAnsi="Times New Roman" w:cs="Times New Roman"/>
          <w:sz w:val="24"/>
          <w:szCs w:val="24"/>
        </w:rPr>
        <w:t>come</w:t>
      </w:r>
      <w:r w:rsidR="00A55A38">
        <w:rPr>
          <w:rFonts w:ascii="Times New Roman" w:hAnsi="Times New Roman" w:cs="Times New Roman"/>
          <w:sz w:val="24"/>
          <w:szCs w:val="24"/>
        </w:rPr>
        <w:t xml:space="preserve"> </w:t>
      </w:r>
      <w:r w:rsidRPr="007E6226">
        <w:rPr>
          <w:rFonts w:ascii="Times New Roman" w:hAnsi="Times New Roman" w:cs="Times New Roman"/>
          <w:sz w:val="24"/>
          <w:szCs w:val="24"/>
        </w:rPr>
        <w:t>classe)</w:t>
      </w:r>
      <w:r w:rsidR="00A55A38">
        <w:rPr>
          <w:rFonts w:ascii="Times New Roman" w:hAnsi="Times New Roman" w:cs="Times New Roman"/>
          <w:sz w:val="24"/>
          <w:szCs w:val="24"/>
        </w:rPr>
        <w:t>: l</w:t>
      </w:r>
      <w:r w:rsidR="007E6226">
        <w:rPr>
          <w:rFonts w:ascii="Times New Roman" w:hAnsi="Times New Roman" w:cs="Times New Roman"/>
          <w:sz w:val="24"/>
          <w:szCs w:val="24"/>
        </w:rPr>
        <w:t>e preferenze espresse dai genitori saranno limitate ad un massimo di tre per classe.</w:t>
      </w:r>
    </w:p>
    <w:p w:rsidR="007D7930" w:rsidRPr="0078580A" w:rsidRDefault="007D7930" w:rsidP="0078580A">
      <w:pPr>
        <w:pStyle w:val="Paragrafoelenco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580A" w:rsidRDefault="0078580A" w:rsidP="004847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2645" w:rsidRDefault="00472029" w:rsidP="004847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seduta è tolta alle ore 14.</w:t>
      </w:r>
      <w:r w:rsidR="0049269D">
        <w:rPr>
          <w:rFonts w:ascii="Times New Roman" w:hAnsi="Times New Roman" w:cs="Times New Roman"/>
          <w:sz w:val="24"/>
          <w:szCs w:val="24"/>
        </w:rPr>
        <w:t>3</w:t>
      </w:r>
      <w:r w:rsidR="00BC7240">
        <w:rPr>
          <w:rFonts w:ascii="Times New Roman" w:hAnsi="Times New Roman" w:cs="Times New Roman"/>
          <w:sz w:val="24"/>
          <w:szCs w:val="24"/>
        </w:rPr>
        <w:t>0</w:t>
      </w:r>
      <w:r w:rsidR="00484756">
        <w:rPr>
          <w:rFonts w:ascii="Times New Roman" w:hAnsi="Times New Roman" w:cs="Times New Roman"/>
          <w:sz w:val="24"/>
          <w:szCs w:val="24"/>
        </w:rPr>
        <w:t>.</w:t>
      </w:r>
    </w:p>
    <w:p w:rsidR="00C21DC3" w:rsidRDefault="00C21DC3" w:rsidP="000F117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21DC3" w:rsidRPr="00731E2E" w:rsidRDefault="00C21DC3" w:rsidP="000F117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Il Presidente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177BC">
        <w:rPr>
          <w:rFonts w:ascii="Times New Roman" w:hAnsi="Times New Roman" w:cs="Times New Roman"/>
          <w:sz w:val="24"/>
          <w:szCs w:val="24"/>
        </w:rPr>
        <w:tab/>
      </w:r>
      <w:r w:rsidR="00472029">
        <w:rPr>
          <w:rFonts w:ascii="Times New Roman" w:hAnsi="Times New Roman" w:cs="Times New Roman"/>
          <w:sz w:val="24"/>
          <w:szCs w:val="24"/>
        </w:rPr>
        <w:t xml:space="preserve">Il </w:t>
      </w:r>
      <w:proofErr w:type="spellStart"/>
      <w:r w:rsidR="00472029">
        <w:rPr>
          <w:rFonts w:ascii="Times New Roman" w:hAnsi="Times New Roman" w:cs="Times New Roman"/>
          <w:sz w:val="24"/>
          <w:szCs w:val="24"/>
        </w:rPr>
        <w:t>verbalizzatore</w:t>
      </w:r>
      <w:proofErr w:type="spellEnd"/>
    </w:p>
    <w:sectPr w:rsidR="00C21DC3" w:rsidRPr="00731E2E" w:rsidSect="00C90EE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62E0"/>
    <w:multiLevelType w:val="hybridMultilevel"/>
    <w:tmpl w:val="F27048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3356D3"/>
    <w:multiLevelType w:val="hybridMultilevel"/>
    <w:tmpl w:val="6DC45918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628C5D5A"/>
    <w:multiLevelType w:val="hybridMultilevel"/>
    <w:tmpl w:val="14542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characterSpacingControl w:val="doNotCompress"/>
  <w:compat/>
  <w:rsids>
    <w:rsidRoot w:val="00731E2E"/>
    <w:rsid w:val="00013B36"/>
    <w:rsid w:val="00027AB0"/>
    <w:rsid w:val="00092645"/>
    <w:rsid w:val="00092BB2"/>
    <w:rsid w:val="000E7D3B"/>
    <w:rsid w:val="000F117C"/>
    <w:rsid w:val="00146059"/>
    <w:rsid w:val="001925AC"/>
    <w:rsid w:val="00192A47"/>
    <w:rsid w:val="001F0CBA"/>
    <w:rsid w:val="00211E6C"/>
    <w:rsid w:val="00233636"/>
    <w:rsid w:val="0025400A"/>
    <w:rsid w:val="002974D4"/>
    <w:rsid w:val="0034283F"/>
    <w:rsid w:val="003A46E4"/>
    <w:rsid w:val="003B5078"/>
    <w:rsid w:val="003E405B"/>
    <w:rsid w:val="00433416"/>
    <w:rsid w:val="00440535"/>
    <w:rsid w:val="004604C5"/>
    <w:rsid w:val="00472029"/>
    <w:rsid w:val="00484756"/>
    <w:rsid w:val="0049269D"/>
    <w:rsid w:val="004A0E53"/>
    <w:rsid w:val="00531AFA"/>
    <w:rsid w:val="00543945"/>
    <w:rsid w:val="005735F5"/>
    <w:rsid w:val="005C3BE3"/>
    <w:rsid w:val="005E5BD3"/>
    <w:rsid w:val="00624755"/>
    <w:rsid w:val="00671096"/>
    <w:rsid w:val="006D08BD"/>
    <w:rsid w:val="00731E2E"/>
    <w:rsid w:val="00736F09"/>
    <w:rsid w:val="00740C36"/>
    <w:rsid w:val="00742652"/>
    <w:rsid w:val="007465C7"/>
    <w:rsid w:val="0076781B"/>
    <w:rsid w:val="0078580A"/>
    <w:rsid w:val="007D7930"/>
    <w:rsid w:val="007E6226"/>
    <w:rsid w:val="008A6527"/>
    <w:rsid w:val="008E2BEF"/>
    <w:rsid w:val="00903199"/>
    <w:rsid w:val="00913EC9"/>
    <w:rsid w:val="00917036"/>
    <w:rsid w:val="009245FE"/>
    <w:rsid w:val="00942A35"/>
    <w:rsid w:val="009B0E2A"/>
    <w:rsid w:val="009D081A"/>
    <w:rsid w:val="009F5861"/>
    <w:rsid w:val="00A55A38"/>
    <w:rsid w:val="00AB01A3"/>
    <w:rsid w:val="00AC0689"/>
    <w:rsid w:val="00AD7D45"/>
    <w:rsid w:val="00B25DAD"/>
    <w:rsid w:val="00B37A12"/>
    <w:rsid w:val="00B651D8"/>
    <w:rsid w:val="00BA1733"/>
    <w:rsid w:val="00BA1821"/>
    <w:rsid w:val="00BC3ABC"/>
    <w:rsid w:val="00BC7240"/>
    <w:rsid w:val="00BE5F6E"/>
    <w:rsid w:val="00C077D2"/>
    <w:rsid w:val="00C1255A"/>
    <w:rsid w:val="00C14765"/>
    <w:rsid w:val="00C148CF"/>
    <w:rsid w:val="00C21DC3"/>
    <w:rsid w:val="00C90EEF"/>
    <w:rsid w:val="00CC63F8"/>
    <w:rsid w:val="00CD639F"/>
    <w:rsid w:val="00D177BC"/>
    <w:rsid w:val="00D207A9"/>
    <w:rsid w:val="00D26EAC"/>
    <w:rsid w:val="00D5790C"/>
    <w:rsid w:val="00D76D5E"/>
    <w:rsid w:val="00DB7310"/>
    <w:rsid w:val="00E21038"/>
    <w:rsid w:val="00E21343"/>
    <w:rsid w:val="00E52AAC"/>
    <w:rsid w:val="00E778ED"/>
    <w:rsid w:val="00E87EB2"/>
    <w:rsid w:val="00EA1C61"/>
    <w:rsid w:val="00EB586A"/>
    <w:rsid w:val="00F114EC"/>
    <w:rsid w:val="00F13AD1"/>
    <w:rsid w:val="00F307D9"/>
    <w:rsid w:val="00FA3C73"/>
    <w:rsid w:val="00FC7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90EE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858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8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 Armani</dc:creator>
  <cp:lastModifiedBy>dsga</cp:lastModifiedBy>
  <cp:revision>4</cp:revision>
  <dcterms:created xsi:type="dcterms:W3CDTF">2019-03-16T09:03:00Z</dcterms:created>
  <dcterms:modified xsi:type="dcterms:W3CDTF">2019-03-16T10:14:00Z</dcterms:modified>
</cp:coreProperties>
</file>