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D5" w:rsidRPr="003002CA" w:rsidRDefault="003534D5" w:rsidP="003002CA">
      <w:pPr>
        <w:spacing w:after="0" w:line="259" w:lineRule="auto"/>
        <w:ind w:right="8"/>
        <w:jc w:val="center"/>
        <w:rPr>
          <w:rFonts w:ascii="Verdana" w:hAnsi="Verdana"/>
          <w:sz w:val="18"/>
        </w:rPr>
      </w:pPr>
      <w:r w:rsidRPr="003002CA">
        <w:rPr>
          <w:rFonts w:ascii="Verdana" w:hAnsi="Verdana"/>
          <w:b/>
          <w:sz w:val="18"/>
        </w:rPr>
        <w:t xml:space="preserve">INFORMATIVA per il trattamento dei dati personali ai sensi dell’art 13 del Regolamento europeo n. 679/2016 </w:t>
      </w:r>
    </w:p>
    <w:p w:rsidR="003534D5" w:rsidRPr="003002CA" w:rsidRDefault="003534D5" w:rsidP="0050128A">
      <w:pPr>
        <w:spacing w:after="0" w:line="259" w:lineRule="auto"/>
        <w:rPr>
          <w:rFonts w:ascii="Verdana" w:hAnsi="Verdana"/>
          <w:sz w:val="6"/>
          <w:szCs w:val="6"/>
        </w:rPr>
      </w:pPr>
    </w:p>
    <w:p w:rsidR="003534D5" w:rsidRPr="003002CA" w:rsidRDefault="003534D5" w:rsidP="003002CA">
      <w:pPr>
        <w:pStyle w:val="Titolo1"/>
        <w:spacing w:before="0"/>
        <w:ind w:left="715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>1.Premessa</w:t>
      </w:r>
    </w:p>
    <w:p w:rsidR="003002CA" w:rsidRDefault="003534D5" w:rsidP="003002CA">
      <w:pPr>
        <w:spacing w:after="22" w:line="240" w:lineRule="auto"/>
        <w:ind w:left="-5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Ai sensi dell’art. 13 del Regolamento europeo n. 679/2016, la Giunta della Regione Emilia-Romagna, in qualità di “Titolare” del trattamento, è tenuta a fornirle informazioni in merito all’utilizzo dei suoi dati personali. </w:t>
      </w:r>
    </w:p>
    <w:p w:rsidR="003534D5" w:rsidRPr="003002CA" w:rsidRDefault="003534D5" w:rsidP="003002CA">
      <w:pPr>
        <w:pStyle w:val="Titolo1"/>
        <w:spacing w:before="0"/>
        <w:ind w:left="715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>2.Identità e i dati di contatto del titolare del trattamento</w:t>
      </w:r>
    </w:p>
    <w:p w:rsidR="003534D5" w:rsidRPr="003002CA" w:rsidRDefault="003534D5" w:rsidP="003002CA">
      <w:pPr>
        <w:spacing w:after="0" w:line="240" w:lineRule="auto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Il Titolare del trattamento dei dati personali di cui alla presente Informativa è la Giunta della Regione Emilia-Romagna, con sede in Bologna, Viale Aldo Moro n. 52, Cap 40127.  </w:t>
      </w:r>
    </w:p>
    <w:p w:rsidR="003534D5" w:rsidRPr="003002CA" w:rsidRDefault="003534D5" w:rsidP="003002CA">
      <w:pPr>
        <w:spacing w:after="0" w:line="240" w:lineRule="auto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 </w:t>
      </w:r>
    </w:p>
    <w:p w:rsidR="003534D5" w:rsidRPr="003002CA" w:rsidRDefault="003534D5" w:rsidP="003002CA">
      <w:pPr>
        <w:spacing w:after="0" w:line="240" w:lineRule="auto"/>
        <w:ind w:left="-5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L’Urp è aperto dal lunedì al venerdì dalle 9 alle 13 in Viale Aldo Moro 52, 40127 Bologna (Italia): telefono 800662200, fax 051-4689664, e-mail </w:t>
      </w:r>
      <w:r w:rsidRPr="003002CA">
        <w:rPr>
          <w:rFonts w:ascii="Verdana" w:hAnsi="Verdana"/>
          <w:color w:val="0563C1"/>
          <w:sz w:val="16"/>
          <w:szCs w:val="16"/>
          <w:u w:val="single" w:color="0563C1"/>
        </w:rPr>
        <w:t>urp@regione.emilia-romagna.it</w:t>
      </w:r>
      <w:r w:rsidRPr="003002CA">
        <w:rPr>
          <w:rFonts w:ascii="Verdana" w:hAnsi="Verdana"/>
          <w:sz w:val="16"/>
          <w:szCs w:val="16"/>
        </w:rPr>
        <w:t xml:space="preserve">.  </w:t>
      </w:r>
    </w:p>
    <w:p w:rsidR="003534D5" w:rsidRPr="003002CA" w:rsidRDefault="003534D5" w:rsidP="003002CA">
      <w:pPr>
        <w:pStyle w:val="Titolo1"/>
        <w:spacing w:before="0"/>
        <w:ind w:left="715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>3.Il Responsabile della protezione dei dati personali</w:t>
      </w:r>
    </w:p>
    <w:p w:rsidR="003534D5" w:rsidRPr="003002CA" w:rsidRDefault="003534D5" w:rsidP="003002CA">
      <w:pPr>
        <w:spacing w:line="240" w:lineRule="auto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Il Responsabile della protezione dei dati designato dall’Ente è contattabile all’indirizzo mail </w:t>
      </w:r>
      <w:r w:rsidRPr="003002CA">
        <w:rPr>
          <w:rFonts w:ascii="Verdana" w:hAnsi="Verdana"/>
          <w:color w:val="0563C1"/>
          <w:sz w:val="16"/>
          <w:szCs w:val="16"/>
          <w:u w:val="single" w:color="0563C1"/>
        </w:rPr>
        <w:t>dpo@regione.emilia-romagna.it</w:t>
      </w:r>
      <w:r w:rsidRPr="003002CA">
        <w:rPr>
          <w:rFonts w:ascii="Verdana" w:hAnsi="Verdana"/>
          <w:sz w:val="16"/>
          <w:szCs w:val="16"/>
        </w:rPr>
        <w:t xml:space="preserve"> o presso la sede della Regione Emilia-Romagna di Viale Aldo Moro n. 30. </w:t>
      </w:r>
    </w:p>
    <w:p w:rsidR="003534D5" w:rsidRPr="003002CA" w:rsidRDefault="003534D5" w:rsidP="003002CA">
      <w:pPr>
        <w:pStyle w:val="Titolo1"/>
        <w:spacing w:before="0"/>
        <w:ind w:left="715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>4.Responsabili del trattamento</w:t>
      </w:r>
    </w:p>
    <w:p w:rsidR="003534D5" w:rsidRPr="003002CA" w:rsidRDefault="003534D5" w:rsidP="003002CA">
      <w:pPr>
        <w:spacing w:after="0" w:line="240" w:lineRule="auto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 </w:t>
      </w:r>
    </w:p>
    <w:p w:rsidR="003534D5" w:rsidRPr="003002CA" w:rsidRDefault="003534D5" w:rsidP="003002CA">
      <w:pPr>
        <w:spacing w:after="0" w:line="240" w:lineRule="auto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 </w:t>
      </w:r>
    </w:p>
    <w:p w:rsidR="003534D5" w:rsidRPr="003002CA" w:rsidRDefault="003534D5" w:rsidP="003002CA">
      <w:pPr>
        <w:pStyle w:val="Titolo1"/>
        <w:spacing w:before="0"/>
        <w:ind w:left="715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>5.Soggetti autorizzati al trattamento</w:t>
      </w:r>
    </w:p>
    <w:p w:rsidR="003534D5" w:rsidRPr="003002CA" w:rsidRDefault="003534D5" w:rsidP="003002CA">
      <w:pPr>
        <w:spacing w:after="26" w:line="240" w:lineRule="auto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 </w:t>
      </w:r>
    </w:p>
    <w:p w:rsidR="003534D5" w:rsidRPr="003002CA" w:rsidRDefault="003534D5" w:rsidP="003002CA">
      <w:pPr>
        <w:pStyle w:val="Titolo1"/>
        <w:spacing w:before="0"/>
        <w:ind w:left="715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>6.Finalità e base giuridica del trattamento</w:t>
      </w:r>
    </w:p>
    <w:p w:rsidR="003534D5" w:rsidRPr="003002CA" w:rsidRDefault="003534D5" w:rsidP="003002CA">
      <w:pPr>
        <w:spacing w:after="0" w:line="240" w:lineRule="auto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 </w:t>
      </w:r>
    </w:p>
    <w:p w:rsidR="003534D5" w:rsidRPr="003002CA" w:rsidRDefault="003534D5" w:rsidP="003002CA">
      <w:pPr>
        <w:numPr>
          <w:ilvl w:val="0"/>
          <w:numId w:val="43"/>
        </w:numPr>
        <w:spacing w:after="0" w:line="240" w:lineRule="auto"/>
        <w:ind w:hanging="233"/>
        <w:jc w:val="both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Consentire la corretta valutazione della professionalità ai fini della ammissibilità della spesa in termini di congruenza e coerenza con i target formativi prefissati </w:t>
      </w:r>
    </w:p>
    <w:p w:rsidR="003534D5" w:rsidRPr="003002CA" w:rsidRDefault="003534D5" w:rsidP="003002CA">
      <w:pPr>
        <w:numPr>
          <w:ilvl w:val="0"/>
          <w:numId w:val="43"/>
        </w:numPr>
        <w:spacing w:after="0" w:line="240" w:lineRule="auto"/>
        <w:ind w:hanging="233"/>
        <w:jc w:val="both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realizzare attività di verifica, controllo e monitoraggio previste dalle normative vigenti in materia; </w:t>
      </w:r>
    </w:p>
    <w:p w:rsidR="003534D5" w:rsidRPr="003002CA" w:rsidRDefault="003534D5" w:rsidP="003002CA">
      <w:pPr>
        <w:numPr>
          <w:ilvl w:val="0"/>
          <w:numId w:val="43"/>
        </w:numPr>
        <w:spacing w:after="0" w:line="240" w:lineRule="auto"/>
        <w:ind w:hanging="233"/>
        <w:jc w:val="both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inviare comunicazioni agli interessati da parte dell’Amministrazione Regionale; </w:t>
      </w:r>
    </w:p>
    <w:p w:rsidR="003534D5" w:rsidRPr="003002CA" w:rsidRDefault="003534D5" w:rsidP="003002CA">
      <w:pPr>
        <w:numPr>
          <w:ilvl w:val="0"/>
          <w:numId w:val="43"/>
        </w:numPr>
        <w:spacing w:after="0" w:line="240" w:lineRule="auto"/>
        <w:ind w:hanging="233"/>
        <w:jc w:val="both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costruzione di report e statistiche; </w:t>
      </w:r>
    </w:p>
    <w:p w:rsidR="003534D5" w:rsidRPr="003002CA" w:rsidRDefault="003534D5" w:rsidP="003002CA">
      <w:pPr>
        <w:numPr>
          <w:ilvl w:val="0"/>
          <w:numId w:val="43"/>
        </w:numPr>
        <w:spacing w:after="0" w:line="240" w:lineRule="auto"/>
        <w:ind w:hanging="233"/>
        <w:jc w:val="both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realizzare indagini dirette a verificare il grado di soddisfazione degli utenti sui servizi offerti o richiesti. Per garantire l'efficienza del servizio, la informiamo inoltre che i dati potrebbero essere utilizzati per effettuare prove tecniche e di verifica. </w:t>
      </w:r>
    </w:p>
    <w:p w:rsidR="003534D5" w:rsidRPr="003002CA" w:rsidRDefault="003534D5" w:rsidP="003002CA">
      <w:pPr>
        <w:spacing w:after="0" w:line="240" w:lineRule="auto"/>
        <w:ind w:left="233" w:firstLine="475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b/>
          <w:sz w:val="16"/>
          <w:szCs w:val="16"/>
        </w:rPr>
        <w:t>7.Destinatari dei dati personali</w:t>
      </w:r>
    </w:p>
    <w:p w:rsidR="003534D5" w:rsidRPr="003002CA" w:rsidRDefault="003534D5" w:rsidP="003002CA">
      <w:pPr>
        <w:spacing w:after="0" w:line="240" w:lineRule="auto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I suoi dati personali potranno essere conosciuti esclusivamente dagli operatori della Regione Emilia-Romagna, individuati quali Incaricati del trattamento. </w:t>
      </w:r>
    </w:p>
    <w:p w:rsidR="003534D5" w:rsidRPr="003002CA" w:rsidRDefault="003534D5" w:rsidP="003002CA">
      <w:pPr>
        <w:spacing w:after="0" w:line="240" w:lineRule="auto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Esclusivamente per le finalità previste al paragrafo 6 (Finalità del trattamento), possono venire a conoscenza dei dati personali società terze fornitrici di servizi per la Regione Emilia-Romagna, previa designazione in qualità di Responsabili del trattamento e garantendo il medesimo livello di protezione.  </w:t>
      </w:r>
    </w:p>
    <w:p w:rsidR="003534D5" w:rsidRPr="003002CA" w:rsidRDefault="003534D5" w:rsidP="003002CA">
      <w:pPr>
        <w:spacing w:after="0" w:line="240" w:lineRule="auto"/>
        <w:ind w:left="715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b/>
          <w:sz w:val="16"/>
          <w:szCs w:val="16"/>
        </w:rPr>
        <w:t>8.Trasferimento dei dati personali a Paesi extra UE</w:t>
      </w:r>
    </w:p>
    <w:p w:rsidR="003534D5" w:rsidRPr="003002CA" w:rsidRDefault="003534D5" w:rsidP="003002CA">
      <w:pPr>
        <w:spacing w:after="22" w:line="240" w:lineRule="auto"/>
        <w:ind w:left="-5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I suoi dati personali non sono trasferiti al di fuori dell’Unione europea. </w:t>
      </w:r>
    </w:p>
    <w:p w:rsidR="003534D5" w:rsidRPr="003002CA" w:rsidRDefault="003534D5" w:rsidP="003002CA">
      <w:pPr>
        <w:pStyle w:val="Titolo1"/>
        <w:spacing w:before="0"/>
        <w:ind w:left="715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>9.Periodo di conservazione</w:t>
      </w:r>
    </w:p>
    <w:p w:rsidR="003534D5" w:rsidRPr="003002CA" w:rsidRDefault="003534D5" w:rsidP="003002CA">
      <w:pPr>
        <w:spacing w:line="240" w:lineRule="auto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 </w:t>
      </w:r>
    </w:p>
    <w:p w:rsidR="003534D5" w:rsidRPr="003002CA" w:rsidRDefault="003534D5" w:rsidP="003002CA">
      <w:pPr>
        <w:pStyle w:val="Titolo1"/>
        <w:spacing w:before="0"/>
        <w:ind w:left="715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>10.I suoi diritti</w:t>
      </w:r>
    </w:p>
    <w:p w:rsidR="003534D5" w:rsidRPr="003002CA" w:rsidRDefault="003534D5" w:rsidP="003002CA">
      <w:pPr>
        <w:spacing w:after="0" w:line="240" w:lineRule="auto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Nella sua qualità di interessato, Lei ha diritto: </w:t>
      </w:r>
    </w:p>
    <w:p w:rsidR="003534D5" w:rsidRPr="003002CA" w:rsidRDefault="003534D5" w:rsidP="003002CA">
      <w:pPr>
        <w:numPr>
          <w:ilvl w:val="0"/>
          <w:numId w:val="44"/>
        </w:numPr>
        <w:spacing w:after="0" w:line="240" w:lineRule="auto"/>
        <w:ind w:hanging="360"/>
        <w:jc w:val="both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di accesso ai dati personali; </w:t>
      </w:r>
    </w:p>
    <w:p w:rsidR="003534D5" w:rsidRPr="003002CA" w:rsidRDefault="003534D5" w:rsidP="003002CA">
      <w:pPr>
        <w:numPr>
          <w:ilvl w:val="0"/>
          <w:numId w:val="44"/>
        </w:numPr>
        <w:spacing w:after="0" w:line="240" w:lineRule="auto"/>
        <w:ind w:hanging="360"/>
        <w:jc w:val="both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di ottenere la rettifica o la cancellazione degli stessi o la limitazione del trattamento che lo riguardano; </w:t>
      </w:r>
      <w:r w:rsidRPr="003002CA">
        <w:rPr>
          <w:rFonts w:ascii="Verdana" w:eastAsia="Segoe UI Symbol" w:hAnsi="Verdana" w:cs="Segoe UI Symbol"/>
          <w:sz w:val="16"/>
          <w:szCs w:val="16"/>
        </w:rPr>
        <w:t>•</w:t>
      </w:r>
      <w:r w:rsidRPr="003002CA">
        <w:rPr>
          <w:rFonts w:ascii="Verdana" w:eastAsia="Arial" w:hAnsi="Verdana" w:cs="Arial"/>
          <w:sz w:val="16"/>
          <w:szCs w:val="16"/>
        </w:rPr>
        <w:tab/>
      </w:r>
      <w:r w:rsidRPr="003002CA">
        <w:rPr>
          <w:rFonts w:ascii="Verdana" w:hAnsi="Verdana"/>
          <w:sz w:val="16"/>
          <w:szCs w:val="16"/>
        </w:rPr>
        <w:t xml:space="preserve">di opporsi al trattamento; </w:t>
      </w:r>
    </w:p>
    <w:p w:rsidR="003534D5" w:rsidRPr="003002CA" w:rsidRDefault="003534D5" w:rsidP="003002CA">
      <w:pPr>
        <w:numPr>
          <w:ilvl w:val="0"/>
          <w:numId w:val="44"/>
        </w:numPr>
        <w:spacing w:after="0" w:line="240" w:lineRule="auto"/>
        <w:ind w:hanging="360"/>
        <w:jc w:val="both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di proporre reclamo al Garante per la protezione dei dati personali </w:t>
      </w:r>
    </w:p>
    <w:p w:rsidR="003534D5" w:rsidRPr="003002CA" w:rsidRDefault="003534D5" w:rsidP="003002CA">
      <w:pPr>
        <w:pStyle w:val="Titolo1"/>
        <w:spacing w:before="0"/>
        <w:ind w:left="715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>11.Conferimento dei dati</w:t>
      </w:r>
    </w:p>
    <w:p w:rsidR="00941D7F" w:rsidRDefault="003534D5" w:rsidP="003002CA">
      <w:pPr>
        <w:spacing w:line="240" w:lineRule="auto"/>
        <w:rPr>
          <w:rFonts w:ascii="Verdana" w:hAnsi="Verdana"/>
          <w:sz w:val="16"/>
          <w:szCs w:val="16"/>
        </w:rPr>
      </w:pPr>
      <w:r w:rsidRPr="003002CA">
        <w:rPr>
          <w:rFonts w:ascii="Verdana" w:hAnsi="Verdana"/>
          <w:sz w:val="16"/>
          <w:szCs w:val="16"/>
        </w:rPr>
        <w:t xml:space="preserve">Il conferimento dei Suoi dati è facoltativo, ma necessario per le finalità sopra indicate. Il mancato conferimentocomporterà l’impossibilità di adempiere alle finalità descritte al punto 6.  Finalità e base giuridica del trattamento. </w:t>
      </w:r>
    </w:p>
    <w:p w:rsidR="00416029" w:rsidRDefault="00416029" w:rsidP="003002CA">
      <w:pPr>
        <w:spacing w:line="240" w:lineRule="auto"/>
        <w:rPr>
          <w:rFonts w:ascii="Verdana" w:hAnsi="Verdana"/>
          <w:sz w:val="16"/>
          <w:szCs w:val="16"/>
        </w:rPr>
      </w:pPr>
    </w:p>
    <w:p w:rsidR="00416029" w:rsidRPr="003002CA" w:rsidRDefault="00416029" w:rsidP="003002CA">
      <w:pPr>
        <w:spacing w:line="240" w:lineRule="auto"/>
        <w:rPr>
          <w:rFonts w:ascii="Verdana" w:hAnsi="Verdana"/>
          <w:sz w:val="16"/>
          <w:szCs w:val="16"/>
        </w:rPr>
      </w:pPr>
    </w:p>
    <w:p w:rsidR="000D3E52" w:rsidRPr="003002CA" w:rsidRDefault="00900656" w:rsidP="003002CA">
      <w:p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3002CA">
        <w:rPr>
          <w:rFonts w:ascii="Verdana" w:hAnsi="Verdana" w:cstheme="minorHAnsi"/>
          <w:sz w:val="16"/>
          <w:szCs w:val="16"/>
        </w:rPr>
        <w:t>Data____________________</w:t>
      </w:r>
      <w:r w:rsidR="00917A8F" w:rsidRPr="003002CA">
        <w:rPr>
          <w:rFonts w:ascii="Verdana" w:hAnsi="Verdana" w:cstheme="minorHAnsi"/>
          <w:sz w:val="16"/>
          <w:szCs w:val="16"/>
        </w:rPr>
        <w:tab/>
      </w:r>
      <w:r w:rsidR="00917A8F" w:rsidRPr="003002CA">
        <w:rPr>
          <w:rFonts w:ascii="Verdana" w:hAnsi="Verdana" w:cstheme="minorHAnsi"/>
          <w:sz w:val="16"/>
          <w:szCs w:val="16"/>
        </w:rPr>
        <w:tab/>
      </w:r>
      <w:r w:rsidR="00917A8F" w:rsidRPr="003002CA">
        <w:rPr>
          <w:rFonts w:ascii="Verdana" w:hAnsi="Verdana" w:cstheme="minorHAnsi"/>
          <w:sz w:val="16"/>
          <w:szCs w:val="16"/>
        </w:rPr>
        <w:tab/>
      </w:r>
      <w:r w:rsidR="000D3E52" w:rsidRPr="003002CA">
        <w:rPr>
          <w:rFonts w:ascii="Verdana" w:hAnsi="Verdana" w:cstheme="minorHAnsi"/>
          <w:sz w:val="16"/>
          <w:szCs w:val="16"/>
        </w:rPr>
        <w:tab/>
      </w:r>
      <w:r w:rsidR="003002CA">
        <w:rPr>
          <w:rFonts w:ascii="Verdana" w:hAnsi="Verdana" w:cstheme="minorHAnsi"/>
          <w:sz w:val="16"/>
          <w:szCs w:val="16"/>
        </w:rPr>
        <w:t xml:space="preserve">                   </w:t>
      </w:r>
      <w:r w:rsidR="00917A8F" w:rsidRPr="003002CA">
        <w:rPr>
          <w:rFonts w:ascii="Verdana" w:hAnsi="Verdana" w:cstheme="minorHAnsi"/>
          <w:sz w:val="16"/>
          <w:szCs w:val="16"/>
        </w:rPr>
        <w:t>Firma per ricevuta/visione</w:t>
      </w:r>
    </w:p>
    <w:p w:rsidR="00900656" w:rsidRPr="003002CA" w:rsidRDefault="000D3E52" w:rsidP="00416029">
      <w:pPr>
        <w:spacing w:line="240" w:lineRule="auto"/>
        <w:ind w:left="4956" w:firstLine="708"/>
        <w:jc w:val="both"/>
        <w:rPr>
          <w:rFonts w:ascii="Verdana" w:hAnsi="Verdana" w:cstheme="minorHAnsi"/>
          <w:sz w:val="16"/>
          <w:szCs w:val="16"/>
        </w:rPr>
      </w:pPr>
      <w:r w:rsidRPr="003002CA">
        <w:rPr>
          <w:rFonts w:ascii="Verdana" w:hAnsi="Verdana" w:cstheme="minorHAnsi"/>
          <w:sz w:val="16"/>
          <w:szCs w:val="16"/>
        </w:rPr>
        <w:t>______</w:t>
      </w:r>
      <w:r w:rsidR="00917A8F" w:rsidRPr="003002CA">
        <w:rPr>
          <w:rFonts w:ascii="Verdana" w:hAnsi="Verdana" w:cstheme="minorHAnsi"/>
          <w:sz w:val="16"/>
          <w:szCs w:val="16"/>
        </w:rPr>
        <w:t>______________________</w:t>
      </w:r>
    </w:p>
    <w:sectPr w:rsidR="00900656" w:rsidRPr="003002CA" w:rsidSect="003002CA">
      <w:footerReference w:type="default" r:id="rId8"/>
      <w:pgSz w:w="11906" w:h="16838"/>
      <w:pgMar w:top="567" w:right="1021" w:bottom="340" w:left="102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483" w:rsidRDefault="005E2483" w:rsidP="00C43EC7">
      <w:pPr>
        <w:spacing w:after="0" w:line="240" w:lineRule="auto"/>
      </w:pPr>
      <w:r>
        <w:separator/>
      </w:r>
    </w:p>
  </w:endnote>
  <w:endnote w:type="continuationSeparator" w:id="0">
    <w:p w:rsidR="005E2483" w:rsidRDefault="005E2483" w:rsidP="00C4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PSMT">
    <w:altName w:val="Times New Roman PSMT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737641"/>
      <w:docPartObj>
        <w:docPartGallery w:val="Page Numbers (Bottom of Page)"/>
        <w:docPartUnique/>
      </w:docPartObj>
    </w:sdtPr>
    <w:sdtContent>
      <w:p w:rsidR="005E2483" w:rsidRDefault="00A52257">
        <w:pPr>
          <w:pStyle w:val="Pidipagina"/>
          <w:jc w:val="right"/>
        </w:pPr>
        <w:r w:rsidRPr="003004B7">
          <w:rPr>
            <w:sz w:val="16"/>
            <w:szCs w:val="16"/>
          </w:rPr>
          <w:fldChar w:fldCharType="begin"/>
        </w:r>
        <w:r w:rsidR="005E2483" w:rsidRPr="003004B7">
          <w:rPr>
            <w:sz w:val="16"/>
            <w:szCs w:val="16"/>
          </w:rPr>
          <w:instrText xml:space="preserve"> PAGE   \* MERGEFORMAT </w:instrText>
        </w:r>
        <w:r w:rsidRPr="003004B7">
          <w:rPr>
            <w:sz w:val="16"/>
            <w:szCs w:val="16"/>
          </w:rPr>
          <w:fldChar w:fldCharType="separate"/>
        </w:r>
        <w:r w:rsidR="00416029">
          <w:rPr>
            <w:noProof/>
            <w:sz w:val="16"/>
            <w:szCs w:val="16"/>
          </w:rPr>
          <w:t>1</w:t>
        </w:r>
        <w:r w:rsidRPr="003004B7">
          <w:rPr>
            <w:sz w:val="16"/>
            <w:szCs w:val="16"/>
          </w:rPr>
          <w:fldChar w:fldCharType="end"/>
        </w:r>
      </w:p>
    </w:sdtContent>
  </w:sdt>
  <w:p w:rsidR="005E2483" w:rsidRDefault="005E248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483" w:rsidRDefault="005E2483" w:rsidP="00C43EC7">
      <w:pPr>
        <w:spacing w:after="0" w:line="240" w:lineRule="auto"/>
      </w:pPr>
      <w:r>
        <w:separator/>
      </w:r>
    </w:p>
  </w:footnote>
  <w:footnote w:type="continuationSeparator" w:id="0">
    <w:p w:rsidR="005E2483" w:rsidRDefault="005E2483" w:rsidP="00C43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BA3"/>
    <w:multiLevelType w:val="hybridMultilevel"/>
    <w:tmpl w:val="A2284352"/>
    <w:lvl w:ilvl="0" w:tplc="A33845FA">
      <w:numFmt w:val="bullet"/>
      <w:lvlText w:val=""/>
      <w:lvlJc w:val="left"/>
      <w:pPr>
        <w:ind w:left="75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AF044D7"/>
    <w:multiLevelType w:val="hybridMultilevel"/>
    <w:tmpl w:val="54FCA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2AB9"/>
    <w:multiLevelType w:val="hybridMultilevel"/>
    <w:tmpl w:val="313E8BEA"/>
    <w:lvl w:ilvl="0" w:tplc="04100011">
      <w:start w:val="1"/>
      <w:numFmt w:val="decimal"/>
      <w:lvlText w:val="%1)"/>
      <w:lvlJc w:val="left"/>
      <w:pPr>
        <w:ind w:left="1191" w:hanging="360"/>
      </w:pPr>
    </w:lvl>
    <w:lvl w:ilvl="1" w:tplc="04100019" w:tentative="1">
      <w:start w:val="1"/>
      <w:numFmt w:val="lowerLetter"/>
      <w:lvlText w:val="%2."/>
      <w:lvlJc w:val="left"/>
      <w:pPr>
        <w:ind w:left="1911" w:hanging="360"/>
      </w:pPr>
    </w:lvl>
    <w:lvl w:ilvl="2" w:tplc="0410001B" w:tentative="1">
      <w:start w:val="1"/>
      <w:numFmt w:val="lowerRoman"/>
      <w:lvlText w:val="%3."/>
      <w:lvlJc w:val="right"/>
      <w:pPr>
        <w:ind w:left="2631" w:hanging="180"/>
      </w:pPr>
    </w:lvl>
    <w:lvl w:ilvl="3" w:tplc="0410000F" w:tentative="1">
      <w:start w:val="1"/>
      <w:numFmt w:val="decimal"/>
      <w:lvlText w:val="%4."/>
      <w:lvlJc w:val="left"/>
      <w:pPr>
        <w:ind w:left="3351" w:hanging="360"/>
      </w:pPr>
    </w:lvl>
    <w:lvl w:ilvl="4" w:tplc="04100019" w:tentative="1">
      <w:start w:val="1"/>
      <w:numFmt w:val="lowerLetter"/>
      <w:lvlText w:val="%5."/>
      <w:lvlJc w:val="left"/>
      <w:pPr>
        <w:ind w:left="4071" w:hanging="360"/>
      </w:pPr>
    </w:lvl>
    <w:lvl w:ilvl="5" w:tplc="0410001B" w:tentative="1">
      <w:start w:val="1"/>
      <w:numFmt w:val="lowerRoman"/>
      <w:lvlText w:val="%6."/>
      <w:lvlJc w:val="right"/>
      <w:pPr>
        <w:ind w:left="4791" w:hanging="180"/>
      </w:pPr>
    </w:lvl>
    <w:lvl w:ilvl="6" w:tplc="0410000F" w:tentative="1">
      <w:start w:val="1"/>
      <w:numFmt w:val="decimal"/>
      <w:lvlText w:val="%7."/>
      <w:lvlJc w:val="left"/>
      <w:pPr>
        <w:ind w:left="5511" w:hanging="360"/>
      </w:pPr>
    </w:lvl>
    <w:lvl w:ilvl="7" w:tplc="04100019" w:tentative="1">
      <w:start w:val="1"/>
      <w:numFmt w:val="lowerLetter"/>
      <w:lvlText w:val="%8."/>
      <w:lvlJc w:val="left"/>
      <w:pPr>
        <w:ind w:left="6231" w:hanging="360"/>
      </w:pPr>
    </w:lvl>
    <w:lvl w:ilvl="8" w:tplc="0410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3">
    <w:nsid w:val="127262D0"/>
    <w:multiLevelType w:val="hybridMultilevel"/>
    <w:tmpl w:val="299EDC3E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176E4"/>
    <w:multiLevelType w:val="hybridMultilevel"/>
    <w:tmpl w:val="7326D87C"/>
    <w:lvl w:ilvl="0" w:tplc="6A2A6AFA">
      <w:start w:val="1"/>
      <w:numFmt w:val="upperLetter"/>
      <w:lvlText w:val="%1)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  <w:sz w:val="18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70C19"/>
    <w:multiLevelType w:val="multilevel"/>
    <w:tmpl w:val="9D4E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A1437"/>
    <w:multiLevelType w:val="hybridMultilevel"/>
    <w:tmpl w:val="2ED049C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DC4F1D"/>
    <w:multiLevelType w:val="hybridMultilevel"/>
    <w:tmpl w:val="26D4E544"/>
    <w:lvl w:ilvl="0" w:tplc="64DA7C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928F3"/>
    <w:multiLevelType w:val="hybridMultilevel"/>
    <w:tmpl w:val="0C903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901A0"/>
    <w:multiLevelType w:val="hybridMultilevel"/>
    <w:tmpl w:val="69C2C492"/>
    <w:lvl w:ilvl="0" w:tplc="C26E84F8">
      <w:start w:val="1"/>
      <w:numFmt w:val="lowerLetter"/>
      <w:lvlText w:val="%1)"/>
      <w:lvlJc w:val="left"/>
      <w:pPr>
        <w:ind w:left="874" w:hanging="361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it-IT" w:eastAsia="it-IT" w:bidi="it-IT"/>
      </w:rPr>
    </w:lvl>
    <w:lvl w:ilvl="1" w:tplc="C3A892A4">
      <w:start w:val="1"/>
      <w:numFmt w:val="decimal"/>
      <w:lvlText w:val="%2."/>
      <w:lvlJc w:val="left"/>
      <w:pPr>
        <w:ind w:left="758" w:hanging="375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it-IT" w:eastAsia="it-IT" w:bidi="it-IT"/>
      </w:rPr>
    </w:lvl>
    <w:lvl w:ilvl="2" w:tplc="14A0BF16">
      <w:numFmt w:val="bullet"/>
      <w:lvlText w:val=""/>
      <w:lvlJc w:val="left"/>
      <w:pPr>
        <w:ind w:left="1186" w:hanging="40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569C1D6E">
      <w:numFmt w:val="bullet"/>
      <w:lvlText w:val="•"/>
      <w:lvlJc w:val="left"/>
      <w:pPr>
        <w:ind w:left="2352" w:hanging="404"/>
      </w:pPr>
      <w:rPr>
        <w:rFonts w:hint="default"/>
        <w:lang w:val="it-IT" w:eastAsia="it-IT" w:bidi="it-IT"/>
      </w:rPr>
    </w:lvl>
    <w:lvl w:ilvl="4" w:tplc="75DCE18E">
      <w:numFmt w:val="bullet"/>
      <w:lvlText w:val="•"/>
      <w:lvlJc w:val="left"/>
      <w:pPr>
        <w:ind w:left="3524" w:hanging="404"/>
      </w:pPr>
      <w:rPr>
        <w:rFonts w:hint="default"/>
        <w:lang w:val="it-IT" w:eastAsia="it-IT" w:bidi="it-IT"/>
      </w:rPr>
    </w:lvl>
    <w:lvl w:ilvl="5" w:tplc="7E9A6DD0">
      <w:numFmt w:val="bullet"/>
      <w:lvlText w:val="•"/>
      <w:lvlJc w:val="left"/>
      <w:pPr>
        <w:ind w:left="4697" w:hanging="404"/>
      </w:pPr>
      <w:rPr>
        <w:rFonts w:hint="default"/>
        <w:lang w:val="it-IT" w:eastAsia="it-IT" w:bidi="it-IT"/>
      </w:rPr>
    </w:lvl>
    <w:lvl w:ilvl="6" w:tplc="6818F71E">
      <w:numFmt w:val="bullet"/>
      <w:lvlText w:val="•"/>
      <w:lvlJc w:val="left"/>
      <w:pPr>
        <w:ind w:left="5869" w:hanging="404"/>
      </w:pPr>
      <w:rPr>
        <w:rFonts w:hint="default"/>
        <w:lang w:val="it-IT" w:eastAsia="it-IT" w:bidi="it-IT"/>
      </w:rPr>
    </w:lvl>
    <w:lvl w:ilvl="7" w:tplc="E74CFC72">
      <w:numFmt w:val="bullet"/>
      <w:lvlText w:val="•"/>
      <w:lvlJc w:val="left"/>
      <w:pPr>
        <w:ind w:left="7042" w:hanging="404"/>
      </w:pPr>
      <w:rPr>
        <w:rFonts w:hint="default"/>
        <w:lang w:val="it-IT" w:eastAsia="it-IT" w:bidi="it-IT"/>
      </w:rPr>
    </w:lvl>
    <w:lvl w:ilvl="8" w:tplc="651EA52C">
      <w:numFmt w:val="bullet"/>
      <w:lvlText w:val="•"/>
      <w:lvlJc w:val="left"/>
      <w:pPr>
        <w:ind w:left="8214" w:hanging="404"/>
      </w:pPr>
      <w:rPr>
        <w:rFonts w:hint="default"/>
        <w:lang w:val="it-IT" w:eastAsia="it-IT" w:bidi="it-IT"/>
      </w:rPr>
    </w:lvl>
  </w:abstractNum>
  <w:abstractNum w:abstractNumId="10">
    <w:nsid w:val="19DA74C9"/>
    <w:multiLevelType w:val="hybridMultilevel"/>
    <w:tmpl w:val="0A78DCBC"/>
    <w:lvl w:ilvl="0" w:tplc="A33845FA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C11C5"/>
    <w:multiLevelType w:val="hybridMultilevel"/>
    <w:tmpl w:val="AF8619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2648C"/>
    <w:multiLevelType w:val="hybridMultilevel"/>
    <w:tmpl w:val="26AAA906"/>
    <w:lvl w:ilvl="0" w:tplc="6186A70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Microsoft New Tai L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0B0C25"/>
    <w:multiLevelType w:val="hybridMultilevel"/>
    <w:tmpl w:val="ABCE796E"/>
    <w:lvl w:ilvl="0" w:tplc="87AEC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64A17"/>
    <w:multiLevelType w:val="multilevel"/>
    <w:tmpl w:val="4020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1A657A"/>
    <w:multiLevelType w:val="hybridMultilevel"/>
    <w:tmpl w:val="AD1A3D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F7B14"/>
    <w:multiLevelType w:val="hybridMultilevel"/>
    <w:tmpl w:val="1172CA2E"/>
    <w:lvl w:ilvl="0" w:tplc="A33845FA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895A9E"/>
    <w:multiLevelType w:val="hybridMultilevel"/>
    <w:tmpl w:val="CF709D6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E40A0B"/>
    <w:multiLevelType w:val="hybridMultilevel"/>
    <w:tmpl w:val="E8D03510"/>
    <w:lvl w:ilvl="0" w:tplc="A33845FA">
      <w:numFmt w:val="bullet"/>
      <w:lvlText w:val=""/>
      <w:lvlJc w:val="left"/>
      <w:pPr>
        <w:ind w:left="75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2393084D"/>
    <w:multiLevelType w:val="hybridMultilevel"/>
    <w:tmpl w:val="28BE8B44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630A6C"/>
    <w:multiLevelType w:val="hybridMultilevel"/>
    <w:tmpl w:val="F08A612E"/>
    <w:lvl w:ilvl="0" w:tplc="B9DE1F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3C3E5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ABC22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3228A0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CEB50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A4E7E2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74A86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6882E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64662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7CE4CD7"/>
    <w:multiLevelType w:val="hybridMultilevel"/>
    <w:tmpl w:val="1F463188"/>
    <w:lvl w:ilvl="0" w:tplc="AFFA75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590F33"/>
    <w:multiLevelType w:val="hybridMultilevel"/>
    <w:tmpl w:val="8940C11A"/>
    <w:lvl w:ilvl="0" w:tplc="1C624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B84F83"/>
    <w:multiLevelType w:val="hybridMultilevel"/>
    <w:tmpl w:val="1B0AA8B8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0E879AF"/>
    <w:multiLevelType w:val="hybridMultilevel"/>
    <w:tmpl w:val="1E5C14E0"/>
    <w:lvl w:ilvl="0" w:tplc="564C0B46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628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478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66E6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C16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E8F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DC14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EA4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12C0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279141A"/>
    <w:multiLevelType w:val="hybridMultilevel"/>
    <w:tmpl w:val="BDD876C8"/>
    <w:lvl w:ilvl="0" w:tplc="0410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32E6533F"/>
    <w:multiLevelType w:val="hybridMultilevel"/>
    <w:tmpl w:val="0568B46E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5FD6984"/>
    <w:multiLevelType w:val="hybridMultilevel"/>
    <w:tmpl w:val="4FC0D0CC"/>
    <w:lvl w:ilvl="0" w:tplc="0CAECB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9911EA3"/>
    <w:multiLevelType w:val="hybridMultilevel"/>
    <w:tmpl w:val="36EE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CC0E5D"/>
    <w:multiLevelType w:val="multilevel"/>
    <w:tmpl w:val="7B2E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FF1E4C"/>
    <w:multiLevelType w:val="hybridMultilevel"/>
    <w:tmpl w:val="CD98BFA4"/>
    <w:lvl w:ilvl="0" w:tplc="B7363A30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D932B7"/>
    <w:multiLevelType w:val="hybridMultilevel"/>
    <w:tmpl w:val="C25E3B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186319"/>
    <w:multiLevelType w:val="hybridMultilevel"/>
    <w:tmpl w:val="DB98F9A2"/>
    <w:lvl w:ilvl="0" w:tplc="4DA8A6E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59E788A"/>
    <w:multiLevelType w:val="hybridMultilevel"/>
    <w:tmpl w:val="31EA6342"/>
    <w:lvl w:ilvl="0" w:tplc="7674C4C6">
      <w:numFmt w:val="bullet"/>
      <w:lvlText w:val="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8E655F6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461630DA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7C1A6AA6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E51E3794">
      <w:numFmt w:val="bullet"/>
      <w:lvlText w:val="•"/>
      <w:lvlJc w:val="left"/>
      <w:pPr>
        <w:ind w:left="4185" w:hanging="284"/>
      </w:pPr>
      <w:rPr>
        <w:rFonts w:hint="default"/>
        <w:lang w:val="it-IT" w:eastAsia="en-US" w:bidi="ar-SA"/>
      </w:rPr>
    </w:lvl>
    <w:lvl w:ilvl="5" w:tplc="8D406472">
      <w:numFmt w:val="bullet"/>
      <w:lvlText w:val="•"/>
      <w:lvlJc w:val="left"/>
      <w:pPr>
        <w:ind w:left="5132" w:hanging="284"/>
      </w:pPr>
      <w:rPr>
        <w:rFonts w:hint="default"/>
        <w:lang w:val="it-IT" w:eastAsia="en-US" w:bidi="ar-SA"/>
      </w:rPr>
    </w:lvl>
    <w:lvl w:ilvl="6" w:tplc="0054D9D6">
      <w:numFmt w:val="bullet"/>
      <w:lvlText w:val="•"/>
      <w:lvlJc w:val="left"/>
      <w:pPr>
        <w:ind w:left="6078" w:hanging="284"/>
      </w:pPr>
      <w:rPr>
        <w:rFonts w:hint="default"/>
        <w:lang w:val="it-IT" w:eastAsia="en-US" w:bidi="ar-SA"/>
      </w:rPr>
    </w:lvl>
    <w:lvl w:ilvl="7" w:tplc="92542054">
      <w:numFmt w:val="bullet"/>
      <w:lvlText w:val="•"/>
      <w:lvlJc w:val="left"/>
      <w:pPr>
        <w:ind w:left="7024" w:hanging="284"/>
      </w:pPr>
      <w:rPr>
        <w:rFonts w:hint="default"/>
        <w:lang w:val="it-IT" w:eastAsia="en-US" w:bidi="ar-SA"/>
      </w:rPr>
    </w:lvl>
    <w:lvl w:ilvl="8" w:tplc="B8D676B8">
      <w:numFmt w:val="bullet"/>
      <w:lvlText w:val="•"/>
      <w:lvlJc w:val="left"/>
      <w:pPr>
        <w:ind w:left="7971" w:hanging="284"/>
      </w:pPr>
      <w:rPr>
        <w:rFonts w:hint="default"/>
        <w:lang w:val="it-IT" w:eastAsia="en-US" w:bidi="ar-SA"/>
      </w:rPr>
    </w:lvl>
  </w:abstractNum>
  <w:abstractNum w:abstractNumId="34">
    <w:nsid w:val="46B13E6D"/>
    <w:multiLevelType w:val="hybridMultilevel"/>
    <w:tmpl w:val="F7B2EBDE"/>
    <w:lvl w:ilvl="0" w:tplc="5CF82DEA">
      <w:start w:val="14"/>
      <w:numFmt w:val="bullet"/>
      <w:lvlText w:val="-"/>
      <w:lvlJc w:val="left"/>
      <w:pPr>
        <w:ind w:left="58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5">
    <w:nsid w:val="4D3000D6"/>
    <w:multiLevelType w:val="hybridMultilevel"/>
    <w:tmpl w:val="8950444A"/>
    <w:lvl w:ilvl="0" w:tplc="478EA668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8098AE38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38322AE4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EC46B75A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959AAA96">
      <w:numFmt w:val="bullet"/>
      <w:lvlText w:val="•"/>
      <w:lvlJc w:val="left"/>
      <w:pPr>
        <w:ind w:left="4185" w:hanging="284"/>
      </w:pPr>
      <w:rPr>
        <w:rFonts w:hint="default"/>
        <w:lang w:val="it-IT" w:eastAsia="en-US" w:bidi="ar-SA"/>
      </w:rPr>
    </w:lvl>
    <w:lvl w:ilvl="5" w:tplc="DCBCDACC">
      <w:numFmt w:val="bullet"/>
      <w:lvlText w:val="•"/>
      <w:lvlJc w:val="left"/>
      <w:pPr>
        <w:ind w:left="5132" w:hanging="284"/>
      </w:pPr>
      <w:rPr>
        <w:rFonts w:hint="default"/>
        <w:lang w:val="it-IT" w:eastAsia="en-US" w:bidi="ar-SA"/>
      </w:rPr>
    </w:lvl>
    <w:lvl w:ilvl="6" w:tplc="6066C4F8">
      <w:numFmt w:val="bullet"/>
      <w:lvlText w:val="•"/>
      <w:lvlJc w:val="left"/>
      <w:pPr>
        <w:ind w:left="6078" w:hanging="284"/>
      </w:pPr>
      <w:rPr>
        <w:rFonts w:hint="default"/>
        <w:lang w:val="it-IT" w:eastAsia="en-US" w:bidi="ar-SA"/>
      </w:rPr>
    </w:lvl>
    <w:lvl w:ilvl="7" w:tplc="F83A80F0">
      <w:numFmt w:val="bullet"/>
      <w:lvlText w:val="•"/>
      <w:lvlJc w:val="left"/>
      <w:pPr>
        <w:ind w:left="7024" w:hanging="284"/>
      </w:pPr>
      <w:rPr>
        <w:rFonts w:hint="default"/>
        <w:lang w:val="it-IT" w:eastAsia="en-US" w:bidi="ar-SA"/>
      </w:rPr>
    </w:lvl>
    <w:lvl w:ilvl="8" w:tplc="07685B00">
      <w:numFmt w:val="bullet"/>
      <w:lvlText w:val="•"/>
      <w:lvlJc w:val="left"/>
      <w:pPr>
        <w:ind w:left="7971" w:hanging="284"/>
      </w:pPr>
      <w:rPr>
        <w:rFonts w:hint="default"/>
        <w:lang w:val="it-IT" w:eastAsia="en-US" w:bidi="ar-SA"/>
      </w:rPr>
    </w:lvl>
  </w:abstractNum>
  <w:abstractNum w:abstractNumId="36">
    <w:nsid w:val="5D4D249A"/>
    <w:multiLevelType w:val="hybridMultilevel"/>
    <w:tmpl w:val="C6A671DC"/>
    <w:lvl w:ilvl="0" w:tplc="6186A70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Microsoft New Tai L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4265C2"/>
    <w:multiLevelType w:val="hybridMultilevel"/>
    <w:tmpl w:val="1F463188"/>
    <w:lvl w:ilvl="0" w:tplc="AFFA75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633CF"/>
    <w:multiLevelType w:val="hybridMultilevel"/>
    <w:tmpl w:val="0568B46E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CC62A38"/>
    <w:multiLevelType w:val="hybridMultilevel"/>
    <w:tmpl w:val="4F3068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46E09"/>
    <w:multiLevelType w:val="hybridMultilevel"/>
    <w:tmpl w:val="4D6EEC60"/>
    <w:lvl w:ilvl="0" w:tplc="04100015">
      <w:start w:val="1"/>
      <w:numFmt w:val="upperLetter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>
    <w:nsid w:val="7A7C2D33"/>
    <w:multiLevelType w:val="hybridMultilevel"/>
    <w:tmpl w:val="3E825E76"/>
    <w:lvl w:ilvl="0" w:tplc="2C1201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C7278ED"/>
    <w:multiLevelType w:val="multilevel"/>
    <w:tmpl w:val="75941216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7E0E3848"/>
    <w:multiLevelType w:val="multilevel"/>
    <w:tmpl w:val="D27A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F454175"/>
    <w:multiLevelType w:val="hybridMultilevel"/>
    <w:tmpl w:val="C82E1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5"/>
  </w:num>
  <w:num w:numId="5">
    <w:abstractNumId w:val="12"/>
  </w:num>
  <w:num w:numId="6">
    <w:abstractNumId w:val="14"/>
  </w:num>
  <w:num w:numId="7">
    <w:abstractNumId w:val="35"/>
  </w:num>
  <w:num w:numId="8">
    <w:abstractNumId w:val="33"/>
  </w:num>
  <w:num w:numId="9">
    <w:abstractNumId w:val="29"/>
  </w:num>
  <w:num w:numId="10">
    <w:abstractNumId w:val="41"/>
  </w:num>
  <w:num w:numId="11">
    <w:abstractNumId w:val="23"/>
  </w:num>
  <w:num w:numId="12">
    <w:abstractNumId w:val="27"/>
  </w:num>
  <w:num w:numId="13">
    <w:abstractNumId w:val="25"/>
  </w:num>
  <w:num w:numId="14">
    <w:abstractNumId w:val="15"/>
  </w:num>
  <w:num w:numId="15">
    <w:abstractNumId w:val="36"/>
  </w:num>
  <w:num w:numId="16">
    <w:abstractNumId w:val="2"/>
  </w:num>
  <w:num w:numId="17">
    <w:abstractNumId w:val="34"/>
  </w:num>
  <w:num w:numId="18">
    <w:abstractNumId w:val="6"/>
  </w:num>
  <w:num w:numId="19">
    <w:abstractNumId w:val="17"/>
  </w:num>
  <w:num w:numId="20">
    <w:abstractNumId w:val="7"/>
  </w:num>
  <w:num w:numId="21">
    <w:abstractNumId w:val="28"/>
  </w:num>
  <w:num w:numId="22">
    <w:abstractNumId w:val="40"/>
  </w:num>
  <w:num w:numId="23">
    <w:abstractNumId w:val="30"/>
  </w:num>
  <w:num w:numId="24">
    <w:abstractNumId w:val="3"/>
  </w:num>
  <w:num w:numId="25">
    <w:abstractNumId w:val="13"/>
  </w:num>
  <w:num w:numId="26">
    <w:abstractNumId w:val="10"/>
  </w:num>
  <w:num w:numId="27">
    <w:abstractNumId w:val="16"/>
  </w:num>
  <w:num w:numId="28">
    <w:abstractNumId w:val="37"/>
  </w:num>
  <w:num w:numId="29">
    <w:abstractNumId w:val="43"/>
  </w:num>
  <w:num w:numId="30">
    <w:abstractNumId w:val="0"/>
  </w:num>
  <w:num w:numId="31">
    <w:abstractNumId w:val="18"/>
  </w:num>
  <w:num w:numId="32">
    <w:abstractNumId w:val="21"/>
  </w:num>
  <w:num w:numId="33">
    <w:abstractNumId w:val="11"/>
  </w:num>
  <w:num w:numId="34">
    <w:abstractNumId w:val="31"/>
  </w:num>
  <w:num w:numId="35">
    <w:abstractNumId w:val="9"/>
  </w:num>
  <w:num w:numId="36">
    <w:abstractNumId w:val="4"/>
  </w:num>
  <w:num w:numId="37">
    <w:abstractNumId w:val="39"/>
  </w:num>
  <w:num w:numId="38">
    <w:abstractNumId w:val="44"/>
  </w:num>
  <w:num w:numId="39">
    <w:abstractNumId w:val="32"/>
  </w:num>
  <w:num w:numId="40">
    <w:abstractNumId w:val="26"/>
  </w:num>
  <w:num w:numId="41">
    <w:abstractNumId w:val="1"/>
  </w:num>
  <w:num w:numId="42">
    <w:abstractNumId w:val="38"/>
  </w:num>
  <w:num w:numId="43">
    <w:abstractNumId w:val="24"/>
  </w:num>
  <w:num w:numId="44">
    <w:abstractNumId w:val="20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71B16"/>
    <w:rsid w:val="00000287"/>
    <w:rsid w:val="00001C0B"/>
    <w:rsid w:val="000131A8"/>
    <w:rsid w:val="00017C8F"/>
    <w:rsid w:val="00042099"/>
    <w:rsid w:val="0004581B"/>
    <w:rsid w:val="000611F2"/>
    <w:rsid w:val="00071B16"/>
    <w:rsid w:val="00092638"/>
    <w:rsid w:val="000B40C4"/>
    <w:rsid w:val="000D3E52"/>
    <w:rsid w:val="000D5FED"/>
    <w:rsid w:val="000F12B9"/>
    <w:rsid w:val="000F63B1"/>
    <w:rsid w:val="001051DD"/>
    <w:rsid w:val="00111149"/>
    <w:rsid w:val="00135B17"/>
    <w:rsid w:val="00140096"/>
    <w:rsid w:val="001445A3"/>
    <w:rsid w:val="00146BA7"/>
    <w:rsid w:val="00181895"/>
    <w:rsid w:val="001948F9"/>
    <w:rsid w:val="001A4308"/>
    <w:rsid w:val="001D38F3"/>
    <w:rsid w:val="00221667"/>
    <w:rsid w:val="002235AC"/>
    <w:rsid w:val="00224053"/>
    <w:rsid w:val="0022472A"/>
    <w:rsid w:val="00225F6F"/>
    <w:rsid w:val="00227876"/>
    <w:rsid w:val="002336BC"/>
    <w:rsid w:val="0023523E"/>
    <w:rsid w:val="002433C6"/>
    <w:rsid w:val="002714FF"/>
    <w:rsid w:val="00272C0D"/>
    <w:rsid w:val="00282BDB"/>
    <w:rsid w:val="002B43CF"/>
    <w:rsid w:val="002C63B0"/>
    <w:rsid w:val="002E33B5"/>
    <w:rsid w:val="002F6C8B"/>
    <w:rsid w:val="003002CA"/>
    <w:rsid w:val="003004B7"/>
    <w:rsid w:val="003264C2"/>
    <w:rsid w:val="003304C5"/>
    <w:rsid w:val="00352E6D"/>
    <w:rsid w:val="003534D5"/>
    <w:rsid w:val="00353787"/>
    <w:rsid w:val="003848AD"/>
    <w:rsid w:val="003B5D51"/>
    <w:rsid w:val="003D14D2"/>
    <w:rsid w:val="003E3280"/>
    <w:rsid w:val="003F1DED"/>
    <w:rsid w:val="003F4A69"/>
    <w:rsid w:val="004009F6"/>
    <w:rsid w:val="004010A9"/>
    <w:rsid w:val="00406718"/>
    <w:rsid w:val="00411F16"/>
    <w:rsid w:val="00416029"/>
    <w:rsid w:val="00430814"/>
    <w:rsid w:val="00441E45"/>
    <w:rsid w:val="0045037B"/>
    <w:rsid w:val="00465B24"/>
    <w:rsid w:val="00466F8F"/>
    <w:rsid w:val="0047096A"/>
    <w:rsid w:val="00475977"/>
    <w:rsid w:val="00483C6B"/>
    <w:rsid w:val="00483DB8"/>
    <w:rsid w:val="00491AEE"/>
    <w:rsid w:val="004A2FA6"/>
    <w:rsid w:val="004C538B"/>
    <w:rsid w:val="004C6202"/>
    <w:rsid w:val="004F4BB5"/>
    <w:rsid w:val="00500418"/>
    <w:rsid w:val="0050128A"/>
    <w:rsid w:val="0050279E"/>
    <w:rsid w:val="00503FCD"/>
    <w:rsid w:val="00504ABA"/>
    <w:rsid w:val="00526B45"/>
    <w:rsid w:val="0052792F"/>
    <w:rsid w:val="00535540"/>
    <w:rsid w:val="00541ED0"/>
    <w:rsid w:val="00561F76"/>
    <w:rsid w:val="00564362"/>
    <w:rsid w:val="00566C37"/>
    <w:rsid w:val="00584CF2"/>
    <w:rsid w:val="005C0512"/>
    <w:rsid w:val="005D6D7D"/>
    <w:rsid w:val="005E2483"/>
    <w:rsid w:val="005E72F5"/>
    <w:rsid w:val="00606EE7"/>
    <w:rsid w:val="006129F1"/>
    <w:rsid w:val="006214D9"/>
    <w:rsid w:val="0062782B"/>
    <w:rsid w:val="00642FFE"/>
    <w:rsid w:val="0064726B"/>
    <w:rsid w:val="00651B4D"/>
    <w:rsid w:val="00652345"/>
    <w:rsid w:val="00652AA3"/>
    <w:rsid w:val="006561D0"/>
    <w:rsid w:val="00656789"/>
    <w:rsid w:val="00666C32"/>
    <w:rsid w:val="006A3738"/>
    <w:rsid w:val="006B2425"/>
    <w:rsid w:val="006B348D"/>
    <w:rsid w:val="006B3515"/>
    <w:rsid w:val="006C2F78"/>
    <w:rsid w:val="006C3593"/>
    <w:rsid w:val="006C5B30"/>
    <w:rsid w:val="006C7178"/>
    <w:rsid w:val="006D0752"/>
    <w:rsid w:val="006D2032"/>
    <w:rsid w:val="006D2B2D"/>
    <w:rsid w:val="006E1C97"/>
    <w:rsid w:val="006E5DE3"/>
    <w:rsid w:val="006F368A"/>
    <w:rsid w:val="00703FAB"/>
    <w:rsid w:val="00713ABB"/>
    <w:rsid w:val="00716119"/>
    <w:rsid w:val="007216C8"/>
    <w:rsid w:val="00736359"/>
    <w:rsid w:val="00742759"/>
    <w:rsid w:val="00762BC6"/>
    <w:rsid w:val="0079234D"/>
    <w:rsid w:val="007A0DCA"/>
    <w:rsid w:val="007A273F"/>
    <w:rsid w:val="007A2E95"/>
    <w:rsid w:val="007A6B77"/>
    <w:rsid w:val="007A7F1F"/>
    <w:rsid w:val="007C1833"/>
    <w:rsid w:val="007C20F7"/>
    <w:rsid w:val="007E32C6"/>
    <w:rsid w:val="008005BA"/>
    <w:rsid w:val="008012AC"/>
    <w:rsid w:val="00802810"/>
    <w:rsid w:val="00810EF4"/>
    <w:rsid w:val="00815704"/>
    <w:rsid w:val="00817073"/>
    <w:rsid w:val="00825297"/>
    <w:rsid w:val="00835C5B"/>
    <w:rsid w:val="0084449C"/>
    <w:rsid w:val="00857C69"/>
    <w:rsid w:val="00872878"/>
    <w:rsid w:val="0087620F"/>
    <w:rsid w:val="008838EE"/>
    <w:rsid w:val="008A29A8"/>
    <w:rsid w:val="008C5656"/>
    <w:rsid w:val="008D707A"/>
    <w:rsid w:val="008E607D"/>
    <w:rsid w:val="00900656"/>
    <w:rsid w:val="00917A8F"/>
    <w:rsid w:val="00921918"/>
    <w:rsid w:val="00930D34"/>
    <w:rsid w:val="00941D7F"/>
    <w:rsid w:val="0095610F"/>
    <w:rsid w:val="00963635"/>
    <w:rsid w:val="0097210A"/>
    <w:rsid w:val="00975A07"/>
    <w:rsid w:val="00980A24"/>
    <w:rsid w:val="00982F44"/>
    <w:rsid w:val="00983FB1"/>
    <w:rsid w:val="00984A23"/>
    <w:rsid w:val="009878B1"/>
    <w:rsid w:val="009972D5"/>
    <w:rsid w:val="009A0215"/>
    <w:rsid w:val="009A0997"/>
    <w:rsid w:val="009A4D7A"/>
    <w:rsid w:val="009B60CA"/>
    <w:rsid w:val="009C757A"/>
    <w:rsid w:val="009E0802"/>
    <w:rsid w:val="009E4960"/>
    <w:rsid w:val="009F1449"/>
    <w:rsid w:val="009F39E5"/>
    <w:rsid w:val="00A03B7C"/>
    <w:rsid w:val="00A047AC"/>
    <w:rsid w:val="00A06A80"/>
    <w:rsid w:val="00A07783"/>
    <w:rsid w:val="00A07C71"/>
    <w:rsid w:val="00A147AE"/>
    <w:rsid w:val="00A2176D"/>
    <w:rsid w:val="00A23211"/>
    <w:rsid w:val="00A26B8A"/>
    <w:rsid w:val="00A32F6B"/>
    <w:rsid w:val="00A377A7"/>
    <w:rsid w:val="00A4646C"/>
    <w:rsid w:val="00A475A0"/>
    <w:rsid w:val="00A52257"/>
    <w:rsid w:val="00A57823"/>
    <w:rsid w:val="00A643EA"/>
    <w:rsid w:val="00A73878"/>
    <w:rsid w:val="00A742DC"/>
    <w:rsid w:val="00A76F71"/>
    <w:rsid w:val="00A8005D"/>
    <w:rsid w:val="00A823E1"/>
    <w:rsid w:val="00A84F1F"/>
    <w:rsid w:val="00A917B7"/>
    <w:rsid w:val="00A93B8A"/>
    <w:rsid w:val="00AB709B"/>
    <w:rsid w:val="00AC2F34"/>
    <w:rsid w:val="00AC5F33"/>
    <w:rsid w:val="00AD0330"/>
    <w:rsid w:val="00AD2C8E"/>
    <w:rsid w:val="00AE5857"/>
    <w:rsid w:val="00B01C9C"/>
    <w:rsid w:val="00B1086B"/>
    <w:rsid w:val="00B13205"/>
    <w:rsid w:val="00B20FCE"/>
    <w:rsid w:val="00B42BE4"/>
    <w:rsid w:val="00B43B05"/>
    <w:rsid w:val="00B51F1A"/>
    <w:rsid w:val="00B526F4"/>
    <w:rsid w:val="00B62015"/>
    <w:rsid w:val="00B63951"/>
    <w:rsid w:val="00B6611F"/>
    <w:rsid w:val="00B76CE0"/>
    <w:rsid w:val="00BD3B60"/>
    <w:rsid w:val="00BE0176"/>
    <w:rsid w:val="00BE2B6E"/>
    <w:rsid w:val="00BF30E9"/>
    <w:rsid w:val="00BF39A9"/>
    <w:rsid w:val="00C007B1"/>
    <w:rsid w:val="00C0177F"/>
    <w:rsid w:val="00C02881"/>
    <w:rsid w:val="00C36BE0"/>
    <w:rsid w:val="00C37836"/>
    <w:rsid w:val="00C43EC7"/>
    <w:rsid w:val="00C642BA"/>
    <w:rsid w:val="00C65038"/>
    <w:rsid w:val="00C761B3"/>
    <w:rsid w:val="00C80AA0"/>
    <w:rsid w:val="00C90669"/>
    <w:rsid w:val="00C908AB"/>
    <w:rsid w:val="00C92B20"/>
    <w:rsid w:val="00CC63C4"/>
    <w:rsid w:val="00CD4AE4"/>
    <w:rsid w:val="00CE3039"/>
    <w:rsid w:val="00CF12EE"/>
    <w:rsid w:val="00CF4799"/>
    <w:rsid w:val="00CF7DC4"/>
    <w:rsid w:val="00D0674F"/>
    <w:rsid w:val="00D1753E"/>
    <w:rsid w:val="00D209F0"/>
    <w:rsid w:val="00D51BAB"/>
    <w:rsid w:val="00D5256F"/>
    <w:rsid w:val="00D60681"/>
    <w:rsid w:val="00D61269"/>
    <w:rsid w:val="00D85716"/>
    <w:rsid w:val="00D9796A"/>
    <w:rsid w:val="00DA028E"/>
    <w:rsid w:val="00DA4D21"/>
    <w:rsid w:val="00DD64C1"/>
    <w:rsid w:val="00DE2071"/>
    <w:rsid w:val="00E00210"/>
    <w:rsid w:val="00E141D6"/>
    <w:rsid w:val="00E25A64"/>
    <w:rsid w:val="00E26F3C"/>
    <w:rsid w:val="00E27C28"/>
    <w:rsid w:val="00E45371"/>
    <w:rsid w:val="00E55452"/>
    <w:rsid w:val="00E56B30"/>
    <w:rsid w:val="00E62940"/>
    <w:rsid w:val="00E63BD3"/>
    <w:rsid w:val="00E72583"/>
    <w:rsid w:val="00E75E25"/>
    <w:rsid w:val="00E823F6"/>
    <w:rsid w:val="00E96C7C"/>
    <w:rsid w:val="00EA1C04"/>
    <w:rsid w:val="00EA1CDC"/>
    <w:rsid w:val="00EC030E"/>
    <w:rsid w:val="00EC5282"/>
    <w:rsid w:val="00ED745B"/>
    <w:rsid w:val="00EF105E"/>
    <w:rsid w:val="00F160EF"/>
    <w:rsid w:val="00F16CF1"/>
    <w:rsid w:val="00F21747"/>
    <w:rsid w:val="00F2193D"/>
    <w:rsid w:val="00F311B8"/>
    <w:rsid w:val="00F31657"/>
    <w:rsid w:val="00F51E99"/>
    <w:rsid w:val="00F64A10"/>
    <w:rsid w:val="00F67287"/>
    <w:rsid w:val="00F713F5"/>
    <w:rsid w:val="00F72A42"/>
    <w:rsid w:val="00F75E34"/>
    <w:rsid w:val="00F77217"/>
    <w:rsid w:val="00FC24D3"/>
    <w:rsid w:val="00FC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2A42"/>
  </w:style>
  <w:style w:type="paragraph" w:styleId="Titolo1">
    <w:name w:val="heading 1"/>
    <w:basedOn w:val="Normale"/>
    <w:link w:val="Titolo1Carattere"/>
    <w:uiPriority w:val="1"/>
    <w:qFormat/>
    <w:rsid w:val="00C43EC7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eastAsia="Times New Roman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B5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B1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25A6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895"/>
    <w:pPr>
      <w:spacing w:after="0" w:line="240" w:lineRule="auto"/>
      <w:ind w:left="720"/>
      <w:contextualSpacing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39"/>
    <w:rsid w:val="0018189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092638"/>
    <w:rPr>
      <w:rFonts w:ascii="Calibri" w:eastAsia="Calibri" w:hAnsi="Calibri" w:cs="Calibri"/>
      <w:sz w:val="22"/>
      <w:szCs w:val="22"/>
      <w:lang w:eastAsia="it-IT"/>
    </w:rPr>
  </w:style>
  <w:style w:type="paragraph" w:styleId="NormaleWeb">
    <w:name w:val="Normal (Web)"/>
    <w:basedOn w:val="Normale"/>
    <w:uiPriority w:val="99"/>
    <w:unhideWhenUsed/>
    <w:rsid w:val="00092638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F6C8B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C43EC7"/>
    <w:rPr>
      <w:rFonts w:eastAsia="Times New Roman"/>
      <w:b/>
      <w:bCs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C43EC7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43EC7"/>
    <w:rPr>
      <w:rFonts w:eastAsia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43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EC7"/>
  </w:style>
  <w:style w:type="paragraph" w:styleId="Pidipagina">
    <w:name w:val="footer"/>
    <w:basedOn w:val="Normale"/>
    <w:link w:val="PidipaginaCarattere"/>
    <w:uiPriority w:val="99"/>
    <w:unhideWhenUsed/>
    <w:rsid w:val="00C43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3EC7"/>
  </w:style>
  <w:style w:type="character" w:styleId="Enfasigrassetto">
    <w:name w:val="Strong"/>
    <w:uiPriority w:val="22"/>
    <w:qFormat/>
    <w:rsid w:val="002C63B0"/>
    <w:rPr>
      <w:b/>
      <w:bCs/>
    </w:rPr>
  </w:style>
  <w:style w:type="paragraph" w:customStyle="1" w:styleId="TxBrc2">
    <w:name w:val="TxBr_c2"/>
    <w:basedOn w:val="Normale"/>
    <w:uiPriority w:val="99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c3">
    <w:name w:val="TxBr_c3"/>
    <w:basedOn w:val="Normale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c8">
    <w:name w:val="TxBr_c8"/>
    <w:basedOn w:val="Normale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p13">
    <w:name w:val="TxBr_p13"/>
    <w:basedOn w:val="Normale"/>
    <w:rsid w:val="007A6B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eastAsia="Times New Roman"/>
      <w:szCs w:val="24"/>
      <w:lang w:val="en-US" w:eastAsia="it-IT"/>
    </w:rPr>
  </w:style>
  <w:style w:type="paragraph" w:customStyle="1" w:styleId="TxBrp14">
    <w:name w:val="TxBr_p14"/>
    <w:basedOn w:val="Normale"/>
    <w:rsid w:val="007A6B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eastAsia="Times New Roman"/>
      <w:szCs w:val="24"/>
      <w:lang w:val="en-US" w:eastAsia="it-IT"/>
    </w:rPr>
  </w:style>
  <w:style w:type="paragraph" w:customStyle="1" w:styleId="TxBrp15">
    <w:name w:val="TxBr_p15"/>
    <w:basedOn w:val="Normale"/>
    <w:rsid w:val="007A6B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eastAsia="Times New Roman"/>
      <w:szCs w:val="24"/>
      <w:lang w:val="en-US" w:eastAsia="it-IT"/>
    </w:rPr>
  </w:style>
  <w:style w:type="paragraph" w:customStyle="1" w:styleId="TxBrp17">
    <w:name w:val="TxBr_p17"/>
    <w:basedOn w:val="Normale"/>
    <w:rsid w:val="007A6B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eastAsia="Times New Roman"/>
      <w:szCs w:val="24"/>
      <w:lang w:val="en-US" w:eastAsia="it-IT"/>
    </w:rPr>
  </w:style>
  <w:style w:type="paragraph" w:customStyle="1" w:styleId="TxBrp19">
    <w:name w:val="TxBr_p19"/>
    <w:basedOn w:val="Normale"/>
    <w:rsid w:val="007A6B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eastAsia="Times New Roman"/>
      <w:szCs w:val="24"/>
      <w:lang w:val="en-US" w:eastAsia="it-IT"/>
    </w:rPr>
  </w:style>
  <w:style w:type="paragraph" w:customStyle="1" w:styleId="1TESTOALSALS">
    <w:name w:val="1 TESTO ALS (ALS)"/>
    <w:basedOn w:val="Normale"/>
    <w:uiPriority w:val="99"/>
    <w:rsid w:val="00A8005D"/>
    <w:pPr>
      <w:autoSpaceDE w:val="0"/>
      <w:autoSpaceDN w:val="0"/>
      <w:adjustRightInd w:val="0"/>
      <w:spacing w:after="0" w:line="264" w:lineRule="auto"/>
      <w:jc w:val="both"/>
      <w:textAlignment w:val="center"/>
    </w:pPr>
    <w:rPr>
      <w:rFonts w:ascii="Minion Pro" w:hAnsi="Minion Pro" w:cs="Minion Pro"/>
      <w:color w:val="000000"/>
      <w:szCs w:val="24"/>
    </w:rPr>
  </w:style>
  <w:style w:type="paragraph" w:customStyle="1" w:styleId="Default">
    <w:name w:val="Default"/>
    <w:rsid w:val="00AC2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eastAsia="Times New Roman" w:hAnsi="Times New Roman PSMT" w:cs="Times New Roman PSMT"/>
      <w:color w:val="000000"/>
      <w:szCs w:val="24"/>
      <w:lang w:eastAsia="it-IT"/>
    </w:rPr>
  </w:style>
  <w:style w:type="paragraph" w:customStyle="1" w:styleId="Titolo21">
    <w:name w:val="Titolo 21"/>
    <w:basedOn w:val="Normale"/>
    <w:uiPriority w:val="1"/>
    <w:qFormat/>
    <w:rsid w:val="00A823E1"/>
    <w:pPr>
      <w:widowControl w:val="0"/>
      <w:autoSpaceDE w:val="0"/>
      <w:autoSpaceDN w:val="0"/>
      <w:spacing w:after="0" w:line="240" w:lineRule="auto"/>
      <w:ind w:left="124"/>
      <w:outlineLvl w:val="2"/>
    </w:pPr>
    <w:rPr>
      <w:rFonts w:ascii="Arial" w:eastAsia="Arial" w:hAnsi="Arial" w:cs="Arial"/>
      <w:b/>
      <w:bCs/>
      <w:sz w:val="20"/>
      <w:szCs w:val="2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5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A4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A4D21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11">
    <w:name w:val="Titolo 11"/>
    <w:basedOn w:val="Normale"/>
    <w:uiPriority w:val="1"/>
    <w:qFormat/>
    <w:rsid w:val="00C36BE0"/>
    <w:pPr>
      <w:widowControl w:val="0"/>
      <w:autoSpaceDE w:val="0"/>
      <w:autoSpaceDN w:val="0"/>
      <w:spacing w:after="0" w:line="240" w:lineRule="auto"/>
      <w:ind w:left="758"/>
      <w:outlineLvl w:val="1"/>
    </w:pPr>
    <w:rPr>
      <w:rFonts w:eastAsia="Times New Roman"/>
      <w:b/>
      <w:bCs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36BE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0F12B9"/>
    <w:pPr>
      <w:suppressAutoHyphens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sid w:val="001948F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43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4987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CD67A-306B-4914-971F-74D52A50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assistente007</dc:creator>
  <cp:lastModifiedBy>assistente023</cp:lastModifiedBy>
  <cp:revision>2</cp:revision>
  <cp:lastPrinted>2024-02-20T11:28:00Z</cp:lastPrinted>
  <dcterms:created xsi:type="dcterms:W3CDTF">2026-02-16T16:35:00Z</dcterms:created>
  <dcterms:modified xsi:type="dcterms:W3CDTF">2026-02-16T16:35:00Z</dcterms:modified>
</cp:coreProperties>
</file>