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58" w:rsidRDefault="00DA5E58" w:rsidP="00DA5E58">
      <w:pPr>
        <w:spacing w:after="200"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B15">
        <w:rPr>
          <w:rFonts w:ascii="Times New Roman" w:hAnsi="Times New Roman" w:cs="Times New Roman"/>
          <w:sz w:val="24"/>
          <w:szCs w:val="24"/>
        </w:rPr>
        <w:t xml:space="preserve">Il giorno </w:t>
      </w:r>
      <w:r w:rsidR="00A5301D">
        <w:rPr>
          <w:rFonts w:ascii="Times New Roman" w:hAnsi="Times New Roman" w:cs="Times New Roman"/>
          <w:sz w:val="24"/>
          <w:szCs w:val="24"/>
        </w:rPr>
        <w:t>6</w:t>
      </w:r>
      <w:r w:rsidR="008B08CC">
        <w:rPr>
          <w:rFonts w:ascii="Times New Roman" w:hAnsi="Times New Roman" w:cs="Times New Roman"/>
          <w:sz w:val="24"/>
          <w:szCs w:val="24"/>
        </w:rPr>
        <w:t xml:space="preserve"> settembre</w:t>
      </w:r>
      <w:r w:rsidRPr="00496B15">
        <w:rPr>
          <w:rFonts w:ascii="Times New Roman" w:hAnsi="Times New Roman" w:cs="Times New Roman"/>
          <w:sz w:val="24"/>
          <w:szCs w:val="24"/>
        </w:rPr>
        <w:t xml:space="preserve"> 2018, alle ore </w:t>
      </w:r>
      <w:r w:rsidR="008B08CC">
        <w:rPr>
          <w:rFonts w:ascii="Times New Roman" w:hAnsi="Times New Roman" w:cs="Times New Roman"/>
          <w:sz w:val="24"/>
          <w:szCs w:val="24"/>
        </w:rPr>
        <w:t>9,3</w:t>
      </w:r>
      <w:r w:rsidRPr="00496B15">
        <w:rPr>
          <w:rFonts w:ascii="Times New Roman" w:hAnsi="Times New Roman" w:cs="Times New Roman"/>
          <w:sz w:val="24"/>
          <w:szCs w:val="24"/>
        </w:rPr>
        <w:t>0 circa, nella sede di via Serrapetrona 121, si riunisce il Collegio dei docenti per discutere il seguente o.d.g.:</w:t>
      </w:r>
    </w:p>
    <w:p w:rsidR="00A5301D" w:rsidRPr="00C41478" w:rsidRDefault="00A5301D" w:rsidP="00A5301D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C41478">
        <w:rPr>
          <w:rFonts w:eastAsiaTheme="minorHAnsi"/>
          <w:color w:val="000000"/>
          <w:lang w:eastAsia="en-US" w:bidi="ar-SA"/>
        </w:rPr>
        <w:t>lettura ed approvazione verbale seduta precedente;</w:t>
      </w:r>
    </w:p>
    <w:p w:rsidR="00A5301D" w:rsidRPr="0071286D" w:rsidRDefault="00A5301D" w:rsidP="00A5301D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 w:rsidRPr="0071286D">
        <w:rPr>
          <w:color w:val="000000"/>
          <w:lang w:bidi="ar-SA"/>
        </w:rPr>
        <w:t>funzioni strumentali</w:t>
      </w:r>
      <w:r>
        <w:rPr>
          <w:color w:val="000000"/>
          <w:lang w:bidi="ar-SA"/>
        </w:rPr>
        <w:t xml:space="preserve"> </w:t>
      </w:r>
      <w:r w:rsidRPr="0071286D">
        <w:rPr>
          <w:color w:val="000000"/>
          <w:lang w:bidi="ar-SA"/>
        </w:rPr>
        <w:t>(definizione aree di intervento e criteri per l’individuazione dei responsabili)</w:t>
      </w:r>
      <w:r>
        <w:rPr>
          <w:color w:val="000000"/>
          <w:lang w:bidi="ar-SA"/>
        </w:rPr>
        <w:t>;</w:t>
      </w:r>
    </w:p>
    <w:p w:rsidR="00A5301D" w:rsidRPr="0071286D" w:rsidRDefault="00A5301D" w:rsidP="00A5301D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>
        <w:rPr>
          <w:color w:val="000000"/>
          <w:lang w:bidi="ar-SA"/>
        </w:rPr>
        <w:t>iniziativa “I</w:t>
      </w:r>
      <w:r w:rsidRPr="0071286D">
        <w:rPr>
          <w:color w:val="000000"/>
          <w:lang w:bidi="ar-SA"/>
        </w:rPr>
        <w:t>o leggo perché</w:t>
      </w:r>
      <w:r>
        <w:rPr>
          <w:color w:val="000000"/>
          <w:lang w:bidi="ar-SA"/>
        </w:rPr>
        <w:t xml:space="preserve">” </w:t>
      </w:r>
      <w:r w:rsidRPr="0071286D">
        <w:rPr>
          <w:color w:val="000000"/>
          <w:lang w:bidi="ar-SA"/>
        </w:rPr>
        <w:t>(ottobre)</w:t>
      </w:r>
      <w:r>
        <w:rPr>
          <w:color w:val="000000"/>
          <w:lang w:bidi="ar-SA"/>
        </w:rPr>
        <w:t>;</w:t>
      </w:r>
    </w:p>
    <w:p w:rsidR="00A5301D" w:rsidRPr="0071286D" w:rsidRDefault="00A5301D" w:rsidP="00A5301D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>
        <w:rPr>
          <w:color w:val="000000"/>
          <w:lang w:bidi="ar-SA"/>
        </w:rPr>
        <w:t xml:space="preserve">nomina </w:t>
      </w:r>
      <w:r w:rsidRPr="0071286D">
        <w:rPr>
          <w:color w:val="000000"/>
          <w:lang w:bidi="ar-SA"/>
        </w:rPr>
        <w:t>referente progetti europei</w:t>
      </w:r>
      <w:r w:rsidR="007C51C2">
        <w:rPr>
          <w:color w:val="000000"/>
          <w:lang w:bidi="ar-SA"/>
        </w:rPr>
        <w:t>;</w:t>
      </w:r>
    </w:p>
    <w:p w:rsidR="00A5301D" w:rsidRPr="0071286D" w:rsidRDefault="00A5301D" w:rsidP="00A5301D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>
        <w:rPr>
          <w:color w:val="000000"/>
          <w:lang w:bidi="ar-SA"/>
        </w:rPr>
        <w:t xml:space="preserve">nomina </w:t>
      </w:r>
      <w:r w:rsidRPr="0071286D">
        <w:rPr>
          <w:color w:val="000000"/>
          <w:lang w:bidi="ar-SA"/>
        </w:rPr>
        <w:t>referente Univer</w:t>
      </w:r>
      <w:r>
        <w:rPr>
          <w:color w:val="000000"/>
          <w:lang w:bidi="ar-SA"/>
        </w:rPr>
        <w:t xml:space="preserve">sità/rinnovo adesione progetto </w:t>
      </w:r>
      <w:proofErr w:type="spellStart"/>
      <w:r>
        <w:rPr>
          <w:color w:val="000000"/>
          <w:lang w:bidi="ar-SA"/>
        </w:rPr>
        <w:t>C</w:t>
      </w:r>
      <w:r w:rsidRPr="0071286D">
        <w:rPr>
          <w:color w:val="000000"/>
          <w:lang w:bidi="ar-SA"/>
        </w:rPr>
        <w:t>epideas</w:t>
      </w:r>
      <w:proofErr w:type="spellEnd"/>
      <w:r>
        <w:rPr>
          <w:color w:val="000000"/>
          <w:lang w:bidi="ar-SA"/>
        </w:rPr>
        <w:t>;</w:t>
      </w:r>
    </w:p>
    <w:p w:rsidR="00A5301D" w:rsidRPr="0071286D" w:rsidRDefault="00A5301D" w:rsidP="00A5301D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>
        <w:rPr>
          <w:color w:val="000000"/>
          <w:lang w:bidi="ar-SA"/>
        </w:rPr>
        <w:t xml:space="preserve">nomina </w:t>
      </w:r>
      <w:r w:rsidRPr="0071286D">
        <w:rPr>
          <w:color w:val="000000"/>
          <w:lang w:bidi="ar-SA"/>
        </w:rPr>
        <w:t>responsabili laboratori</w:t>
      </w:r>
      <w:r>
        <w:rPr>
          <w:color w:val="000000"/>
          <w:lang w:bidi="ar-SA"/>
        </w:rPr>
        <w:t>;</w:t>
      </w:r>
    </w:p>
    <w:p w:rsidR="00A5301D" w:rsidRPr="0071286D" w:rsidRDefault="00A5301D" w:rsidP="00A5301D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 w:rsidRPr="0071286D">
        <w:rPr>
          <w:color w:val="000000"/>
          <w:lang w:bidi="ar-SA"/>
        </w:rPr>
        <w:t>assegnazione docenti alle classi e alle sezioni (sostegno e posto comune)</w:t>
      </w:r>
      <w:r>
        <w:rPr>
          <w:color w:val="000000"/>
          <w:lang w:bidi="ar-SA"/>
        </w:rPr>
        <w:t>;</w:t>
      </w:r>
    </w:p>
    <w:p w:rsidR="00A5301D" w:rsidRPr="0071286D" w:rsidRDefault="00A5301D" w:rsidP="00A5301D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 w:rsidRPr="0071286D">
        <w:rPr>
          <w:color w:val="000000"/>
          <w:lang w:bidi="ar-SA"/>
        </w:rPr>
        <w:t>piano annuale delle attività</w:t>
      </w:r>
      <w:r>
        <w:rPr>
          <w:color w:val="000000"/>
          <w:lang w:bidi="ar-SA"/>
        </w:rPr>
        <w:t>;</w:t>
      </w:r>
    </w:p>
    <w:p w:rsidR="00A5301D" w:rsidRPr="0071286D" w:rsidRDefault="00A5301D" w:rsidP="00A5301D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 w:rsidRPr="0071286D">
        <w:rPr>
          <w:color w:val="000000"/>
          <w:lang w:bidi="ar-SA"/>
        </w:rPr>
        <w:t>nomina fiduciari di plesso</w:t>
      </w:r>
      <w:r>
        <w:rPr>
          <w:color w:val="000000"/>
          <w:lang w:bidi="ar-SA"/>
        </w:rPr>
        <w:t>;</w:t>
      </w:r>
    </w:p>
    <w:p w:rsidR="00A5301D" w:rsidRPr="0071286D" w:rsidRDefault="00A5301D" w:rsidP="00A5301D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>
        <w:rPr>
          <w:color w:val="000000"/>
          <w:lang w:bidi="ar-SA"/>
        </w:rPr>
        <w:t>p</w:t>
      </w:r>
      <w:r w:rsidRPr="0071286D">
        <w:rPr>
          <w:color w:val="000000"/>
          <w:lang w:bidi="ar-SA"/>
        </w:rPr>
        <w:t>iano uscite didattiche</w:t>
      </w:r>
      <w:r>
        <w:rPr>
          <w:color w:val="000000"/>
          <w:lang w:bidi="ar-SA"/>
        </w:rPr>
        <w:t xml:space="preserve"> </w:t>
      </w:r>
      <w:r w:rsidRPr="0071286D">
        <w:rPr>
          <w:color w:val="000000"/>
          <w:lang w:bidi="ar-SA"/>
        </w:rPr>
        <w:t>(15 giorni prima per mensa)</w:t>
      </w:r>
      <w:r>
        <w:rPr>
          <w:color w:val="000000"/>
          <w:lang w:bidi="ar-SA"/>
        </w:rPr>
        <w:t>;</w:t>
      </w:r>
    </w:p>
    <w:p w:rsidR="00A5301D" w:rsidRPr="0071286D" w:rsidRDefault="00A5301D" w:rsidP="00A5301D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 w:rsidRPr="0071286D">
        <w:rPr>
          <w:color w:val="000000"/>
          <w:lang w:bidi="ar-SA"/>
        </w:rPr>
        <w:t xml:space="preserve">progetti a carico del </w:t>
      </w:r>
      <w:r>
        <w:rPr>
          <w:color w:val="000000"/>
          <w:lang w:bidi="ar-SA"/>
        </w:rPr>
        <w:t xml:space="preserve">FIS </w:t>
      </w:r>
      <w:r w:rsidRPr="0071286D">
        <w:rPr>
          <w:color w:val="000000"/>
          <w:lang w:bidi="ar-SA"/>
        </w:rPr>
        <w:t>(scadenza e criteri)</w:t>
      </w:r>
      <w:r>
        <w:rPr>
          <w:color w:val="000000"/>
          <w:lang w:bidi="ar-SA"/>
        </w:rPr>
        <w:t>;</w:t>
      </w:r>
    </w:p>
    <w:p w:rsidR="00A5301D" w:rsidRPr="0071286D" w:rsidRDefault="00A5301D" w:rsidP="00A5301D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>
        <w:rPr>
          <w:color w:val="000000"/>
          <w:lang w:bidi="ar-SA"/>
        </w:rPr>
        <w:t>p</w:t>
      </w:r>
      <w:r w:rsidRPr="0071286D">
        <w:rPr>
          <w:color w:val="000000"/>
          <w:lang w:bidi="ar-SA"/>
        </w:rPr>
        <w:t>rogetti a pagamento</w:t>
      </w:r>
      <w:r>
        <w:rPr>
          <w:color w:val="000000"/>
          <w:lang w:bidi="ar-SA"/>
        </w:rPr>
        <w:t>;</w:t>
      </w:r>
    </w:p>
    <w:p w:rsidR="00A5301D" w:rsidRPr="0071286D" w:rsidRDefault="00A5301D" w:rsidP="00A5301D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 w:rsidRPr="0071286D">
        <w:rPr>
          <w:color w:val="000000"/>
          <w:lang w:bidi="ar-SA"/>
        </w:rPr>
        <w:t xml:space="preserve">costituzione commissione </w:t>
      </w:r>
      <w:r>
        <w:rPr>
          <w:color w:val="000000"/>
          <w:lang w:bidi="ar-SA"/>
        </w:rPr>
        <w:t>PTOF;</w:t>
      </w:r>
    </w:p>
    <w:p w:rsidR="00A5301D" w:rsidRPr="0071286D" w:rsidRDefault="00A5301D" w:rsidP="00A5301D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>
        <w:rPr>
          <w:color w:val="000000"/>
          <w:lang w:bidi="ar-SA"/>
        </w:rPr>
        <w:t xml:space="preserve">elezione </w:t>
      </w:r>
      <w:r w:rsidRPr="0071286D">
        <w:rPr>
          <w:color w:val="000000"/>
          <w:lang w:bidi="ar-SA"/>
        </w:rPr>
        <w:t>comitato di valutazione</w:t>
      </w:r>
      <w:r>
        <w:rPr>
          <w:color w:val="000000"/>
          <w:lang w:bidi="ar-SA"/>
        </w:rPr>
        <w:t>;</w:t>
      </w:r>
    </w:p>
    <w:p w:rsidR="00A5301D" w:rsidRPr="0071286D" w:rsidRDefault="00A5301D" w:rsidP="00A5301D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>
        <w:rPr>
          <w:color w:val="000000"/>
          <w:lang w:bidi="ar-SA"/>
        </w:rPr>
        <w:t>a</w:t>
      </w:r>
      <w:r w:rsidRPr="0071286D">
        <w:rPr>
          <w:color w:val="000000"/>
          <w:lang w:bidi="ar-SA"/>
        </w:rPr>
        <w:t>nagrafe docenti</w:t>
      </w:r>
      <w:r>
        <w:rPr>
          <w:color w:val="000000"/>
          <w:lang w:bidi="ar-SA"/>
        </w:rPr>
        <w:t>;</w:t>
      </w:r>
    </w:p>
    <w:p w:rsidR="001B3ECC" w:rsidRDefault="00A5301D" w:rsidP="00DC07F9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 w:rsidRPr="0071286D">
        <w:rPr>
          <w:color w:val="000000"/>
          <w:lang w:bidi="ar-SA"/>
        </w:rPr>
        <w:t xml:space="preserve">date eventi e open </w:t>
      </w:r>
      <w:proofErr w:type="spellStart"/>
      <w:r w:rsidRPr="0071286D">
        <w:rPr>
          <w:color w:val="000000"/>
          <w:lang w:bidi="ar-SA"/>
        </w:rPr>
        <w:t>day</w:t>
      </w:r>
      <w:r>
        <w:rPr>
          <w:color w:val="000000"/>
          <w:lang w:bidi="ar-SA"/>
        </w:rPr>
        <w:t>s</w:t>
      </w:r>
      <w:proofErr w:type="spellEnd"/>
      <w:r>
        <w:rPr>
          <w:color w:val="000000"/>
          <w:lang w:bidi="ar-SA"/>
        </w:rPr>
        <w:t>;</w:t>
      </w:r>
    </w:p>
    <w:p w:rsidR="00A5301D" w:rsidRPr="001B3ECC" w:rsidRDefault="00A5301D" w:rsidP="00DC07F9">
      <w:pPr>
        <w:pStyle w:val="Paragrafoelenco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bidi="ar-SA"/>
        </w:rPr>
      </w:pPr>
      <w:r w:rsidRPr="001B3ECC">
        <w:rPr>
          <w:color w:val="000000"/>
          <w:lang w:bidi="ar-SA"/>
        </w:rPr>
        <w:t>varie ed eventuali</w:t>
      </w:r>
    </w:p>
    <w:p w:rsidR="00A5301D" w:rsidRDefault="00A5301D" w:rsidP="00DA5E58">
      <w:pPr>
        <w:spacing w:after="200" w:line="276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4675B" w:rsidRDefault="0024675B" w:rsidP="0024675B">
      <w:pPr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B15">
        <w:rPr>
          <w:rFonts w:ascii="Times New Roman" w:hAnsi="Times New Roman" w:cs="Times New Roman"/>
          <w:sz w:val="24"/>
          <w:szCs w:val="24"/>
        </w:rPr>
        <w:t>Presiede il D.S. Silvia Fusco. Funge da segretario l’</w:t>
      </w:r>
      <w:proofErr w:type="spellStart"/>
      <w:r w:rsidRPr="00496B15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496B15">
        <w:rPr>
          <w:rFonts w:ascii="Times New Roman" w:hAnsi="Times New Roman" w:cs="Times New Roman"/>
          <w:sz w:val="24"/>
          <w:szCs w:val="24"/>
        </w:rPr>
        <w:t>. Marco D’Agostini. Per le presenze il foglio firme è visibile agli atti. Viene letto il verbale della seduta precedente, che è approvato all’unanimità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01D" w:rsidRDefault="00A5301D" w:rsidP="0024675B">
      <w:pPr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D.S. informa tutti i docenti che è in atto un’operazione di restyling del sito ed invita tutti ad una corretta utilizzazione dei canali istituzionali; lunedì prossimo alle ore 11,30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Scialpi terrà un incontro illustrativo ed esplicativo al personale relativo ad una corretta navigazione sul sito. </w:t>
      </w:r>
    </w:p>
    <w:p w:rsidR="005B0A79" w:rsidRDefault="005B0A79" w:rsidP="0024675B">
      <w:pPr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2F0CC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0C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0CC3">
        <w:rPr>
          <w:rFonts w:ascii="Times New Roman" w:hAnsi="Times New Roman" w:cs="Times New Roman"/>
          <w:sz w:val="24"/>
          <w:szCs w:val="24"/>
        </w:rPr>
        <w:t xml:space="preserve">ribadisce </w:t>
      </w:r>
      <w:r>
        <w:rPr>
          <w:rFonts w:ascii="Times New Roman" w:hAnsi="Times New Roman" w:cs="Times New Roman"/>
          <w:sz w:val="24"/>
          <w:szCs w:val="24"/>
        </w:rPr>
        <w:t>l’importanza dell</w:t>
      </w:r>
      <w:r w:rsidR="002F0CC3">
        <w:rPr>
          <w:rFonts w:ascii="Times New Roman" w:hAnsi="Times New Roman" w:cs="Times New Roman"/>
          <w:sz w:val="24"/>
          <w:szCs w:val="24"/>
        </w:rPr>
        <w:t xml:space="preserve">a vigilanza degli alunni. Fa riferimento al regolamento d’istituto per ciò che concerne i ritardi </w:t>
      </w:r>
      <w:r w:rsidR="00E70FB0">
        <w:rPr>
          <w:rFonts w:ascii="Times New Roman" w:hAnsi="Times New Roman" w:cs="Times New Roman"/>
          <w:sz w:val="24"/>
          <w:szCs w:val="24"/>
        </w:rPr>
        <w:t xml:space="preserve">degli alunni, </w:t>
      </w:r>
      <w:r>
        <w:rPr>
          <w:rFonts w:ascii="Times New Roman" w:hAnsi="Times New Roman" w:cs="Times New Roman"/>
          <w:sz w:val="24"/>
          <w:szCs w:val="24"/>
        </w:rPr>
        <w:t>invitando tutti al rispetto delle regole, ad attenersi alle procedure per quanto riguarda ogni singolo aspetto della vita della scuola.</w:t>
      </w:r>
      <w:r w:rsidR="00011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01D" w:rsidRDefault="00A5301D" w:rsidP="0024675B">
      <w:pPr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affronta il 2 p.to all’o.d.g.: - </w:t>
      </w:r>
      <w:r w:rsidRPr="00011F0A">
        <w:rPr>
          <w:rFonts w:ascii="Times New Roman" w:hAnsi="Times New Roman" w:cs="Times New Roman"/>
          <w:color w:val="000000"/>
          <w:sz w:val="24"/>
          <w:szCs w:val="24"/>
        </w:rPr>
        <w:t>funzioni strumentali (definizione aree di intervento e criteri per l’individuazione dei responsabili); la D.S.</w:t>
      </w:r>
      <w:r w:rsidR="00011F0A" w:rsidRPr="00011F0A">
        <w:rPr>
          <w:rFonts w:ascii="Times New Roman" w:hAnsi="Times New Roman" w:cs="Times New Roman"/>
          <w:color w:val="000000"/>
          <w:sz w:val="24"/>
          <w:szCs w:val="24"/>
        </w:rPr>
        <w:t xml:space="preserve"> informa i presenti che c’è stato un incontro di staff, che ha proposto le seguenti aree: valutazione</w:t>
      </w:r>
      <w:r w:rsidR="00011F0A">
        <w:rPr>
          <w:rFonts w:ascii="Times New Roman" w:hAnsi="Times New Roman" w:cs="Times New Roman"/>
          <w:color w:val="000000"/>
          <w:sz w:val="24"/>
          <w:szCs w:val="24"/>
        </w:rPr>
        <w:t>-autovalutazione</w:t>
      </w:r>
      <w:r w:rsidR="00011F0A" w:rsidRPr="00011F0A">
        <w:rPr>
          <w:rFonts w:ascii="Times New Roman" w:hAnsi="Times New Roman" w:cs="Times New Roman"/>
          <w:color w:val="000000"/>
          <w:sz w:val="24"/>
          <w:szCs w:val="24"/>
        </w:rPr>
        <w:t>, inclusione, continuità/orientamento,</w:t>
      </w:r>
      <w:r w:rsidR="00011F0A">
        <w:rPr>
          <w:rFonts w:ascii="Times New Roman" w:hAnsi="Times New Roman" w:cs="Times New Roman"/>
          <w:color w:val="000000"/>
          <w:sz w:val="24"/>
          <w:szCs w:val="24"/>
        </w:rPr>
        <w:t xml:space="preserve"> TLC, progettualità</w:t>
      </w:r>
      <w:r w:rsidR="001B3EC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 xml:space="preserve">si evidenzia la necessità di un’altra area, denominata </w:t>
      </w:r>
      <w:r w:rsidR="001B3EC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C07F9">
        <w:rPr>
          <w:rFonts w:ascii="Times New Roman" w:hAnsi="Times New Roman" w:cs="Times New Roman"/>
          <w:color w:val="000000"/>
          <w:sz w:val="24"/>
          <w:szCs w:val="24"/>
        </w:rPr>
        <w:t>supporto al lavoro dei docenti</w:t>
      </w:r>
      <w:r w:rsidR="001B3EC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1B3ECC">
        <w:rPr>
          <w:rFonts w:ascii="Times New Roman" w:hAnsi="Times New Roman" w:cs="Times New Roman"/>
          <w:color w:val="000000"/>
          <w:sz w:val="24"/>
          <w:szCs w:val="24"/>
        </w:rPr>
        <w:t xml:space="preserve">si procede con votazione: favorevoli </w:t>
      </w:r>
      <w:r w:rsidR="00412092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ECC">
        <w:rPr>
          <w:rFonts w:ascii="Times New Roman" w:hAnsi="Times New Roman" w:cs="Times New Roman"/>
          <w:color w:val="000000"/>
          <w:sz w:val="24"/>
          <w:szCs w:val="24"/>
        </w:rPr>
        <w:t xml:space="preserve">contrari 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 xml:space="preserve">6, </w:t>
      </w:r>
      <w:r w:rsidR="001B3ECC">
        <w:rPr>
          <w:rFonts w:ascii="Times New Roman" w:hAnsi="Times New Roman" w:cs="Times New Roman"/>
          <w:color w:val="000000"/>
          <w:sz w:val="24"/>
          <w:szCs w:val="24"/>
        </w:rPr>
        <w:t>astenuti</w:t>
      </w:r>
      <w:r w:rsidR="0041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 xml:space="preserve">gli </w:t>
      </w:r>
      <w:r w:rsidR="00412092">
        <w:rPr>
          <w:rFonts w:ascii="Times New Roman" w:hAnsi="Times New Roman" w:cs="Times New Roman"/>
          <w:color w:val="000000"/>
          <w:sz w:val="24"/>
          <w:szCs w:val="24"/>
        </w:rPr>
        <w:t>altri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 xml:space="preserve"> presenti</w:t>
      </w:r>
      <w:r w:rsidR="00011F0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12092" w:rsidRPr="00412092">
        <w:rPr>
          <w:rFonts w:ascii="Times New Roman" w:hAnsi="Times New Roman" w:cs="Times New Roman"/>
          <w:b/>
          <w:color w:val="000000"/>
          <w:sz w:val="24"/>
          <w:szCs w:val="24"/>
        </w:rPr>
        <w:t>il collegio, con delibera nr. 32, a maggioranza, approva l’inserimento della suddetta area.</w:t>
      </w:r>
      <w:r w:rsidR="00412092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011F0A">
        <w:rPr>
          <w:rFonts w:ascii="Times New Roman" w:hAnsi="Times New Roman" w:cs="Times New Roman"/>
          <w:color w:val="000000"/>
          <w:sz w:val="24"/>
          <w:szCs w:val="24"/>
        </w:rPr>
        <w:t>gn</w:t>
      </w:r>
      <w:r w:rsidR="00412092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 xml:space="preserve">di queste </w:t>
      </w:r>
      <w:r w:rsidR="00011F0A">
        <w:rPr>
          <w:rFonts w:ascii="Times New Roman" w:hAnsi="Times New Roman" w:cs="Times New Roman"/>
          <w:color w:val="000000"/>
          <w:sz w:val="24"/>
          <w:szCs w:val="24"/>
        </w:rPr>
        <w:t>potrà avere i referenti</w:t>
      </w:r>
      <w:r w:rsidR="007C51C2">
        <w:rPr>
          <w:rFonts w:ascii="Times New Roman" w:hAnsi="Times New Roman" w:cs="Times New Roman"/>
          <w:color w:val="000000"/>
          <w:sz w:val="24"/>
          <w:szCs w:val="24"/>
        </w:rPr>
        <w:t xml:space="preserve"> (3 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 xml:space="preserve">per l’area </w:t>
      </w:r>
      <w:r w:rsidR="007C51C2">
        <w:rPr>
          <w:rFonts w:ascii="Times New Roman" w:hAnsi="Times New Roman" w:cs="Times New Roman"/>
          <w:color w:val="000000"/>
          <w:sz w:val="24"/>
          <w:szCs w:val="24"/>
        </w:rPr>
        <w:t xml:space="preserve">valutazione, 3 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 xml:space="preserve">per la </w:t>
      </w:r>
      <w:r w:rsidR="007C51C2">
        <w:rPr>
          <w:rFonts w:ascii="Times New Roman" w:hAnsi="Times New Roman" w:cs="Times New Roman"/>
          <w:color w:val="000000"/>
          <w:sz w:val="24"/>
          <w:szCs w:val="24"/>
        </w:rPr>
        <w:t xml:space="preserve">progettualità, 4 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>per l’</w:t>
      </w:r>
      <w:r w:rsidR="007C51C2">
        <w:rPr>
          <w:rFonts w:ascii="Times New Roman" w:hAnsi="Times New Roman" w:cs="Times New Roman"/>
          <w:color w:val="000000"/>
          <w:sz w:val="24"/>
          <w:szCs w:val="24"/>
        </w:rPr>
        <w:t xml:space="preserve">inclusione, 3 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 xml:space="preserve">per </w:t>
      </w:r>
      <w:r w:rsidR="007C51C2">
        <w:rPr>
          <w:rFonts w:ascii="Times New Roman" w:hAnsi="Times New Roman" w:cs="Times New Roman"/>
          <w:color w:val="000000"/>
          <w:sz w:val="24"/>
          <w:szCs w:val="24"/>
        </w:rPr>
        <w:t>continuità/orientamento, possibilmente uno per ciascun grado di scuola)</w:t>
      </w:r>
      <w:r w:rsidR="00011F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51C2">
        <w:rPr>
          <w:rFonts w:ascii="Times New Roman" w:hAnsi="Times New Roman" w:cs="Times New Roman"/>
          <w:color w:val="000000"/>
          <w:sz w:val="24"/>
          <w:szCs w:val="24"/>
        </w:rPr>
        <w:t xml:space="preserve">Per i criteri si fa riferimento a quelli approvati gli scorsi anni. 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>Sarà</w:t>
      </w:r>
      <w:r w:rsidR="005B0A79">
        <w:rPr>
          <w:rFonts w:ascii="Times New Roman" w:hAnsi="Times New Roman" w:cs="Times New Roman"/>
          <w:color w:val="000000"/>
          <w:sz w:val="24"/>
          <w:szCs w:val="24"/>
        </w:rPr>
        <w:t xml:space="preserve"> possibile pr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>esenta</w:t>
      </w:r>
      <w:r w:rsidR="005B0A79">
        <w:rPr>
          <w:rFonts w:ascii="Times New Roman" w:hAnsi="Times New Roman" w:cs="Times New Roman"/>
          <w:color w:val="000000"/>
          <w:sz w:val="24"/>
          <w:szCs w:val="24"/>
        </w:rPr>
        <w:t>re la propria candidatura</w:t>
      </w:r>
      <w:r w:rsidR="007C51C2">
        <w:rPr>
          <w:rFonts w:ascii="Times New Roman" w:hAnsi="Times New Roman" w:cs="Times New Roman"/>
          <w:color w:val="000000"/>
          <w:sz w:val="24"/>
          <w:szCs w:val="24"/>
        </w:rPr>
        <w:t xml:space="preserve"> entro il </w:t>
      </w:r>
      <w:r w:rsidR="005B0A79">
        <w:rPr>
          <w:rFonts w:ascii="Times New Roman" w:hAnsi="Times New Roman" w:cs="Times New Roman"/>
          <w:color w:val="000000"/>
          <w:sz w:val="24"/>
          <w:szCs w:val="24"/>
        </w:rPr>
        <w:t xml:space="preserve">prossimo </w:t>
      </w:r>
      <w:r w:rsidR="007C51C2">
        <w:rPr>
          <w:rFonts w:ascii="Times New Roman" w:hAnsi="Times New Roman" w:cs="Times New Roman"/>
          <w:color w:val="000000"/>
          <w:sz w:val="24"/>
          <w:szCs w:val="24"/>
        </w:rPr>
        <w:t xml:space="preserve">5 ottobre. </w:t>
      </w:r>
      <w:r w:rsidR="005B0A79">
        <w:rPr>
          <w:rFonts w:ascii="Times New Roman" w:hAnsi="Times New Roman" w:cs="Times New Roman"/>
          <w:color w:val="000000"/>
          <w:sz w:val="24"/>
          <w:szCs w:val="24"/>
        </w:rPr>
        <w:t>La prof.sa Fusco</w:t>
      </w:r>
      <w:r w:rsidR="005B0A79" w:rsidRPr="007D5A87">
        <w:rPr>
          <w:rFonts w:ascii="Times New Roman" w:hAnsi="Times New Roman" w:cs="Times New Roman"/>
          <w:color w:val="000000"/>
          <w:sz w:val="24"/>
          <w:szCs w:val="24"/>
        </w:rPr>
        <w:t xml:space="preserve"> affronta la </w:t>
      </w:r>
      <w:r w:rsidR="005B0A79">
        <w:rPr>
          <w:rFonts w:ascii="Times New Roman" w:hAnsi="Times New Roman" w:cs="Times New Roman"/>
          <w:color w:val="000000"/>
          <w:sz w:val="24"/>
          <w:szCs w:val="24"/>
        </w:rPr>
        <w:t>questione</w:t>
      </w:r>
      <w:r w:rsidR="005B0A79" w:rsidRPr="007D5A87">
        <w:rPr>
          <w:rFonts w:ascii="Times New Roman" w:hAnsi="Times New Roman" w:cs="Times New Roman"/>
          <w:color w:val="000000"/>
          <w:sz w:val="24"/>
          <w:szCs w:val="24"/>
        </w:rPr>
        <w:t xml:space="preserve"> delle referenze</w:t>
      </w:r>
      <w:r w:rsidR="005B0A79">
        <w:rPr>
          <w:rFonts w:ascii="Times New Roman" w:hAnsi="Times New Roman" w:cs="Times New Roman"/>
          <w:color w:val="000000"/>
          <w:sz w:val="24"/>
          <w:szCs w:val="24"/>
        </w:rPr>
        <w:t xml:space="preserve"> della FF.SS.</w:t>
      </w:r>
      <w:r w:rsidR="005B0A79" w:rsidRPr="007D5A87">
        <w:rPr>
          <w:rFonts w:ascii="Times New Roman" w:hAnsi="Times New Roman" w:cs="Times New Roman"/>
          <w:color w:val="000000"/>
          <w:sz w:val="24"/>
          <w:szCs w:val="24"/>
        </w:rPr>
        <w:t xml:space="preserve">, asserendo che è una comodità averne tanti, ma il compenso </w:t>
      </w:r>
      <w:r w:rsidR="005B0A79">
        <w:rPr>
          <w:rFonts w:ascii="Times New Roman" w:hAnsi="Times New Roman" w:cs="Times New Roman"/>
          <w:color w:val="000000"/>
          <w:sz w:val="24"/>
          <w:szCs w:val="24"/>
        </w:rPr>
        <w:t xml:space="preserve">per ciascuno 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>è</w:t>
      </w:r>
      <w:r w:rsidR="005B0A79" w:rsidRPr="007D5A87">
        <w:rPr>
          <w:rFonts w:ascii="Times New Roman" w:hAnsi="Times New Roman" w:cs="Times New Roman"/>
          <w:color w:val="000000"/>
          <w:sz w:val="24"/>
          <w:szCs w:val="24"/>
        </w:rPr>
        <w:t xml:space="preserve"> molto scarso.</w:t>
      </w:r>
      <w:r w:rsidR="005B0A79">
        <w:rPr>
          <w:rFonts w:ascii="Times New Roman" w:hAnsi="Times New Roman" w:cs="Times New Roman"/>
          <w:color w:val="000000"/>
          <w:sz w:val="24"/>
          <w:szCs w:val="24"/>
        </w:rPr>
        <w:t xml:space="preserve"> L’</w:t>
      </w:r>
      <w:proofErr w:type="spellStart"/>
      <w:r w:rsidR="005B0A79">
        <w:rPr>
          <w:rFonts w:ascii="Times New Roman" w:hAnsi="Times New Roman" w:cs="Times New Roman"/>
          <w:color w:val="000000"/>
          <w:sz w:val="24"/>
          <w:szCs w:val="24"/>
        </w:rPr>
        <w:t>ins</w:t>
      </w:r>
      <w:proofErr w:type="spellEnd"/>
      <w:r w:rsidR="005B0A79">
        <w:rPr>
          <w:rFonts w:ascii="Times New Roman" w:hAnsi="Times New Roman" w:cs="Times New Roman"/>
          <w:color w:val="000000"/>
          <w:sz w:val="24"/>
          <w:szCs w:val="24"/>
        </w:rPr>
        <w:t xml:space="preserve">. Villani, essendo il FIS limitato, ritiene opportuna un’ottimizzazione nella sua distribuzione. </w:t>
      </w:r>
    </w:p>
    <w:p w:rsidR="007C51C2" w:rsidRPr="007D5A87" w:rsidRDefault="000902B9" w:rsidP="0024675B">
      <w:pPr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passa al 3</w:t>
      </w:r>
      <w:r w:rsidR="007C51C2" w:rsidRPr="007D5A87">
        <w:rPr>
          <w:rFonts w:ascii="Times New Roman" w:hAnsi="Times New Roman" w:cs="Times New Roman"/>
          <w:color w:val="000000"/>
          <w:sz w:val="24"/>
          <w:szCs w:val="24"/>
        </w:rPr>
        <w:t>° p.to all’o.d.g.: - iniziativa “Io leggo perché” (</w:t>
      </w:r>
      <w:r w:rsidR="00816678" w:rsidRPr="007D5A87">
        <w:rPr>
          <w:rFonts w:ascii="Times New Roman" w:hAnsi="Times New Roman" w:cs="Times New Roman"/>
          <w:color w:val="000000"/>
          <w:sz w:val="24"/>
          <w:szCs w:val="24"/>
        </w:rPr>
        <w:t xml:space="preserve">20-28 </w:t>
      </w:r>
      <w:r w:rsidR="007C51C2" w:rsidRPr="007D5A87">
        <w:rPr>
          <w:rFonts w:ascii="Times New Roman" w:hAnsi="Times New Roman" w:cs="Times New Roman"/>
          <w:color w:val="000000"/>
          <w:sz w:val="24"/>
          <w:szCs w:val="24"/>
        </w:rPr>
        <w:t>ottobre) – la D.S. illustra il progetto</w:t>
      </w:r>
      <w:r w:rsidR="00816678" w:rsidRPr="007D5A87">
        <w:rPr>
          <w:rFonts w:ascii="Times New Roman" w:hAnsi="Times New Roman" w:cs="Times New Roman"/>
          <w:color w:val="000000"/>
          <w:sz w:val="24"/>
          <w:szCs w:val="24"/>
        </w:rPr>
        <w:t xml:space="preserve">, specifica che il gemellaggio quest’anno sarà con la libreria “Scuola e cultura” di via U. </w:t>
      </w:r>
      <w:proofErr w:type="spellStart"/>
      <w:r w:rsidR="00816678" w:rsidRPr="007D5A87">
        <w:rPr>
          <w:rFonts w:ascii="Times New Roman" w:hAnsi="Times New Roman" w:cs="Times New Roman"/>
          <w:color w:val="000000"/>
          <w:sz w:val="24"/>
          <w:szCs w:val="24"/>
        </w:rPr>
        <w:t>Ojetti</w:t>
      </w:r>
      <w:proofErr w:type="spellEnd"/>
      <w:r w:rsidR="00816678" w:rsidRPr="007D5A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678" w:rsidRDefault="000902B9" w:rsidP="0024675B">
      <w:pPr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 relazione al p.to 4</w:t>
      </w:r>
      <w:r w:rsidR="00816678" w:rsidRPr="007D5A87">
        <w:rPr>
          <w:rFonts w:ascii="Times New Roman" w:hAnsi="Times New Roman" w:cs="Times New Roman"/>
          <w:color w:val="000000"/>
          <w:sz w:val="24"/>
          <w:szCs w:val="24"/>
        </w:rPr>
        <w:t xml:space="preserve"> all’o.d.g.: - nomina referente progetti europei</w:t>
      </w:r>
      <w:r w:rsidR="005B0A79">
        <w:rPr>
          <w:rFonts w:ascii="Times New Roman" w:hAnsi="Times New Roman" w:cs="Times New Roman"/>
          <w:color w:val="000000"/>
          <w:sz w:val="24"/>
          <w:szCs w:val="24"/>
        </w:rPr>
        <w:t xml:space="preserve"> -, non si individua alcun candidato</w:t>
      </w:r>
      <w:r w:rsidR="007D5A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A87" w:rsidRPr="0036598B" w:rsidRDefault="000902B9" w:rsidP="00696E60">
      <w:pPr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Riguardo il p.to 5</w:t>
      </w:r>
      <w:r w:rsidR="007D5A87">
        <w:rPr>
          <w:rFonts w:ascii="Times New Roman" w:hAnsi="Times New Roman" w:cs="Times New Roman"/>
          <w:color w:val="000000"/>
          <w:sz w:val="24"/>
          <w:szCs w:val="24"/>
        </w:rPr>
        <w:t xml:space="preserve"> all’o.d.g.: </w:t>
      </w:r>
      <w:r w:rsidR="007D5A87" w:rsidRPr="0036598B">
        <w:rPr>
          <w:rFonts w:ascii="Times New Roman" w:hAnsi="Times New Roman" w:cs="Times New Roman"/>
          <w:color w:val="000000"/>
          <w:sz w:val="24"/>
          <w:szCs w:val="24"/>
        </w:rPr>
        <w:t xml:space="preserve">- nomina referente Università/rinnovo adesione progetto </w:t>
      </w:r>
      <w:proofErr w:type="spellStart"/>
      <w:r w:rsidR="007D5A87" w:rsidRPr="0036598B">
        <w:rPr>
          <w:rFonts w:ascii="Times New Roman" w:hAnsi="Times New Roman" w:cs="Times New Roman"/>
          <w:color w:val="000000"/>
          <w:sz w:val="24"/>
          <w:szCs w:val="24"/>
        </w:rPr>
        <w:t>Cepideas</w:t>
      </w:r>
      <w:proofErr w:type="spellEnd"/>
      <w:r w:rsidR="007D5A87" w:rsidRPr="0036598B">
        <w:rPr>
          <w:rFonts w:ascii="Times New Roman" w:hAnsi="Times New Roman" w:cs="Times New Roman"/>
          <w:color w:val="000000"/>
          <w:sz w:val="24"/>
          <w:szCs w:val="24"/>
        </w:rPr>
        <w:t xml:space="preserve"> -, l’</w:t>
      </w:r>
      <w:proofErr w:type="spellStart"/>
      <w:r w:rsidR="007D5A87" w:rsidRPr="0036598B">
        <w:rPr>
          <w:rFonts w:ascii="Times New Roman" w:hAnsi="Times New Roman" w:cs="Times New Roman"/>
          <w:color w:val="000000"/>
          <w:sz w:val="24"/>
          <w:szCs w:val="24"/>
        </w:rPr>
        <w:t>ins</w:t>
      </w:r>
      <w:proofErr w:type="spellEnd"/>
      <w:r w:rsidR="007D5A87" w:rsidRPr="0036598B">
        <w:rPr>
          <w:rFonts w:ascii="Times New Roman" w:hAnsi="Times New Roman" w:cs="Times New Roman"/>
          <w:color w:val="000000"/>
          <w:sz w:val="24"/>
          <w:szCs w:val="24"/>
        </w:rPr>
        <w:t xml:space="preserve">. Gamba </w:t>
      </w:r>
      <w:r w:rsidR="0036598B" w:rsidRPr="0036598B">
        <w:rPr>
          <w:rFonts w:ascii="Times New Roman" w:hAnsi="Times New Roman" w:cs="Times New Roman"/>
          <w:color w:val="000000"/>
          <w:sz w:val="24"/>
          <w:szCs w:val="24"/>
        </w:rPr>
        <w:t>si candida a ricoprire il ruolo</w:t>
      </w:r>
      <w:r w:rsidR="007D5A87" w:rsidRPr="003659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27C7" w:rsidRPr="00AF4132" w:rsidRDefault="005B0A79" w:rsidP="000727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 w:rsidRPr="00AF4132">
        <w:rPr>
          <w:rFonts w:ascii="Times New Roman" w:hAnsi="Times New Roman" w:cs="Times New Roman"/>
          <w:color w:val="000000"/>
          <w:sz w:val="24"/>
          <w:szCs w:val="24"/>
        </w:rPr>
        <w:t>Per ciò che concerne il p</w:t>
      </w:r>
      <w:r w:rsidR="000902B9" w:rsidRPr="00AF4132">
        <w:rPr>
          <w:rFonts w:ascii="Times New Roman" w:hAnsi="Times New Roman" w:cs="Times New Roman"/>
          <w:color w:val="000000"/>
          <w:sz w:val="24"/>
          <w:szCs w:val="24"/>
        </w:rPr>
        <w:t>.to 6</w:t>
      </w:r>
      <w:r w:rsidR="007D5A8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>all’</w:t>
      </w:r>
      <w:proofErr w:type="spellStart"/>
      <w:r w:rsidR="007D5A87" w:rsidRPr="00AF4132">
        <w:rPr>
          <w:rFonts w:ascii="Times New Roman" w:hAnsi="Times New Roman" w:cs="Times New Roman"/>
          <w:color w:val="000000"/>
          <w:sz w:val="24"/>
          <w:szCs w:val="24"/>
        </w:rPr>
        <w:t>o.</w:t>
      </w:r>
      <w:proofErr w:type="gramStart"/>
      <w:r w:rsidR="007D5A87" w:rsidRPr="00AF4132">
        <w:rPr>
          <w:rFonts w:ascii="Times New Roman" w:hAnsi="Times New Roman" w:cs="Times New Roman"/>
          <w:color w:val="000000"/>
          <w:sz w:val="24"/>
          <w:szCs w:val="24"/>
        </w:rPr>
        <w:t>d.g</w:t>
      </w:r>
      <w:proofErr w:type="spellEnd"/>
      <w:proofErr w:type="gramEnd"/>
      <w:r w:rsidR="007D5A87" w:rsidRPr="00AF4132">
        <w:rPr>
          <w:rFonts w:ascii="Times New Roman" w:hAnsi="Times New Roman" w:cs="Times New Roman"/>
          <w:color w:val="000000"/>
          <w:sz w:val="24"/>
          <w:szCs w:val="24"/>
        </w:rPr>
        <w:t>: - nomina responsabili laboratori</w:t>
      </w:r>
      <w:r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–, vengono proposti i docenti Scialpi, Ricci, Nesci, ciascuno per la propria sede di servizio; l’</w:t>
      </w:r>
      <w:proofErr w:type="spellStart"/>
      <w:r w:rsidRPr="00AF4132">
        <w:rPr>
          <w:rFonts w:ascii="Times New Roman" w:hAnsi="Times New Roman" w:cs="Times New Roman"/>
          <w:color w:val="000000"/>
          <w:sz w:val="24"/>
          <w:szCs w:val="24"/>
        </w:rPr>
        <w:t>ins</w:t>
      </w:r>
      <w:proofErr w:type="spellEnd"/>
      <w:r w:rsidRPr="00AF41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5A8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Nesci chiede </w:t>
      </w:r>
      <w:r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come sarà retribuito l’incarico e la </w:t>
      </w:r>
      <w:r w:rsidR="007D5A87" w:rsidRPr="00AF413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41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5A87" w:rsidRPr="00AF41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F41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5A8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risponde </w:t>
      </w:r>
      <w:r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che verrà pagato </w:t>
      </w:r>
      <w:r w:rsidR="007D5A8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7D5A87" w:rsidRPr="00AF4132">
        <w:rPr>
          <w:rFonts w:ascii="Times New Roman" w:hAnsi="Times New Roman" w:cs="Times New Roman"/>
          <w:color w:val="000000"/>
          <w:sz w:val="24"/>
          <w:szCs w:val="24"/>
        </w:rPr>
        <w:t>bonus</w:t>
      </w:r>
      <w:r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di merito; la somma per l’anno in corso non è stata </w:t>
      </w:r>
      <w:r w:rsidR="007D5A8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ancora </w:t>
      </w:r>
      <w:r w:rsidRPr="00AF4132">
        <w:rPr>
          <w:rFonts w:ascii="Times New Roman" w:hAnsi="Times New Roman" w:cs="Times New Roman"/>
          <w:color w:val="000000"/>
          <w:sz w:val="24"/>
          <w:szCs w:val="24"/>
        </w:rPr>
        <w:t>stanziata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02B9" w:rsidRPr="00AF4132" w:rsidRDefault="00AF4132" w:rsidP="000727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In relazione al </w:t>
      </w:r>
      <w:r w:rsidR="000902B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p.to 7 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>all’o.d.g.: - l’</w:t>
      </w:r>
      <w:proofErr w:type="spellStart"/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>ins</w:t>
      </w:r>
      <w:proofErr w:type="spellEnd"/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02B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D’Agostini illustra 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il prospetto, specificando che esso </w:t>
      </w:r>
      <w:r w:rsidR="000902B9" w:rsidRPr="00AF4132">
        <w:rPr>
          <w:rFonts w:ascii="Times New Roman" w:hAnsi="Times New Roman" w:cs="Times New Roman"/>
          <w:color w:val="000000"/>
          <w:sz w:val="24"/>
          <w:szCs w:val="24"/>
        </w:rPr>
        <w:t>rispett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>a i</w:t>
      </w:r>
      <w:r w:rsidR="000902B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criteri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che il collegio si è dato anni 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>fa e che si è tenuto conto di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diverse variabili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>, finalizzate ad un’ottimizzazione delle risorse</w:t>
      </w:r>
      <w:r w:rsidR="000902B9" w:rsidRPr="00AF41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02B9" w:rsidRPr="00AF4132" w:rsidRDefault="00AF4132" w:rsidP="000727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Riguardo il </w:t>
      </w:r>
      <w:r w:rsidR="000902B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p.to 8 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all’o.d.g.: - </w:t>
      </w:r>
      <w:r w:rsidR="000902B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piano annuale 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>delle attività -, l’</w:t>
      </w:r>
      <w:proofErr w:type="spellStart"/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>ins</w:t>
      </w:r>
      <w:proofErr w:type="spellEnd"/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D’Agostini informa che ricalca quelli stilati negli scorsi anni e </w:t>
      </w:r>
      <w:r w:rsidR="000902B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sarà 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al più presto </w:t>
      </w:r>
      <w:r w:rsidR="000902B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collocato sul sito, 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>diviso per ordine di scuola.</w:t>
      </w:r>
    </w:p>
    <w:p w:rsidR="000902B9" w:rsidRPr="00AF4132" w:rsidRDefault="00AF4132" w:rsidP="000727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Si passa al </w:t>
      </w:r>
      <w:r w:rsidR="000902B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p.to 9 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all’o.d.g.: - </w:t>
      </w:r>
      <w:r w:rsidR="000902B9" w:rsidRPr="00AF4132">
        <w:rPr>
          <w:rFonts w:ascii="Times New Roman" w:hAnsi="Times New Roman" w:cs="Times New Roman"/>
          <w:color w:val="000000"/>
          <w:sz w:val="24"/>
          <w:szCs w:val="24"/>
        </w:rPr>
        <w:t>nomina fiduciari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7A4758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si individuano i docenti </w:t>
      </w:r>
      <w:r w:rsidR="00DC4ADF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Manno 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>per l’</w:t>
      </w:r>
      <w:r w:rsidR="00DC4ADF">
        <w:rPr>
          <w:rFonts w:ascii="Times New Roman" w:hAnsi="Times New Roman" w:cs="Times New Roman"/>
          <w:color w:val="000000"/>
          <w:sz w:val="24"/>
          <w:szCs w:val="24"/>
        </w:rPr>
        <w:t xml:space="preserve">infanzia e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Pace 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per la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primaria 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della sede di via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Castel Giubileo, Desantis 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>per l’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infanzia e D’Agostini 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per la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>primaria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di via Serrapetrona, Ricci per la secondaria di I grado.</w:t>
      </w:r>
    </w:p>
    <w:p w:rsidR="0036598B" w:rsidRPr="00AF4132" w:rsidRDefault="00AF4132" w:rsidP="000727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Si affronta il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>p.to 10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all’o.d.g.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7C7" w:rsidRPr="00AF4132">
        <w:rPr>
          <w:rFonts w:ascii="Times New Roman" w:hAnsi="Times New Roman" w:cs="Times New Roman"/>
          <w:color w:val="000000"/>
          <w:sz w:val="24"/>
          <w:szCs w:val="24"/>
        </w:rPr>
        <w:t>piano uscite didattiche (15 giorni prima per mensa)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-, la D.S. afferma che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se ne occuperà l’assistente amministrativa Salvatore;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chiede ai docenti, durante l’incontro di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>interclasse del 10 settembre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, di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preparare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piano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dettagliato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per agevolare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anche il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>avoro della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segreteria;</w:t>
      </w:r>
    </w:p>
    <w:p w:rsidR="0036598B" w:rsidRPr="00AF4132" w:rsidRDefault="00AF4132" w:rsidP="007D4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In relazione al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>p.to 11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all’o.d.g.: -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>progetti a carico del FIS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-, la Prof.sa Fusco stabilisce la data di s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cadenza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di presentazione 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 xml:space="preserve">degli stessi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l 10 ottobre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prossimo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tramite invio 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 xml:space="preserve">del modello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>P1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>; specifica che a suo avviso è opportuno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>evitare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un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a parcellizzazione delle risorse,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per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attivare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invece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>proposte significative per l’istituto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598B" w:rsidRPr="00AF4132" w:rsidRDefault="00AF4132" w:rsidP="007D4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Riguardo al 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>p.to 12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all’o.d.g.: -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progetti a pagamento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-, la</w:t>
      </w:r>
      <w:r w:rsidR="0036598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DS ricorda che saranno attivati i PON</w:t>
      </w:r>
      <w:r w:rsidR="00F36DC4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, per cui alcuni progetti possono essere 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>offerti senza oneri per i genitori de</w:t>
      </w:r>
      <w:r w:rsidR="00F36DC4" w:rsidRPr="00AF413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>li alunni</w:t>
      </w:r>
      <w:r w:rsidR="00F36DC4" w:rsidRPr="00AF413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DC4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ritiene 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>proficu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36DC4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un lavoro in continuità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6DC4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C41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mantenendo un’area 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>per un tempo congruo, due o tre anni</w:t>
      </w:r>
      <w:r w:rsidR="000C1C41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Ribadisce il percorso da attivare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dal punto di vista </w:t>
      </w:r>
      <w:r w:rsidR="000C1C41" w:rsidRPr="00AF4132">
        <w:rPr>
          <w:rFonts w:ascii="Times New Roman" w:hAnsi="Times New Roman" w:cs="Times New Roman"/>
          <w:color w:val="000000"/>
          <w:sz w:val="24"/>
          <w:szCs w:val="24"/>
        </w:rPr>
        <w:t>amministrativ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C1C41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>L’</w:t>
      </w:r>
      <w:proofErr w:type="spellStart"/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>ins</w:t>
      </w:r>
      <w:proofErr w:type="spellEnd"/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1C41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Scialpi propone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="00F14FD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attivazione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del progetto </w:t>
      </w:r>
      <w:r w:rsidR="000C1C41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ECDL a pagamento </w:t>
      </w:r>
      <w:r w:rsidR="00F14FD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(fuori dal PON) </w:t>
      </w:r>
      <w:r w:rsidR="000C1C41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per alunni 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 xml:space="preserve">di scuola </w:t>
      </w:r>
      <w:r w:rsidR="000C1C41" w:rsidRPr="00AF4132">
        <w:rPr>
          <w:rFonts w:ascii="Times New Roman" w:hAnsi="Times New Roman" w:cs="Times New Roman"/>
          <w:color w:val="000000"/>
          <w:sz w:val="24"/>
          <w:szCs w:val="24"/>
        </w:rPr>
        <w:t>primaria e secondaria</w:t>
      </w:r>
      <w:r w:rsidR="00F14FD5" w:rsidRPr="00AF4132">
        <w:rPr>
          <w:rFonts w:ascii="Times New Roman" w:hAnsi="Times New Roman" w:cs="Times New Roman"/>
          <w:color w:val="000000"/>
          <w:sz w:val="24"/>
          <w:szCs w:val="24"/>
        </w:rPr>
        <w:t>, che abbiano frequenta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 xml:space="preserve">to o meno il corso nel passato e </w:t>
      </w:r>
      <w:r w:rsidR="00F14FD5" w:rsidRPr="00AF4132">
        <w:rPr>
          <w:rFonts w:ascii="Times New Roman" w:hAnsi="Times New Roman" w:cs="Times New Roman"/>
          <w:color w:val="000000"/>
          <w:sz w:val="24"/>
          <w:szCs w:val="24"/>
        </w:rPr>
        <w:t>che non rientrerebbero nel percorso PON</w:t>
      </w:r>
      <w:r w:rsidR="000C1C41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14FD5" w:rsidRPr="00AF4132" w:rsidRDefault="00AF4132" w:rsidP="007D4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Si passa al </w:t>
      </w:r>
      <w:r w:rsidR="00F14FD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p.to 13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all’o.d.g.: - </w:t>
      </w:r>
      <w:r w:rsidR="00F14FD5" w:rsidRPr="00AF4132">
        <w:rPr>
          <w:rFonts w:ascii="Times New Roman" w:hAnsi="Times New Roman" w:cs="Times New Roman"/>
          <w:color w:val="000000"/>
          <w:sz w:val="24"/>
          <w:szCs w:val="24"/>
        </w:rPr>
        <w:t>costituzione commissione PTOF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>; la</w:t>
      </w:r>
      <w:r w:rsidR="00F14FD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4FD5" w:rsidRPr="00AF41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4FD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premette 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>l’importanza</w:t>
      </w:r>
      <w:r w:rsidR="00F14FD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>la presenza di</w:t>
      </w:r>
      <w:r w:rsidR="00F14FD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docenti dei 3 ordini di scuola: si candidano 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>a far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parte 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 xml:space="preserve">della commissione 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le docenti </w:t>
      </w:r>
      <w:r w:rsidR="005D04F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Guida, Menichelli, </w:t>
      </w:r>
      <w:proofErr w:type="spellStart"/>
      <w:r w:rsidR="00F14FD5" w:rsidRPr="00AF4132">
        <w:rPr>
          <w:rFonts w:ascii="Times New Roman" w:hAnsi="Times New Roman" w:cs="Times New Roman"/>
          <w:color w:val="000000"/>
          <w:sz w:val="24"/>
          <w:szCs w:val="24"/>
        </w:rPr>
        <w:t>Ravera</w:t>
      </w:r>
      <w:proofErr w:type="spellEnd"/>
      <w:r w:rsidR="00F14FD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per l’infanzia, Petrosino per la primaria, </w:t>
      </w:r>
      <w:r w:rsidR="005D04F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Guglielmo per la secondaria.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La prof.sa Fusco </w:t>
      </w:r>
      <w:r w:rsidR="005D04F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richiede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comunque una </w:t>
      </w:r>
      <w:r w:rsidR="005D04F0" w:rsidRPr="00AF4132">
        <w:rPr>
          <w:rFonts w:ascii="Times New Roman" w:hAnsi="Times New Roman" w:cs="Times New Roman"/>
          <w:color w:val="000000"/>
          <w:sz w:val="24"/>
          <w:szCs w:val="24"/>
        </w:rPr>
        <w:t>collaborazione da parte di tutti e l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D04F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valorizzazione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del lavoro che verrà svolto dai membri della commissione stessa</w:t>
      </w:r>
      <w:r w:rsidR="005D04F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04F0" w:rsidRPr="00AF4132" w:rsidRDefault="00C0487F" w:rsidP="00426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Si affronta il </w:t>
      </w:r>
      <w:r w:rsidR="005D04F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p.to 14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all’o.d.g.: -</w:t>
      </w:r>
      <w:r w:rsidR="005D04F0" w:rsidRPr="00AF4132">
        <w:rPr>
          <w:rFonts w:ascii="Times New Roman" w:hAnsi="Times New Roman" w:cs="Times New Roman"/>
          <w:color w:val="000000"/>
          <w:sz w:val="24"/>
          <w:szCs w:val="24"/>
        </w:rPr>
        <w:t>elezione comitato di valutazione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5D04F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C47F10" w:rsidRPr="00AF413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7F10" w:rsidRPr="00AF41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7F1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riassume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C47F1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percorso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previsto dalla</w:t>
      </w:r>
      <w:r w:rsidR="00C47F1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legge 107 ed informa che nella prossima seduta del collegio si procederà ad elezione.</w:t>
      </w:r>
    </w:p>
    <w:p w:rsidR="00426599" w:rsidRPr="00AF4132" w:rsidRDefault="00C0487F" w:rsidP="00426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In relazione </w:t>
      </w:r>
      <w:r w:rsidR="005D04F0" w:rsidRPr="00AF4132">
        <w:rPr>
          <w:rFonts w:ascii="Times New Roman" w:hAnsi="Times New Roman" w:cs="Times New Roman"/>
          <w:color w:val="000000"/>
          <w:sz w:val="24"/>
          <w:szCs w:val="24"/>
        </w:rPr>
        <w:t>p.to 15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all’o.d.g.: -</w:t>
      </w:r>
      <w:r w:rsidR="005D04F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anagrafe docenti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-, la prof. Fusco asserisce che è importante </w:t>
      </w:r>
      <w:r w:rsidR="00C47F10" w:rsidRPr="00AF4132">
        <w:rPr>
          <w:rFonts w:ascii="Times New Roman" w:hAnsi="Times New Roman" w:cs="Times New Roman"/>
          <w:color w:val="000000"/>
          <w:sz w:val="24"/>
          <w:szCs w:val="24"/>
        </w:rPr>
        <w:t>valorizzare le competenze di ciascun insegnante, affinché la scuola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, presidio culturale per eccellenza, </w:t>
      </w:r>
      <w:r w:rsidR="00C47F1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possa arricchirsi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del contributo di ciascuno</w:t>
      </w:r>
      <w:r w:rsidR="00C47F1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; sarà proposto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quindi </w:t>
      </w:r>
      <w:r w:rsidR="00C47F10" w:rsidRPr="00AF4132">
        <w:rPr>
          <w:rFonts w:ascii="Times New Roman" w:hAnsi="Times New Roman" w:cs="Times New Roman"/>
          <w:color w:val="000000"/>
          <w:sz w:val="24"/>
          <w:szCs w:val="24"/>
        </w:rPr>
        <w:t>un questionario ch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e ogni docente potrà compilare.</w:t>
      </w:r>
    </w:p>
    <w:p w:rsidR="00D2312E" w:rsidRPr="00AF4132" w:rsidRDefault="00C0487F" w:rsidP="00C04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Riguardo al </w:t>
      </w:r>
      <w:r w:rsidR="005D04F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p.to 16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all’o.d.g.: -</w:t>
      </w:r>
      <w:r w:rsidR="005D04F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date eventi ed open </w:t>
      </w:r>
      <w:proofErr w:type="spellStart"/>
      <w:r w:rsidR="005D04F0" w:rsidRPr="00AF4132">
        <w:rPr>
          <w:rFonts w:ascii="Times New Roman" w:hAnsi="Times New Roman" w:cs="Times New Roman"/>
          <w:color w:val="000000"/>
          <w:sz w:val="24"/>
          <w:szCs w:val="24"/>
        </w:rPr>
        <w:t>days</w:t>
      </w:r>
      <w:proofErr w:type="spellEnd"/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– la D.S. informa i presenti che nell’incontro di</w:t>
      </w:r>
      <w:r w:rsidR="00C47F1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staff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si è proposto che i fiduciari si occuperanno degli open </w:t>
      </w:r>
      <w:proofErr w:type="spellStart"/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days</w:t>
      </w:r>
      <w:proofErr w:type="spellEnd"/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ed </w:t>
      </w:r>
      <w:r w:rsidR="00C47F10" w:rsidRPr="00AF4132">
        <w:rPr>
          <w:rFonts w:ascii="Times New Roman" w:hAnsi="Times New Roman" w:cs="Times New Roman"/>
          <w:color w:val="000000"/>
          <w:sz w:val="24"/>
          <w:szCs w:val="24"/>
        </w:rPr>
        <w:t>il coll</w:t>
      </w:r>
      <w:r w:rsidR="00251406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egio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è concorde</w:t>
      </w:r>
      <w:r w:rsidR="00251406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La prof. Fusco ricorda che sabato </w:t>
      </w:r>
      <w:r w:rsidR="00251406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27 ottobre è stata stabilita 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C0237" w:rsidRPr="00AF4132">
        <w:rPr>
          <w:rFonts w:ascii="Times New Roman" w:hAnsi="Times New Roman" w:cs="Times New Roman"/>
          <w:color w:val="000000"/>
          <w:sz w:val="24"/>
          <w:szCs w:val="24"/>
        </w:rPr>
        <w:t>al Consiglio d’Istituto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 xml:space="preserve"> giornata </w:t>
      </w:r>
      <w:r w:rsidR="00251406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 xml:space="preserve">regolare attività didattica come </w:t>
      </w:r>
      <w:r w:rsidR="00251406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recupero 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 xml:space="preserve">del 2 novembre </w:t>
      </w:r>
      <w:proofErr w:type="gramStart"/>
      <w:r w:rsidR="00CC0237">
        <w:rPr>
          <w:rFonts w:ascii="Times New Roman" w:hAnsi="Times New Roman" w:cs="Times New Roman"/>
          <w:color w:val="000000"/>
          <w:sz w:val="24"/>
          <w:szCs w:val="24"/>
        </w:rPr>
        <w:t>p.v.</w:t>
      </w:r>
      <w:r w:rsidR="00251406" w:rsidRPr="00AF41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51406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94009B" w:rsidRPr="00AF413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009B" w:rsidRPr="00AF41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chiede se esso possa essere considerato come open </w:t>
      </w:r>
      <w:proofErr w:type="spellStart"/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, da attuare in </w:t>
      </w:r>
      <w:r w:rsidR="0094009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continuità.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L’</w:t>
      </w:r>
      <w:proofErr w:type="spellStart"/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ins</w:t>
      </w:r>
      <w:proofErr w:type="spellEnd"/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4009B" w:rsidRPr="00AF4132">
        <w:rPr>
          <w:rFonts w:ascii="Times New Roman" w:hAnsi="Times New Roman" w:cs="Times New Roman"/>
          <w:color w:val="000000"/>
          <w:sz w:val="24"/>
          <w:szCs w:val="24"/>
        </w:rPr>
        <w:t>Ciaffone</w:t>
      </w:r>
      <w:proofErr w:type="spellEnd"/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propone che il 27 </w:t>
      </w:r>
      <w:proofErr w:type="gramStart"/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ottobre </w:t>
      </w:r>
      <w:r w:rsidR="0094009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gramEnd"/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evidenzi l</w:t>
      </w:r>
      <w:r w:rsidR="00EC4E2E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a qualità del lavoro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svolto e che </w:t>
      </w:r>
      <w:r w:rsidR="00EC4E2E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tutti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gli alunni dell’istituto possano recarsi nella sede di via  Serrapetrona, per un evento avente come </w:t>
      </w:r>
      <w:r w:rsidR="00696E60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tematica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l’</w:t>
      </w:r>
      <w:proofErr w:type="spellStart"/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equosolidarietà</w:t>
      </w:r>
      <w:proofErr w:type="spellEnd"/>
      <w:r w:rsidR="00EC4E2E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L’</w:t>
      </w:r>
      <w:proofErr w:type="spellStart"/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>ins</w:t>
      </w:r>
      <w:proofErr w:type="spellEnd"/>
      <w:r w:rsidR="00426599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Villani invece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invita a pensare a sabato 27 ottobre con le</w:t>
      </w:r>
      <w:r w:rsidR="00E77F7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quarte e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="00E77F7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quinte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della primari</w:t>
      </w:r>
      <w:r w:rsidR="00E77F7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nella sede di </w:t>
      </w:r>
      <w:proofErr w:type="gramStart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l.go</w:t>
      </w:r>
      <w:proofErr w:type="gramEnd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M.te</w:t>
      </w:r>
      <w:proofErr w:type="spellEnd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F7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San Giusto con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="00E77F7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manifestazione sportiva che coinvolga anche il territorio.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L’</w:t>
      </w:r>
      <w:proofErr w:type="spellStart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ins</w:t>
      </w:r>
      <w:proofErr w:type="spellEnd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14205" w:rsidRPr="00AF4132">
        <w:rPr>
          <w:rFonts w:ascii="Times New Roman" w:hAnsi="Times New Roman" w:cs="Times New Roman"/>
          <w:color w:val="000000"/>
          <w:sz w:val="24"/>
          <w:szCs w:val="24"/>
        </w:rPr>
        <w:t>Calvanelli</w:t>
      </w:r>
      <w:proofErr w:type="spellEnd"/>
      <w:r w:rsidR="00A1420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propone il 27 ottobre e il primo dicembre come open </w:t>
      </w:r>
      <w:proofErr w:type="spellStart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days</w:t>
      </w:r>
      <w:proofErr w:type="spellEnd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a San Giusto, con una </w:t>
      </w:r>
      <w:r w:rsidR="00A1420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festa dell’istituto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a Natale nel plesso di via Serrapetrona, ripropon</w:t>
      </w:r>
      <w:r w:rsidR="00A14205" w:rsidRPr="00AF41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ndo il</w:t>
      </w:r>
      <w:r w:rsidR="00A1420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progetto continuità.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Al termine della discussione, la D.S. mette ai voti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 xml:space="preserve"> la seguente proposta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: il 27 ottobre con le quarte e le quinte della primaria a </w:t>
      </w:r>
      <w:proofErr w:type="gramStart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l.go</w:t>
      </w:r>
      <w:proofErr w:type="gramEnd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M.te</w:t>
      </w:r>
      <w:proofErr w:type="spellEnd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S. Giusto per una giornata di scuola aperta, da strutturare</w:t>
      </w:r>
      <w:r w:rsidR="00A1420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DF76B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19 dicembre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un evento in cui la secondaria possa recarsi in via Serrapetrona </w:t>
      </w:r>
      <w:r w:rsidR="00A14205" w:rsidRPr="00AF41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d il</w:t>
      </w:r>
      <w:r w:rsidR="00A1420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6B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29 maggio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="00A14205" w:rsidRPr="00AF4132">
        <w:rPr>
          <w:rFonts w:ascii="Times New Roman" w:hAnsi="Times New Roman" w:cs="Times New Roman"/>
          <w:color w:val="000000"/>
          <w:sz w:val="24"/>
          <w:szCs w:val="24"/>
        </w:rPr>
        <w:t>festa del libro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e /o </w:t>
      </w:r>
      <w:r w:rsidR="00DF76B5" w:rsidRPr="00AF4132">
        <w:rPr>
          <w:rFonts w:ascii="Times New Roman" w:hAnsi="Times New Roman" w:cs="Times New Roman"/>
          <w:color w:val="000000"/>
          <w:sz w:val="24"/>
          <w:szCs w:val="24"/>
        </w:rPr>
        <w:t>buone pratiche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in ciascuna sede</w:t>
      </w:r>
      <w:r w:rsidR="00A14205" w:rsidRPr="00AF41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76B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Le singole sedi </w:t>
      </w:r>
      <w:r w:rsidR="00DF76B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organizzeranno open </w:t>
      </w:r>
      <w:proofErr w:type="spellStart"/>
      <w:r w:rsidR="00DF76B5" w:rsidRPr="00AF4132">
        <w:rPr>
          <w:rFonts w:ascii="Times New Roman" w:hAnsi="Times New Roman" w:cs="Times New Roman"/>
          <w:color w:val="000000"/>
          <w:sz w:val="24"/>
          <w:szCs w:val="24"/>
        </w:rPr>
        <w:t>days</w:t>
      </w:r>
      <w:proofErr w:type="spellEnd"/>
      <w:r w:rsidR="00DF76B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nei loro plessi, in date da decidere</w:t>
      </w:r>
      <w:r w:rsidR="00DF76B5" w:rsidRPr="00AF41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Il 27 ottobre ed il 19 dicembre nella sede di via Castel Giubileo si terranno rispettivamente i laboratori e la festa di Natale.</w:t>
      </w:r>
      <w:r w:rsidR="00DF76B5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8E7" w:rsidRPr="00AF4132">
        <w:rPr>
          <w:rFonts w:ascii="Times New Roman" w:hAnsi="Times New Roman" w:cs="Times New Roman"/>
          <w:b/>
          <w:color w:val="000000"/>
          <w:sz w:val="24"/>
          <w:szCs w:val="24"/>
        </w:rPr>
        <w:t>Il collegio, con delibera nr. 33, all’unanimità approva.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4132" w:rsidRPr="00C0487F">
        <w:rPr>
          <w:rFonts w:ascii="Times New Roman" w:hAnsi="Times New Roman" w:cs="Times New Roman"/>
          <w:color w:val="000000"/>
          <w:sz w:val="24"/>
          <w:szCs w:val="24"/>
        </w:rPr>
        <w:t>In relazione agli eventi prossimi, si evidenziano le date</w:t>
      </w:r>
      <w:r w:rsidR="00AF4132" w:rsidRPr="00AF41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4132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per secondaria 1/12 e 26/1 per open </w:t>
      </w:r>
      <w:proofErr w:type="spellStart"/>
      <w:r w:rsidR="00AF4132" w:rsidRPr="00AF4132">
        <w:rPr>
          <w:rFonts w:ascii="Times New Roman" w:hAnsi="Times New Roman" w:cs="Times New Roman"/>
          <w:color w:val="000000"/>
          <w:sz w:val="24"/>
          <w:szCs w:val="24"/>
        </w:rPr>
        <w:t>days</w:t>
      </w:r>
      <w:proofErr w:type="spellEnd"/>
      <w:r w:rsidR="00AF4132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della secondaria, l’11 settembre per la festa accoglienza della scuola dell’infanzia ed il 28 settembre per la scuola primaria di via Castel Giubileo. </w:t>
      </w:r>
      <w:r w:rsidR="00CC0237">
        <w:rPr>
          <w:rFonts w:ascii="Times New Roman" w:hAnsi="Times New Roman" w:cs="Times New Roman"/>
          <w:color w:val="000000"/>
          <w:sz w:val="24"/>
          <w:szCs w:val="24"/>
        </w:rPr>
        <w:t xml:space="preserve">Il 10 e l’11 maggio nella sede di </w:t>
      </w:r>
      <w:proofErr w:type="gramStart"/>
      <w:r w:rsidR="00CC0237">
        <w:rPr>
          <w:rFonts w:ascii="Times New Roman" w:hAnsi="Times New Roman" w:cs="Times New Roman"/>
          <w:color w:val="000000"/>
          <w:sz w:val="24"/>
          <w:szCs w:val="24"/>
        </w:rPr>
        <w:t>l.go</w:t>
      </w:r>
      <w:proofErr w:type="gramEnd"/>
      <w:r w:rsidR="00CC0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0237">
        <w:rPr>
          <w:rFonts w:ascii="Times New Roman" w:hAnsi="Times New Roman" w:cs="Times New Roman"/>
          <w:color w:val="000000"/>
          <w:sz w:val="24"/>
          <w:szCs w:val="24"/>
        </w:rPr>
        <w:t>M.te</w:t>
      </w:r>
      <w:proofErr w:type="spellEnd"/>
      <w:r w:rsidR="00CC0237">
        <w:rPr>
          <w:rFonts w:ascii="Times New Roman" w:hAnsi="Times New Roman" w:cs="Times New Roman"/>
          <w:color w:val="000000"/>
          <w:sz w:val="24"/>
          <w:szCs w:val="24"/>
        </w:rPr>
        <w:t xml:space="preserve"> San Giusto le classi terze della scuola secondaria presenteranno uno spettacolo teatrale </w:t>
      </w:r>
      <w:r w:rsidR="005E2504">
        <w:rPr>
          <w:rFonts w:ascii="Times New Roman" w:hAnsi="Times New Roman" w:cs="Times New Roman"/>
          <w:color w:val="000000"/>
          <w:sz w:val="24"/>
          <w:szCs w:val="24"/>
        </w:rPr>
        <w:t>ispirato alla figura di Enzo Jannacci.</w:t>
      </w:r>
    </w:p>
    <w:p w:rsidR="00E77F77" w:rsidRPr="00AF4132" w:rsidRDefault="00C0487F" w:rsidP="00AF4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Tra le - varie ed eventuali – la D.S. informa che una </w:t>
      </w:r>
      <w:r w:rsidR="00D2312E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mappa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con i </w:t>
      </w:r>
      <w:r w:rsidR="00D2312E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progetti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gratuiti del Comune Roma sarà</w:t>
      </w:r>
      <w:r w:rsidR="00D2312E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inviati a tutti.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L’</w:t>
      </w:r>
      <w:proofErr w:type="spellStart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ins</w:t>
      </w:r>
      <w:proofErr w:type="spellEnd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312E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Villani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invita i presenti a visionare un </w:t>
      </w:r>
      <w:r w:rsidR="00D2312E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progetto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dell’</w:t>
      </w:r>
      <w:r w:rsidR="00D2312E" w:rsidRPr="00AF4132">
        <w:rPr>
          <w:rFonts w:ascii="Times New Roman" w:hAnsi="Times New Roman" w:cs="Times New Roman"/>
          <w:color w:val="000000"/>
          <w:sz w:val="24"/>
          <w:szCs w:val="24"/>
        </w:rPr>
        <w:t>ANPI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, reperibile</w:t>
      </w:r>
      <w:r w:rsidR="00D2312E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sul sito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dell’istituto</w:t>
      </w:r>
      <w:r w:rsidR="008F49B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L’</w:t>
      </w:r>
      <w:proofErr w:type="spellStart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ins</w:t>
      </w:r>
      <w:proofErr w:type="spellEnd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>Iodice</w:t>
      </w:r>
      <w:proofErr w:type="spellEnd"/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rende edotti i docenti </w:t>
      </w:r>
      <w:r w:rsidR="00AF4132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riguardo </w:t>
      </w:r>
      <w:r w:rsidR="00F708E7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 w:rsidR="008F49B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seminario sulle nuove dipendenze </w:t>
      </w:r>
      <w:r w:rsidR="006E39A2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proposto </w:t>
      </w:r>
      <w:r w:rsidR="008F49B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dal CIPA </w:t>
      </w:r>
      <w:r w:rsidR="005E2504">
        <w:rPr>
          <w:rFonts w:ascii="Times New Roman" w:hAnsi="Times New Roman" w:cs="Times New Roman"/>
          <w:color w:val="000000"/>
          <w:sz w:val="24"/>
          <w:szCs w:val="24"/>
        </w:rPr>
        <w:t>al nostro istituto,</w:t>
      </w:r>
      <w:r w:rsidR="00AF4132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r w:rsidR="008F49B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data possibile a novembre </w:t>
      </w:r>
      <w:r w:rsidR="00AF4132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e rivolto ad insegnanti </w:t>
      </w:r>
      <w:r w:rsidR="008F49BC" w:rsidRPr="00AF4132">
        <w:rPr>
          <w:rFonts w:ascii="Times New Roman" w:hAnsi="Times New Roman" w:cs="Times New Roman"/>
          <w:color w:val="000000"/>
          <w:sz w:val="24"/>
          <w:szCs w:val="24"/>
        </w:rPr>
        <w:t>e genitori</w:t>
      </w:r>
      <w:r w:rsidR="005E2504">
        <w:rPr>
          <w:rFonts w:ascii="Times New Roman" w:hAnsi="Times New Roman" w:cs="Times New Roman"/>
          <w:color w:val="000000"/>
          <w:sz w:val="24"/>
          <w:szCs w:val="24"/>
        </w:rPr>
        <w:t>, a cui</w:t>
      </w:r>
      <w:r w:rsidR="00AF4132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il</w:t>
      </w:r>
      <w:r w:rsidR="002651FF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collegio manifesta interesse</w:t>
      </w:r>
      <w:r w:rsidR="008F49BC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4132" w:rsidRPr="00AF4132">
        <w:rPr>
          <w:rFonts w:ascii="Times New Roman" w:hAnsi="Times New Roman" w:cs="Times New Roman"/>
          <w:color w:val="000000"/>
          <w:sz w:val="24"/>
          <w:szCs w:val="24"/>
        </w:rPr>
        <w:t>L’</w:t>
      </w:r>
      <w:proofErr w:type="spellStart"/>
      <w:r w:rsidR="00AF4132" w:rsidRPr="00AF4132">
        <w:rPr>
          <w:rFonts w:ascii="Times New Roman" w:hAnsi="Times New Roman" w:cs="Times New Roman"/>
          <w:color w:val="000000"/>
          <w:sz w:val="24"/>
          <w:szCs w:val="24"/>
        </w:rPr>
        <w:t>ins</w:t>
      </w:r>
      <w:proofErr w:type="spellEnd"/>
      <w:r w:rsidR="00AF4132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. Ricci rimarca la possibilità di partecipare alle </w:t>
      </w:r>
      <w:r w:rsidR="008F49BC" w:rsidRPr="00AF4132">
        <w:rPr>
          <w:rFonts w:ascii="Times New Roman" w:hAnsi="Times New Roman" w:cs="Times New Roman"/>
          <w:color w:val="000000"/>
          <w:sz w:val="24"/>
          <w:szCs w:val="24"/>
        </w:rPr>
        <w:t>olimpiadi di matematica</w:t>
      </w:r>
      <w:r w:rsidR="005E2504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="005E2504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>ins</w:t>
      </w:r>
      <w:proofErr w:type="spellEnd"/>
      <w:r w:rsidR="007D426C" w:rsidRPr="00AF4132">
        <w:rPr>
          <w:rFonts w:ascii="Times New Roman" w:hAnsi="Times New Roman" w:cs="Times New Roman"/>
          <w:color w:val="000000"/>
          <w:sz w:val="24"/>
          <w:szCs w:val="24"/>
        </w:rPr>
        <w:t>. Dori propone un corso di formazione denominato “Fonetica per adulti” e lo illustra.</w:t>
      </w:r>
    </w:p>
    <w:p w:rsidR="0000148D" w:rsidRPr="00AF4132" w:rsidRDefault="0000148D" w:rsidP="00696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942" w:rsidRPr="00AF4132" w:rsidRDefault="00FA3013" w:rsidP="00696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3942" w:rsidRPr="00AF4132">
        <w:rPr>
          <w:rFonts w:ascii="Times New Roman" w:hAnsi="Times New Roman" w:cs="Times New Roman"/>
          <w:color w:val="000000"/>
          <w:sz w:val="24"/>
          <w:szCs w:val="24"/>
        </w:rPr>
        <w:t>Non avendo altro di cui discutere, la seduta è tolta alle ore</w:t>
      </w:r>
      <w:r w:rsidR="0094009B" w:rsidRPr="00AF4132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="00BC292C" w:rsidRPr="00AF4132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395997" w:rsidRPr="00AF413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93942" w:rsidRPr="00AF41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3942" w:rsidRPr="00AF4132" w:rsidRDefault="00393942" w:rsidP="00696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942" w:rsidRPr="00AF4132" w:rsidRDefault="00393942" w:rsidP="00696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132">
        <w:rPr>
          <w:rFonts w:ascii="Times New Roman" w:hAnsi="Times New Roman" w:cs="Times New Roman"/>
          <w:color w:val="000000"/>
          <w:sz w:val="24"/>
          <w:szCs w:val="24"/>
        </w:rPr>
        <w:tab/>
        <w:t>IL SEGRETARIO</w:t>
      </w:r>
      <w:r w:rsidRPr="00AF4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4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4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4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4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4132">
        <w:rPr>
          <w:rFonts w:ascii="Times New Roman" w:hAnsi="Times New Roman" w:cs="Times New Roman"/>
          <w:color w:val="000000"/>
          <w:sz w:val="24"/>
          <w:szCs w:val="24"/>
        </w:rPr>
        <w:tab/>
        <w:t>IL PRESIDENTE</w:t>
      </w:r>
    </w:p>
    <w:p w:rsidR="00D40665" w:rsidRPr="00AF4132" w:rsidRDefault="00D40665" w:rsidP="00696E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0665" w:rsidRPr="00AF4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5916"/>
    <w:multiLevelType w:val="hybridMultilevel"/>
    <w:tmpl w:val="57EECB14"/>
    <w:lvl w:ilvl="0" w:tplc="0410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38BF38C8"/>
    <w:multiLevelType w:val="hybridMultilevel"/>
    <w:tmpl w:val="6E4CD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6A854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6EC"/>
    <w:multiLevelType w:val="hybridMultilevel"/>
    <w:tmpl w:val="0E38E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6A854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76C38"/>
    <w:multiLevelType w:val="hybridMultilevel"/>
    <w:tmpl w:val="DA32538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01638"/>
    <w:multiLevelType w:val="hybridMultilevel"/>
    <w:tmpl w:val="4F9680C0"/>
    <w:lvl w:ilvl="0" w:tplc="0410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70FC3C19"/>
    <w:multiLevelType w:val="hybridMultilevel"/>
    <w:tmpl w:val="70FE5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58"/>
    <w:rsid w:val="0000148D"/>
    <w:rsid w:val="000065ED"/>
    <w:rsid w:val="00011F0A"/>
    <w:rsid w:val="00025D74"/>
    <w:rsid w:val="000727C7"/>
    <w:rsid w:val="000902B9"/>
    <w:rsid w:val="000C1C41"/>
    <w:rsid w:val="000E09B1"/>
    <w:rsid w:val="000F35E5"/>
    <w:rsid w:val="001156B4"/>
    <w:rsid w:val="0013722D"/>
    <w:rsid w:val="001579BF"/>
    <w:rsid w:val="00160716"/>
    <w:rsid w:val="00180D18"/>
    <w:rsid w:val="001B3ECC"/>
    <w:rsid w:val="001E1B0A"/>
    <w:rsid w:val="001E72D0"/>
    <w:rsid w:val="001F1B74"/>
    <w:rsid w:val="0022065B"/>
    <w:rsid w:val="00227705"/>
    <w:rsid w:val="0024675B"/>
    <w:rsid w:val="00251406"/>
    <w:rsid w:val="002651FF"/>
    <w:rsid w:val="00274019"/>
    <w:rsid w:val="00275027"/>
    <w:rsid w:val="00277B0E"/>
    <w:rsid w:val="002F0CC3"/>
    <w:rsid w:val="00333F9C"/>
    <w:rsid w:val="0036598B"/>
    <w:rsid w:val="00393942"/>
    <w:rsid w:val="00395997"/>
    <w:rsid w:val="00402684"/>
    <w:rsid w:val="00412092"/>
    <w:rsid w:val="00414A03"/>
    <w:rsid w:val="00415923"/>
    <w:rsid w:val="00426599"/>
    <w:rsid w:val="0045775D"/>
    <w:rsid w:val="0046636B"/>
    <w:rsid w:val="004B51AC"/>
    <w:rsid w:val="004C2CB2"/>
    <w:rsid w:val="004C6999"/>
    <w:rsid w:val="004C6BF6"/>
    <w:rsid w:val="005030C3"/>
    <w:rsid w:val="00566B7E"/>
    <w:rsid w:val="00580BB1"/>
    <w:rsid w:val="00585847"/>
    <w:rsid w:val="005A3808"/>
    <w:rsid w:val="005B0A79"/>
    <w:rsid w:val="005D04F0"/>
    <w:rsid w:val="005D1274"/>
    <w:rsid w:val="005E2504"/>
    <w:rsid w:val="006666CB"/>
    <w:rsid w:val="00696E60"/>
    <w:rsid w:val="006E39A2"/>
    <w:rsid w:val="00702618"/>
    <w:rsid w:val="00753C33"/>
    <w:rsid w:val="007A4758"/>
    <w:rsid w:val="007C204F"/>
    <w:rsid w:val="007C51C2"/>
    <w:rsid w:val="007D426C"/>
    <w:rsid w:val="007D5A87"/>
    <w:rsid w:val="00816678"/>
    <w:rsid w:val="00831BEB"/>
    <w:rsid w:val="008361ED"/>
    <w:rsid w:val="00886372"/>
    <w:rsid w:val="00886405"/>
    <w:rsid w:val="00887FE6"/>
    <w:rsid w:val="00890D92"/>
    <w:rsid w:val="008A1BAE"/>
    <w:rsid w:val="008B08CC"/>
    <w:rsid w:val="008F3BD8"/>
    <w:rsid w:val="008F49BC"/>
    <w:rsid w:val="008F6BAB"/>
    <w:rsid w:val="0094009B"/>
    <w:rsid w:val="00A11608"/>
    <w:rsid w:val="00A14205"/>
    <w:rsid w:val="00A22CA9"/>
    <w:rsid w:val="00A25D4F"/>
    <w:rsid w:val="00A5301D"/>
    <w:rsid w:val="00A74C96"/>
    <w:rsid w:val="00AC5DCB"/>
    <w:rsid w:val="00AC66E9"/>
    <w:rsid w:val="00AF4132"/>
    <w:rsid w:val="00AF4B64"/>
    <w:rsid w:val="00AF7D41"/>
    <w:rsid w:val="00B21669"/>
    <w:rsid w:val="00BA0B9F"/>
    <w:rsid w:val="00BB6994"/>
    <w:rsid w:val="00BC292C"/>
    <w:rsid w:val="00BD3F4A"/>
    <w:rsid w:val="00C0487F"/>
    <w:rsid w:val="00C34015"/>
    <w:rsid w:val="00C47F10"/>
    <w:rsid w:val="00C77F36"/>
    <w:rsid w:val="00CA1BB8"/>
    <w:rsid w:val="00CC0237"/>
    <w:rsid w:val="00D2312E"/>
    <w:rsid w:val="00D31E66"/>
    <w:rsid w:val="00D3288F"/>
    <w:rsid w:val="00D33DA5"/>
    <w:rsid w:val="00D40665"/>
    <w:rsid w:val="00D50492"/>
    <w:rsid w:val="00D753C7"/>
    <w:rsid w:val="00DA5E58"/>
    <w:rsid w:val="00DC07F9"/>
    <w:rsid w:val="00DC4ADF"/>
    <w:rsid w:val="00DE6AEC"/>
    <w:rsid w:val="00DF76B5"/>
    <w:rsid w:val="00E60CE0"/>
    <w:rsid w:val="00E70FB0"/>
    <w:rsid w:val="00E77F77"/>
    <w:rsid w:val="00EA5DCA"/>
    <w:rsid w:val="00EC4E2E"/>
    <w:rsid w:val="00EF046E"/>
    <w:rsid w:val="00F14FD5"/>
    <w:rsid w:val="00F36CC7"/>
    <w:rsid w:val="00F36DC4"/>
    <w:rsid w:val="00F708E7"/>
    <w:rsid w:val="00F768EC"/>
    <w:rsid w:val="00F80D4B"/>
    <w:rsid w:val="00FA3013"/>
    <w:rsid w:val="00FB7243"/>
    <w:rsid w:val="00F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9350"/>
  <w15:chartTrackingRefBased/>
  <w15:docId w15:val="{D3249C9B-DD0A-46B8-A44D-1919D5F7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E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A5E58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it-IT" w:bidi="he-IL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A5E58"/>
    <w:rPr>
      <w:rFonts w:ascii="Consolas" w:eastAsia="Times New Roman" w:hAnsi="Consolas" w:cs="Times New Roman"/>
      <w:sz w:val="20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157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4</cp:revision>
  <dcterms:created xsi:type="dcterms:W3CDTF">2018-09-06T07:50:00Z</dcterms:created>
  <dcterms:modified xsi:type="dcterms:W3CDTF">2018-10-22T15:15:00Z</dcterms:modified>
</cp:coreProperties>
</file>