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jc w:val="both"/>
        <w:rPr>
          <w:rFonts w:ascii="Roboto" w:cs="Roboto" w:eastAsia="Roboto" w:hAnsi="Roboto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285" w:tblpY="0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9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40" w:before="120"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OGGETTO: 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      </w:r>
          </w:p>
          <w:p w:rsidR="00000000" w:rsidDel="00000000" w:rsidP="00000000" w:rsidRDefault="00000000" w:rsidRPr="00000000" w14:paraId="00000004">
            <w:pPr>
              <w:spacing w:after="240" w:before="240" w:line="276" w:lineRule="auto"/>
              <w:jc w:val="center"/>
              <w:rPr>
                <w:rFonts w:ascii="Roboto" w:cs="Roboto" w:eastAsia="Roboto" w:hAnsi="Roboto"/>
                <w:b w:val="1"/>
                <w:i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40" w:before="240" w:line="276" w:lineRule="auto"/>
              <w:jc w:val="center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Interventi di tutoraggio e formazione per la riduzione dei divari </w:t>
              <w:br w:type="textWrapping"/>
              <w:t xml:space="preserve">negli apprendimenti e il contrasto alla dispersione scolastica </w:t>
            </w:r>
          </w:p>
          <w:p w:rsidR="00000000" w:rsidDel="00000000" w:rsidP="00000000" w:rsidRDefault="00000000" w:rsidRPr="00000000" w14:paraId="00000006">
            <w:pPr>
              <w:spacing w:after="240" w:before="240"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(D.M. 2 febbraio 2024, n. 19)</w:t>
            </w:r>
          </w:p>
          <w:p w:rsidR="00000000" w:rsidDel="00000000" w:rsidP="00000000" w:rsidRDefault="00000000" w:rsidRPr="00000000" w14:paraId="00000007">
            <w:pPr>
              <w:spacing w:after="240" w:before="120" w:line="276" w:lineRule="auto"/>
              <w:ind w:left="284" w:right="28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ind w:left="283" w:right="30" w:firstLine="0"/>
              <w:jc w:val="center"/>
              <w:rPr>
                <w:rFonts w:ascii="Roboto" w:cs="Roboto" w:eastAsia="Roboto" w:hAnsi="Roboto"/>
                <w:b w:val="1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u w:val="single"/>
                <w:rtl w:val="0"/>
              </w:rPr>
              <w:t xml:space="preserve">ALLEGATO “A” ALL’AVVISO</w:t>
            </w:r>
          </w:p>
          <w:p w:rsidR="00000000" w:rsidDel="00000000" w:rsidP="00000000" w:rsidRDefault="00000000" w:rsidRPr="00000000" w14:paraId="00000009">
            <w:pPr>
              <w:spacing w:after="144" w:before="144"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b w:val="1"/>
                <w:u w:val="single"/>
                <w:rtl w:val="0"/>
              </w:rPr>
              <w:t xml:space="preserve">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44" w:before="144"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120" w:before="120"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Procedura di selezione per il conferimento di incarichi individuali aventi ad oggetto l’attivazione  del progetto “la meta” per la riduzione dei divari negli apprendimenti e il contrasto alla dispersione scolastica </w:t>
            </w:r>
          </w:p>
          <w:p w:rsidR="00000000" w:rsidDel="00000000" w:rsidP="00000000" w:rsidRDefault="00000000" w:rsidRPr="00000000" w14:paraId="0000000C">
            <w:pPr>
              <w:spacing w:after="120" w:before="120"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1"/>
              <w:spacing w:after="120" w:before="120" w:line="276" w:lineRule="auto"/>
              <w:jc w:val="center"/>
              <w:rPr>
                <w:rFonts w:ascii="Roboto" w:cs="Roboto" w:eastAsia="Roboto" w:hAnsi="Roboto"/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6"/>
                <w:szCs w:val="26"/>
                <w:rtl w:val="0"/>
              </w:rPr>
              <w:t xml:space="preserve">Titolo del Progetto</w:t>
            </w:r>
            <w:r w:rsidDel="00000000" w:rsidR="00000000" w:rsidRPr="00000000">
              <w:rPr>
                <w:rFonts w:ascii="Roboto" w:cs="Roboto" w:eastAsia="Roboto" w:hAnsi="Roboto"/>
                <w:b w:val="1"/>
                <w:i w:val="1"/>
                <w:sz w:val="26"/>
                <w:szCs w:val="26"/>
                <w:rtl w:val="0"/>
              </w:rPr>
              <w:t xml:space="preserve"> LA META</w:t>
            </w:r>
          </w:p>
          <w:p w:rsidR="00000000" w:rsidDel="00000000" w:rsidP="00000000" w:rsidRDefault="00000000" w:rsidRPr="00000000" w14:paraId="0000000E">
            <w:pPr>
              <w:widowControl w:val="1"/>
              <w:spacing w:after="120" w:before="120" w:line="276" w:lineRule="auto"/>
              <w:jc w:val="center"/>
              <w:rPr>
                <w:rFonts w:ascii="Roboto" w:cs="Roboto" w:eastAsia="Roboto" w:hAnsi="Roboto"/>
                <w:b w:val="1"/>
                <w:i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6"/>
                <w:szCs w:val="26"/>
                <w:rtl w:val="0"/>
              </w:rPr>
              <w:t xml:space="preserve">C.U.P. C84D21000590006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both"/>
        <w:rPr>
          <w:rFonts w:ascii="Roboto" w:cs="Roboto" w:eastAsia="Roboto" w:hAnsi="Roboto"/>
        </w:rPr>
      </w:pPr>
      <w:bookmarkStart w:colFirst="0" w:colLast="0" w:name="_heading=h.yip3xe1552zx" w:id="1"/>
      <w:bookmarkEnd w:id="1"/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[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</w:t>
      </w:r>
    </w:p>
    <w:p w:rsidR="00000000" w:rsidDel="00000000" w:rsidP="00000000" w:rsidRDefault="00000000" w:rsidRPr="00000000" w14:paraId="00000012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3">
      <w:pPr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4">
      <w:pPr>
        <w:spacing w:after="120" w:before="120"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ammesso/a a partecipare alla procedura in oggetto per la seguente funzione (apporre una X in corrispondenza della selezione per la quale si chiede di partecipare)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34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15"/>
            <w:gridCol w:w="735"/>
            <w:gridCol w:w="1950"/>
            <w:gridCol w:w="1680"/>
            <w:gridCol w:w="1680"/>
            <w:gridCol w:w="1485"/>
            <w:tblGridChange w:id="0">
              <w:tblGrid>
                <w:gridCol w:w="1815"/>
                <w:gridCol w:w="735"/>
                <w:gridCol w:w="1950"/>
                <w:gridCol w:w="1680"/>
                <w:gridCol w:w="1680"/>
                <w:gridCol w:w="1485"/>
              </w:tblGrid>
            </w:tblGridChange>
          </w:tblGrid>
          <w:tr>
            <w:trPr>
              <w:cantSplit w:val="0"/>
              <w:trHeight w:val="951.1132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tipologia attività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funzioni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unità / funzione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jc w:val="center"/>
                  <w:rPr>
                    <w:rFonts w:ascii="Roboto" w:cs="Roboto" w:eastAsia="Roboto" w:hAnsi="Roboto"/>
                    <w:b w:val="1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giorni/orari dei corsi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spacing w:line="276" w:lineRule="auto"/>
                  <w:jc w:val="center"/>
                  <w:rPr>
                    <w:rFonts w:ascii="Roboto" w:cs="Roboto" w:eastAsia="Roboto" w:hAnsi="Roboto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b w:val="1"/>
                    <w:rtl w:val="0"/>
                  </w:rPr>
                  <w:t xml:space="preserve">richiesta di partecipare alla selezione </w:t>
                </w: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(apporre una X)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9.04296874999994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Lexend" w:cs="Lexend" w:eastAsia="Lexend" w:hAnsi="Lexend"/>
                    <w:sz w:val="18"/>
                    <w:szCs w:val="18"/>
                    <w:rtl w:val="0"/>
                  </w:rPr>
                  <w:t xml:space="preserve">PERCORSI DI MENTORING E ORIENTAMENTO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Attività formativa in favore degli studenti che mostrano particolari fragilità negli</w:t>
                </w:r>
              </w:p>
              <w:p w:rsidR="00000000" w:rsidDel="00000000" w:rsidP="00000000" w:rsidRDefault="00000000" w:rsidRPr="00000000" w14:paraId="0000001D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apprendimenti, a rischio di abbandono o che abbiano interrotto la frequenza</w:t>
                </w:r>
              </w:p>
              <w:p w:rsidR="00000000" w:rsidDel="00000000" w:rsidP="00000000" w:rsidRDefault="00000000" w:rsidRPr="00000000" w14:paraId="0000001E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scolastica, che prevede l’erogazione di percorsi individuali di mentoring e</w:t>
                </w:r>
              </w:p>
              <w:p w:rsidR="00000000" w:rsidDel="00000000" w:rsidP="00000000" w:rsidRDefault="00000000" w:rsidRPr="00000000" w14:paraId="0000001F">
                <w:pPr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orientamento, sostegno alle competenze disciplinari, coaching motivazionale"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spacing w:line="276" w:lineRule="auto"/>
                  <w:rPr>
                    <w:rFonts w:ascii="Roboto" w:cs="Roboto" w:eastAsia="Roboto" w:hAnsi="Robo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18"/>
                    <w:szCs w:val="18"/>
                    <w:rtl w:val="0"/>
                  </w:rPr>
                  <w:t xml:space="preserve">1 disponibilità per mentor/coach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martedì </w:t>
                </w:r>
              </w:p>
              <w:p w:rsidR="00000000" w:rsidDel="00000000" w:rsidP="00000000" w:rsidRDefault="00000000" w:rsidRPr="00000000" w14:paraId="00000023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14.30 - 15.30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spacing w:line="276" w:lineRule="auto"/>
                  <w:rPr>
                    <w:rFonts w:ascii="Roboto" w:cs="Roboto" w:eastAsia="Roboto" w:hAnsi="Robo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18"/>
                    <w:szCs w:val="18"/>
                    <w:rtl w:val="0"/>
                  </w:rPr>
                  <w:t xml:space="preserve">2 disponibilità per mentor/coach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martedì </w:t>
                </w:r>
              </w:p>
              <w:p w:rsidR="00000000" w:rsidDel="00000000" w:rsidP="00000000" w:rsidRDefault="00000000" w:rsidRPr="00000000" w14:paraId="0000002A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15.30 - 16.30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41.8808593749999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spacing w:line="276" w:lineRule="auto"/>
                  <w:rPr>
                    <w:rFonts w:ascii="Roboto" w:cs="Roboto" w:eastAsia="Roboto" w:hAnsi="Robo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18"/>
                    <w:szCs w:val="18"/>
                    <w:rtl w:val="0"/>
                  </w:rPr>
                  <w:t xml:space="preserve">2 disponibilità per mentor/coach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sabato</w:t>
                </w:r>
              </w:p>
              <w:p w:rsidR="00000000" w:rsidDel="00000000" w:rsidP="00000000" w:rsidRDefault="00000000" w:rsidRPr="00000000" w14:paraId="00000031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10.00 - 11.00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95.15624999999986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spacing w:line="276" w:lineRule="auto"/>
                  <w:rPr>
                    <w:rFonts w:ascii="Roboto" w:cs="Roboto" w:eastAsia="Roboto" w:hAnsi="Roboto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18"/>
                    <w:szCs w:val="18"/>
                    <w:rtl w:val="0"/>
                  </w:rPr>
                  <w:t xml:space="preserve">1 disponibilità per mentor/coach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rtl w:val="0"/>
                  </w:rPr>
                  <w:t xml:space="preserve">lunedì</w:t>
                </w:r>
              </w:p>
              <w:p w:rsidR="00000000" w:rsidDel="00000000" w:rsidP="00000000" w:rsidRDefault="00000000" w:rsidRPr="00000000" w14:paraId="00000038">
                <w:pPr>
                  <w:rPr>
                    <w:rFonts w:ascii="Roboto" w:cs="Roboto" w:eastAsia="Roboto" w:hAnsi="Roboto"/>
                  </w:rPr>
                </w:pPr>
                <w:r w:rsidDel="00000000" w:rsidR="00000000" w:rsidRPr="00000000">
                  <w:rPr>
                    <w:rFonts w:ascii="Roboto" w:cs="Roboto" w:eastAsia="Roboto" w:hAnsi="Roboto"/>
                    <w:sz w:val="20"/>
                    <w:szCs w:val="20"/>
                    <w:rtl w:val="0"/>
                  </w:rPr>
                  <w:t xml:space="preserve">15.30 - 16.30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jc w:val="center"/>
                  <w:rPr>
                    <w:rFonts w:ascii="Roboto" w:cs="Roboto" w:eastAsia="Roboto" w:hAnsi="Roboto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A">
      <w:pPr>
        <w:widowControl w:val="1"/>
        <w:spacing w:after="120" w:before="120" w:line="276" w:lineRule="auto"/>
        <w:jc w:val="both"/>
        <w:rPr>
          <w:rFonts w:ascii="Roboto" w:cs="Roboto" w:eastAsia="Roboto" w:hAnsi="Roboto"/>
        </w:rPr>
      </w:pPr>
      <w:bookmarkStart w:colFirst="0" w:colLast="0" w:name="_heading=h.o8e46mlqwny4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 tal fine, </w:t>
      </w:r>
      <w:r w:rsidDel="00000000" w:rsidR="00000000" w:rsidRPr="00000000">
        <w:rPr>
          <w:rFonts w:ascii="Roboto" w:cs="Roboto" w:eastAsia="Roboto" w:hAnsi="Roboto"/>
          <w:b w:val="1"/>
          <w:u w:val="single"/>
          <w:rtl w:val="0"/>
        </w:rPr>
        <w:t xml:space="preserve">dichiara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tabs>
          <w:tab w:val="left" w:leader="none" w:pos="426"/>
          <w:tab w:val="left" w:leader="none" w:pos="993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residenza: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ordinaria: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indirizzo posta elettronica certificata (PEC):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tabs>
          <w:tab w:val="left" w:leader="none" w:pos="284"/>
        </w:tabs>
        <w:spacing w:after="120" w:before="120" w:line="276" w:lineRule="auto"/>
        <w:ind w:left="709" w:hanging="283"/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numero di telefono: 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120" w:line="276" w:lineRule="auto"/>
        <w:ind w:left="426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360" w:before="120" w:line="276" w:lineRule="auto"/>
        <w:ind w:left="425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46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Ai fini della partecipazione alla procedura in oggetto, il sottoscritto/a __________________________</w:t>
      </w:r>
    </w:p>
    <w:p w:rsidR="00000000" w:rsidDel="00000000" w:rsidP="00000000" w:rsidRDefault="00000000" w:rsidRPr="00000000" w14:paraId="00000047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49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426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 possedere i requisiti di ammissione alla selezione in oggetto di cui all’art. 2 dell’Avviso prot. n. ___________ del _____________________  e, nello specifico, di: </w:t>
      </w:r>
    </w:p>
    <w:p w:rsidR="00000000" w:rsidDel="00000000" w:rsidP="00000000" w:rsidRDefault="00000000" w:rsidRPr="00000000" w14:paraId="0000004B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4C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4D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4F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50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sottoposto/a a procedimenti penali [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o se sì a quali ______________________</w:t>
      </w:r>
      <w:r w:rsidDel="00000000" w:rsidR="00000000" w:rsidRPr="00000000">
        <w:rPr>
          <w:rFonts w:ascii="Roboto" w:cs="Roboto" w:eastAsia="Roboto" w:hAnsi="Roboto"/>
          <w:rtl w:val="0"/>
        </w:rPr>
        <w:t xml:space="preserve">]; </w:t>
      </w:r>
    </w:p>
    <w:p w:rsidR="00000000" w:rsidDel="00000000" w:rsidP="00000000" w:rsidRDefault="00000000" w:rsidRPr="00000000" w14:paraId="00000051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52">
      <w:pPr>
        <w:widowControl w:val="1"/>
        <w:numPr>
          <w:ilvl w:val="0"/>
          <w:numId w:val="1"/>
        </w:numPr>
        <w:spacing w:after="120" w:before="12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53">
      <w:pPr>
        <w:widowControl w:val="1"/>
        <w:numPr>
          <w:ilvl w:val="0"/>
          <w:numId w:val="1"/>
        </w:numPr>
        <w:spacing w:after="0" w:before="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54">
      <w:pPr>
        <w:widowControl w:val="1"/>
        <w:spacing w:after="0" w:before="0" w:line="276" w:lineRule="auto"/>
        <w:ind w:left="1058" w:hanging="283.9999999999999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55">
      <w:pPr>
        <w:widowControl w:val="1"/>
        <w:numPr>
          <w:ilvl w:val="0"/>
          <w:numId w:val="1"/>
        </w:numPr>
        <w:spacing w:after="0" w:before="0"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1fob9te" w:id="3"/>
      <w:bookmarkEnd w:id="3"/>
      <w:r w:rsidDel="00000000" w:rsidR="00000000" w:rsidRPr="00000000">
        <w:rPr>
          <w:rFonts w:ascii="Roboto" w:cs="Roboto" w:eastAsia="Roboto" w:hAnsi="Roboto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56">
      <w:pPr>
        <w:widowControl w:val="1"/>
        <w:numPr>
          <w:ilvl w:val="0"/>
          <w:numId w:val="1"/>
        </w:numPr>
        <w:spacing w:after="0" w:before="0" w:line="276" w:lineRule="auto"/>
        <w:ind w:left="1058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essere in possesso del requisito della particolare e comprovata specializzazione strettamente correlata al contenuto della prestazione richiesta;</w:t>
      </w:r>
    </w:p>
    <w:p w:rsidR="00000000" w:rsidDel="00000000" w:rsidP="00000000" w:rsidRDefault="00000000" w:rsidRPr="00000000" w14:paraId="00000057">
      <w:pPr>
        <w:widowControl w:val="1"/>
        <w:numPr>
          <w:ilvl w:val="0"/>
          <w:numId w:val="1"/>
        </w:numPr>
        <w:spacing w:after="0" w:before="0"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3znysh7" w:id="4"/>
      <w:bookmarkEnd w:id="4"/>
      <w:r w:rsidDel="00000000" w:rsidR="00000000" w:rsidRPr="00000000">
        <w:rPr>
          <w:rFonts w:ascii="Roboto" w:cs="Roboto" w:eastAsia="Roboto" w:hAnsi="Roboto"/>
          <w:rtl w:val="0"/>
        </w:rPr>
        <w:t xml:space="preserve">[nel caso degli esperti] di possedere il seguente titolo accademico ___________________________________________________ ;</w:t>
      </w:r>
    </w:p>
    <w:p w:rsidR="00000000" w:rsidDel="00000000" w:rsidP="00000000" w:rsidRDefault="00000000" w:rsidRPr="00000000" w14:paraId="00000058">
      <w:pPr>
        <w:widowControl w:val="1"/>
        <w:numPr>
          <w:ilvl w:val="0"/>
          <w:numId w:val="1"/>
        </w:numPr>
        <w:spacing w:after="0" w:before="0" w:line="276" w:lineRule="auto"/>
        <w:ind w:left="1058" w:hanging="360"/>
        <w:jc w:val="both"/>
        <w:rPr>
          <w:rFonts w:ascii="Roboto" w:cs="Roboto" w:eastAsia="Roboto" w:hAnsi="Roboto"/>
        </w:rPr>
      </w:pPr>
      <w:bookmarkStart w:colFirst="0" w:colLast="0" w:name="_heading=h.xya5i2t71yu" w:id="5"/>
      <w:bookmarkEnd w:id="5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delle competenze necessarie ad operare sulla piattaforma futura.</w:t>
      </w:r>
    </w:p>
    <w:p w:rsidR="00000000" w:rsidDel="00000000" w:rsidP="00000000" w:rsidRDefault="00000000" w:rsidRPr="00000000" w14:paraId="00000059">
      <w:pPr>
        <w:widowControl w:val="1"/>
        <w:numPr>
          <w:ilvl w:val="0"/>
          <w:numId w:val="1"/>
        </w:numPr>
        <w:spacing w:after="0" w:before="0" w:line="276" w:lineRule="auto"/>
        <w:ind w:left="1058" w:hanging="360"/>
        <w:jc w:val="both"/>
        <w:rPr>
          <w:rFonts w:ascii="Roboto" w:cs="Roboto" w:eastAsia="Roboto" w:hAnsi="Roboto"/>
          <w:u w:val="none"/>
        </w:rPr>
      </w:pPr>
      <w:bookmarkStart w:colFirst="0" w:colLast="0" w:name="_heading=h.f06bd6uinjuk" w:id="6"/>
      <w:bookmarkEnd w:id="6"/>
      <w:r w:rsidDel="00000000" w:rsidR="00000000" w:rsidRPr="00000000">
        <w:rPr>
          <w:rFonts w:ascii="Roboto" w:cs="Roboto" w:eastAsia="Roboto" w:hAnsi="Roboto"/>
          <w:rtl w:val="0"/>
        </w:rPr>
        <w:t xml:space="preserve">di essere in possesso dei punteggi corrispondenti alla seguente tabella: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pacing w:after="0" w:before="0" w:line="276" w:lineRule="auto"/>
        <w:ind w:left="1058" w:firstLine="0"/>
        <w:jc w:val="both"/>
        <w:rPr>
          <w:rFonts w:ascii="Roboto" w:cs="Roboto" w:eastAsia="Roboto" w:hAnsi="Roboto"/>
        </w:rPr>
      </w:pPr>
      <w:bookmarkStart w:colFirst="0" w:colLast="0" w:name="_heading=h.af32hhafw0u1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spacing w:line="276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35"/>
        <w:gridCol w:w="1410"/>
        <w:gridCol w:w="1335"/>
        <w:gridCol w:w="2265"/>
        <w:tblGridChange w:id="0">
          <w:tblGrid>
            <w:gridCol w:w="4335"/>
            <w:gridCol w:w="1410"/>
            <w:gridCol w:w="1335"/>
            <w:gridCol w:w="226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LAUREA ATTINENTE ALLA SELEZIONE</w:t>
            </w:r>
          </w:p>
          <w:p w:rsidR="00000000" w:rsidDel="00000000" w:rsidP="00000000" w:rsidRDefault="00000000" w:rsidRPr="00000000" w14:paraId="0000005D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(vecchio ordinamento o magistrale)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dichiarato dal candidato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106 - 110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100 - 105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LAUREA triennale ATTINENTE ALLA SELEZIONE</w:t>
            </w:r>
          </w:p>
          <w:p w:rsidR="00000000" w:rsidDel="00000000" w:rsidP="00000000" w:rsidRDefault="00000000" w:rsidRPr="00000000" w14:paraId="00000072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(triennale, in alternativa al punto A1)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110 e lode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106-110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100-105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&lt; 100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DIPLOMA di SPECIALIZZAZIONE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DOTTORATO DI RICERCA ATTINENTE ALLA SELEZIONE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MASTER UNIVERSITARIO DI II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MASTER UNIVERSITARIO DI I LIVELLO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ISCRIZIONE ALL' ALBO PROFESSIONALE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10 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ESPERIENZE DI DOCENZA O COLLABORAZIONE CON UNIVERSITÀ ENTI ASSOCIAZIONI PROFESSIONALI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3</w:t>
            </w:r>
          </w:p>
          <w:p w:rsidR="00000000" w:rsidDel="00000000" w:rsidP="00000000" w:rsidRDefault="00000000" w:rsidRPr="00000000" w14:paraId="0000009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anni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punto per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CERTIFICAZIONI OTTENUTE NELLO SPECIFICO SETTORE PER IL  QUALE SI CONCORRE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</w:t>
            </w:r>
          </w:p>
          <w:p w:rsidR="00000000" w:rsidDel="00000000" w:rsidP="00000000" w:rsidRDefault="00000000" w:rsidRPr="00000000" w14:paraId="0000009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certific.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COMPETENZE I.C.T. CERTIFICATE riconosciute dal MIUR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2 cert.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cad.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COMPETENZE LINGUISTICHE CERTIFICATE LIVELLO C1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COMPETENZE LINGUISTICHE CERTIFICATE LIVELLO B2 </w:t>
            </w:r>
          </w:p>
          <w:p w:rsidR="00000000" w:rsidDel="00000000" w:rsidP="00000000" w:rsidRDefault="00000000" w:rsidRPr="00000000" w14:paraId="000000A9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(in alternativa a C1)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COMPETENZE LINGUISTICHE CERTIFICATE LIVELLO B1 </w:t>
            </w:r>
          </w:p>
          <w:p w:rsidR="00000000" w:rsidDel="00000000" w:rsidP="00000000" w:rsidRDefault="00000000" w:rsidRPr="00000000" w14:paraId="000000AE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(in alternativa a B2)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PARTECIPAZIONE A PROGETTI EUROPEI (In qualità di coordinamento, esperto, tutor, progettista, …)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DOCENTE ESPERTO IN ALTRI PROGETTI EUROPEI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prog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 punti a progetto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ESPERIENZE DI COLLABORAZIONE </w:t>
            </w:r>
          </w:p>
          <w:p w:rsidR="00000000" w:rsidDel="00000000" w:rsidP="00000000" w:rsidRDefault="00000000" w:rsidRPr="00000000" w14:paraId="000000BB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NELL’ORGANIZZAZIONE SCOLASTICA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max 5 anni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punti per ogni anno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1"/>
              <w:spacing w:line="276" w:lineRule="auto"/>
              <w:ind w:left="-20" w:firstLine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1"/>
              <w:spacing w:line="276" w:lineRule="auto"/>
              <w:ind w:left="141.73228346456688" w:firstLine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punteggio totale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1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Si allega alla presente 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curriculum vitae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sottoscritto contenente una autodichiarazione di veridicità dei dati e delle informazioni contenute, ai sensi degli artt. 46 e 47 del D.P.R. 445/2000, e, ove il presente documento non sia sottoscritto digitalmente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fotocopia del documento di identità in corso di validità.</w:t>
      </w:r>
    </w:p>
    <w:tbl>
      <w:tblPr>
        <w:tblStyle w:val="Table4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Firma del Partecipante</w:t>
            </w:r>
          </w:p>
        </w:tc>
      </w:tr>
      <w:tr>
        <w:trPr>
          <w:cantSplit w:val="0"/>
          <w:trHeight w:val="348.6494140625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120" w:before="120"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C8">
      <w:pPr>
        <w:widowControl w:val="1"/>
        <w:spacing w:line="276" w:lineRule="auto"/>
        <w:ind w:left="0" w:right="-277.7952755905511" w:firstLine="0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10" w:orient="portrait"/>
      <w:pgMar w:bottom="1566.9685039370097" w:top="1488.1889763779527" w:left="1275.5905511811025" w:right="1275.5905511811025" w:header="68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Lexend">
    <w:embedRegular w:fontKey="{00000000-0000-0000-0000-000000000000}" r:id="rId7" w:subsetted="0"/>
    <w:embedBold w:fontKey="{00000000-0000-0000-0000-000000000000}" r:id="rId8" w:subsetted="0"/>
  </w:font>
  <w:font w:name="Comfortaa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b w:val="1"/>
        <w:color w:val="666666"/>
      </w:rPr>
    </w:pPr>
    <w:r w:rsidDel="00000000" w:rsidR="00000000" w:rsidRPr="00000000">
      <w:rPr>
        <w:rFonts w:ascii="Comfortaa" w:cs="Comfortaa" w:eastAsia="Comfortaa" w:hAnsi="Comfortaa"/>
        <w:b w:val="1"/>
        <w:i w:val="1"/>
        <w:color w:val="666666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color w:val="666666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i w:val="1"/>
        <w:color w:val="666666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color w:val="666666"/>
        <w:rtl w:val="0"/>
      </w:rPr>
      <w:t xml:space="preserve">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-523868</wp:posOffset>
          </wp:positionH>
          <wp:positionV relativeFrom="paragraph">
            <wp:posOffset>-38092</wp:posOffset>
          </wp:positionV>
          <wp:extent cx="676275" cy="533400"/>
          <wp:effectExtent b="0" l="0" r="0" t="0"/>
          <wp:wrapNone/>
          <wp:docPr id="20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4870450</wp:posOffset>
          </wp:positionH>
          <wp:positionV relativeFrom="paragraph">
            <wp:posOffset>-79366</wp:posOffset>
          </wp:positionV>
          <wp:extent cx="1688725" cy="571500"/>
          <wp:effectExtent b="0" l="0" r="0" t="0"/>
          <wp:wrapNone/>
          <wp:docPr id="20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10457" t="0"/>
                  <a:stretch>
                    <a:fillRect/>
                  </a:stretch>
                </pic:blipFill>
                <pic:spPr>
                  <a:xfrm>
                    <a:off x="0" y="0"/>
                    <a:ext cx="16887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A">
    <w:pPr>
      <w:spacing w:after="0" w:before="100" w:line="252.00000000000003" w:lineRule="auto"/>
      <w:ind w:left="496.0629921259843" w:right="118.93700787401599" w:firstLine="0"/>
      <w:jc w:val="left"/>
      <w:rPr>
        <w:rFonts w:ascii="Comfortaa" w:cs="Comfortaa" w:eastAsia="Comfortaa" w:hAnsi="Comfortaa"/>
        <w:i w:val="0"/>
        <w:smallCaps w:val="0"/>
        <w:strike w:val="0"/>
        <w:color w:val="666666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i w:val="1"/>
        <w:color w:val="666666"/>
        <w:sz w:val="20"/>
        <w:szCs w:val="20"/>
        <w:rtl w:val="0"/>
      </w:rPr>
      <w:t xml:space="preserve">Scuola ad Indirizzo Musicale - Via Fontanile Anagnino 123, Roma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-635116</wp:posOffset>
          </wp:positionH>
          <wp:positionV relativeFrom="paragraph">
            <wp:posOffset>-146042</wp:posOffset>
          </wp:positionV>
          <wp:extent cx="7218680" cy="311150"/>
          <wp:effectExtent b="0" l="0" r="0" t="0"/>
          <wp:wrapNone/>
          <wp:docPr id="20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8680" cy="311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spacing w:line="278.00000000000006" w:lineRule="auto"/>
      <w:ind w:left="-993" w:right="2382" w:firstLine="0"/>
      <w:jc w:val="right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-549268</wp:posOffset>
          </wp:positionH>
          <wp:positionV relativeFrom="paragraph">
            <wp:posOffset>-180968</wp:posOffset>
          </wp:positionV>
          <wp:extent cx="7003675" cy="1391756"/>
          <wp:effectExtent b="0" l="0" r="0" t="0"/>
          <wp:wrapNone/>
          <wp:docPr id="20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3675" cy="139175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C">
    <w:pPr>
      <w:spacing w:line="278.00000000000006" w:lineRule="auto"/>
      <w:ind w:right="-28"/>
      <w:jc w:val="center"/>
      <w:rPr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spacing w:line="278.00000000000006" w:lineRule="auto"/>
      <w:ind w:right="-28"/>
      <w:jc w:val="center"/>
      <w:rPr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spacing w:line="278.00000000000006" w:lineRule="auto"/>
      <w:ind w:right="-28"/>
      <w:jc w:val="center"/>
      <w:rPr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spacing w:line="318" w:lineRule="auto"/>
      <w:ind w:right="-28"/>
      <w:jc w:val="center"/>
      <w:rPr>
        <w:rFonts w:ascii="Comfortaa" w:cs="Comfortaa" w:eastAsia="Comfortaa" w:hAnsi="Comfortaa"/>
        <w:i w:val="1"/>
      </w:rPr>
    </w:pPr>
    <w:r w:rsidDel="00000000" w:rsidR="00000000" w:rsidRPr="00000000">
      <w:rPr>
        <w:rFonts w:ascii="Comfortaa" w:cs="Comfortaa" w:eastAsia="Comfortaa" w:hAnsi="Comfortaa"/>
        <w:i w:val="1"/>
        <w:rtl w:val="0"/>
      </w:rPr>
      <w:t xml:space="preserve"> </w:t>
    </w:r>
  </w:p>
  <w:p w:rsidR="00000000" w:rsidDel="00000000" w:rsidP="00000000" w:rsidRDefault="00000000" w:rsidRPr="00000000" w14:paraId="000000D3">
    <w:pPr>
      <w:spacing w:line="318" w:lineRule="auto"/>
      <w:ind w:right="-28"/>
      <w:jc w:val="center"/>
      <w:rPr>
        <w:rFonts w:ascii="Comfortaa" w:cs="Comfortaa" w:eastAsia="Comfortaa" w:hAnsi="Comfortaa"/>
        <w:b w:val="1"/>
        <w:sz w:val="32"/>
        <w:szCs w:val="32"/>
      </w:rPr>
    </w:pPr>
    <w:r w:rsidDel="00000000" w:rsidR="00000000" w:rsidRPr="00000000">
      <w:rPr>
        <w:rFonts w:ascii="Comfortaa" w:cs="Comfortaa" w:eastAsia="Comfortaa" w:hAnsi="Comfortaa"/>
        <w:b w:val="1"/>
        <w:i w:val="1"/>
        <w:sz w:val="24"/>
        <w:szCs w:val="24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sz w:val="32"/>
        <w:szCs w:val="32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i w:val="1"/>
        <w:sz w:val="32"/>
        <w:szCs w:val="32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sz w:val="32"/>
        <w:szCs w:val="32"/>
        <w:rtl w:val="0"/>
      </w:rPr>
      <w:t xml:space="preserve">»</w:t>
    </w:r>
  </w:p>
  <w:p w:rsidR="00000000" w:rsidDel="00000000" w:rsidP="00000000" w:rsidRDefault="00000000" w:rsidRPr="00000000" w14:paraId="000000D4">
    <w:pPr>
      <w:spacing w:after="240" w:lineRule="auto"/>
      <w:ind w:right="-28"/>
      <w:jc w:val="center"/>
      <w:rPr>
        <w:rFonts w:ascii="Comfortaa" w:cs="Comfortaa" w:eastAsia="Comfortaa" w:hAnsi="Comfortaa"/>
        <w:i w:val="1"/>
        <w:sz w:val="28"/>
        <w:szCs w:val="28"/>
      </w:rPr>
    </w:pPr>
    <w:r w:rsidDel="00000000" w:rsidR="00000000" w:rsidRPr="00000000">
      <w:rPr>
        <w:rFonts w:ascii="Comfortaa" w:cs="Comfortaa" w:eastAsia="Comfortaa" w:hAnsi="Comfortaa"/>
        <w:i w:val="1"/>
        <w:sz w:val="28"/>
        <w:szCs w:val="28"/>
        <w:rtl w:val="0"/>
      </w:rPr>
      <w:t xml:space="preserve">Scuola ad Indirizzo Musicale</w:t>
    </w:r>
  </w:p>
  <w:p w:rsidR="00000000" w:rsidDel="00000000" w:rsidP="00000000" w:rsidRDefault="00000000" w:rsidRPr="00000000" w14:paraId="000000D5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Via del Fontanile Anagnino, 123 - 00118 ROMA - RMIC83500V</w:t>
    </w:r>
  </w:p>
  <w:p w:rsidR="00000000" w:rsidDel="00000000" w:rsidP="00000000" w:rsidRDefault="00000000" w:rsidRPr="00000000" w14:paraId="000000D6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Tel. 067900151 - 0679896252 Distretto 18° C.F.80231390586 – Codice Univoco: UFDD7C</w:t>
    </w:r>
  </w:p>
  <w:p w:rsidR="00000000" w:rsidDel="00000000" w:rsidP="00000000" w:rsidRDefault="00000000" w:rsidRPr="00000000" w14:paraId="000000D7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e-mail</w:t>
    </w:r>
    <w:hyperlink r:id="rId2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: RMIC83500V@istruzione.it</w:t>
      </w:r>
    </w:hyperlink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 - PEC: </w:t>
    </w:r>
    <w:hyperlink r:id="rId3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RMIC83500V@pec.istruzione.it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spacing w:after="200" w:line="276" w:lineRule="auto"/>
      <w:ind w:right="-28" w:hanging="3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Sito Istituto: w ww.icfontanileanagnino.edu.it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Pr>
      <w:rFonts w:ascii="Arial" w:cs="Arial" w:eastAsia="Arial" w:hAnsi="Arial"/>
      <w:lang w:bidi="it-IT" w:eastAsia="it-IT" w:val="it-IT"/>
    </w:rPr>
  </w:style>
  <w:style w:type="paragraph" w:styleId="Titolo1">
    <w:name w:val="heading 1"/>
    <w:basedOn w:val="Normale"/>
    <w:uiPriority w:val="1"/>
    <w:qFormat w:val="1"/>
    <w:pPr>
      <w:ind w:left="2351" w:right="106"/>
      <w:jc w:val="center"/>
      <w:outlineLvl w:val="0"/>
    </w:pPr>
    <w:rPr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34"/>
    <w:qFormat w:val="1"/>
    <w:pPr>
      <w:ind w:left="835" w:right="107" w:hanging="360"/>
      <w:jc w:val="both"/>
    </w:pPr>
  </w:style>
  <w:style w:type="paragraph" w:styleId="TableParagraph" w:customStyle="1">
    <w:name w:val="Table Paragraph"/>
    <w:basedOn w:val="Normale"/>
    <w:uiPriority w:val="1"/>
    <w:qFormat w:val="1"/>
  </w:style>
  <w:style w:type="table" w:styleId="Grigliatabella">
    <w:name w:val="Table Grid"/>
    <w:basedOn w:val="Tabellanormale"/>
    <w:uiPriority w:val="59"/>
    <w:rsid w:val="00242B8C"/>
    <w:pPr>
      <w:widowControl w:val="1"/>
      <w:autoSpaceDE w:val="1"/>
      <w:autoSpaceDN w:val="1"/>
    </w:pPr>
    <w:rPr>
      <w:lang w:val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242B8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42B8C"/>
    <w:rPr>
      <w:rFonts w:ascii="Arial" w:cs="Arial" w:eastAsia="Arial" w:hAnsi="Arial"/>
      <w:lang w:bidi="it-IT" w:eastAsia="it-IT" w:val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2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23"/>
    <w:rPr>
      <w:rFonts w:ascii="Segoe UI" w:cs="Segoe UI" w:eastAsia="Arial" w:hAnsi="Segoe UI"/>
      <w:sz w:val="18"/>
      <w:szCs w:val="18"/>
      <w:lang w:bidi="it-IT" w:eastAsia="it-IT" w:val="it-IT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631F68"/>
    <w:rPr>
      <w:color w:val="0000ff"/>
      <w:u w:val="single"/>
    </w:rPr>
  </w:style>
  <w:style w:type="character" w:styleId="fontstyle01" w:customStyle="1">
    <w:name w:val="fontstyle01"/>
    <w:basedOn w:val="Carpredefinitoparagrafo"/>
    <w:rsid w:val="00C21AE2"/>
    <w:rPr>
      <w:rFonts w:ascii="Calibri" w:cs="Calibri" w:hAnsi="Calibri" w:hint="default"/>
      <w:b w:val="1"/>
      <w:bCs w:val="1"/>
      <w:i w:val="0"/>
      <w:iCs w:val="0"/>
      <w:color w:val="000000"/>
      <w:sz w:val="28"/>
      <w:szCs w:val="28"/>
    </w:rPr>
  </w:style>
  <w:style w:type="character" w:styleId="fontstyle21" w:customStyle="1">
    <w:name w:val="fontstyle21"/>
    <w:basedOn w:val="Carpredefinitoparagrafo"/>
    <w:rsid w:val="00C21AE2"/>
    <w:rPr>
      <w:rFonts w:ascii="Calibri" w:cs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0" Type="http://schemas.openxmlformats.org/officeDocument/2006/relationships/font" Target="fonts/Comfortaa-bold.ttf"/><Relationship Id="rId9" Type="http://schemas.openxmlformats.org/officeDocument/2006/relationships/font" Target="fonts/Comfortaa-regular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Lexend-regular.ttf"/><Relationship Id="rId8" Type="http://schemas.openxmlformats.org/officeDocument/2006/relationships/font" Target="fonts/Lexe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RMIC83500V@istruzione.it" TargetMode="External"/><Relationship Id="rId3" Type="http://schemas.openxmlformats.org/officeDocument/2006/relationships/hyperlink" Target="mailto:RMIC835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Lz1EM0pOO4jRsVDkALK7ygC/BA==">CgMxLjAaHwoBMBIaChgICVIUChJ0YWJsZS54bWo2bzdsNGg4Y2YyCGguZ2pkZ3hzMg5oLnlpcDN4ZTE1NTJ6eDIOaC5vOGU0Nm1scXdueTQyCWguMWZvYjl0ZTIJaC4zem55c2g3Mg1oLnh5YTVpMnQ3MXl1Mg5oLmYwNmJkNnVpbmp1azIOaC5hZjMyaGhhZncwdTE4AHIhMVMyZ1JObWo4Xy1XejlybHE0bVZ5NlVoTHpSOTNYREdN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2020-05-12T15:33:00Z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2020-03-11T00:00:00Z</vt:lpwstr>
  </property>
  <property fmtid="{D5CDD505-2E9C-101B-9397-08002B2CF9AE}" pid="3" name="LastSaved">
    <vt:lpwstr>2020-03-11T00:00:00Z</vt:lpwstr>
  </property>
</Properties>
</file>