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7305649ea45e24e8a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https://www.miur.gov.it/web/guest/relazione-del-responsabile-della-prevenzione-della-corruzione-e-della-trasparenza</w:t>
        </w:r>
      </w:hyperlink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 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hyperlink r:id="rId8689649ea45e24ec7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https://www.usrlazio.it/index.php?s=1326</w:t>
        </w:r>
      </w:hyperlink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948">
    <w:multiLevelType w:val="hybridMultilevel"/>
    <w:lvl w:ilvl="0" w:tplc="36081132">
      <w:start w:val="1"/>
      <w:numFmt w:val="decimal"/>
      <w:lvlText w:val="%1."/>
      <w:lvlJc w:val="left"/>
      <w:pPr>
        <w:ind w:left="720" w:hanging="360"/>
      </w:pPr>
    </w:lvl>
    <w:lvl w:ilvl="1" w:tplc="36081132" w:tentative="1">
      <w:start w:val="1"/>
      <w:numFmt w:val="lowerLetter"/>
      <w:lvlText w:val="%2."/>
      <w:lvlJc w:val="left"/>
      <w:pPr>
        <w:ind w:left="1440" w:hanging="360"/>
      </w:pPr>
    </w:lvl>
    <w:lvl w:ilvl="2" w:tplc="36081132" w:tentative="1">
      <w:start w:val="1"/>
      <w:numFmt w:val="lowerRoman"/>
      <w:lvlText w:val="%3."/>
      <w:lvlJc w:val="right"/>
      <w:pPr>
        <w:ind w:left="2160" w:hanging="180"/>
      </w:pPr>
    </w:lvl>
    <w:lvl w:ilvl="3" w:tplc="36081132" w:tentative="1">
      <w:start w:val="1"/>
      <w:numFmt w:val="decimal"/>
      <w:lvlText w:val="%4."/>
      <w:lvlJc w:val="left"/>
      <w:pPr>
        <w:ind w:left="2880" w:hanging="360"/>
      </w:pPr>
    </w:lvl>
    <w:lvl w:ilvl="4" w:tplc="36081132" w:tentative="1">
      <w:start w:val="1"/>
      <w:numFmt w:val="lowerLetter"/>
      <w:lvlText w:val="%5."/>
      <w:lvlJc w:val="left"/>
      <w:pPr>
        <w:ind w:left="3600" w:hanging="360"/>
      </w:pPr>
    </w:lvl>
    <w:lvl w:ilvl="5" w:tplc="36081132" w:tentative="1">
      <w:start w:val="1"/>
      <w:numFmt w:val="lowerRoman"/>
      <w:lvlText w:val="%6."/>
      <w:lvlJc w:val="right"/>
      <w:pPr>
        <w:ind w:left="4320" w:hanging="180"/>
      </w:pPr>
    </w:lvl>
    <w:lvl w:ilvl="6" w:tplc="36081132" w:tentative="1">
      <w:start w:val="1"/>
      <w:numFmt w:val="decimal"/>
      <w:lvlText w:val="%7."/>
      <w:lvlJc w:val="left"/>
      <w:pPr>
        <w:ind w:left="5040" w:hanging="360"/>
      </w:pPr>
    </w:lvl>
    <w:lvl w:ilvl="7" w:tplc="36081132" w:tentative="1">
      <w:start w:val="1"/>
      <w:numFmt w:val="lowerLetter"/>
      <w:lvlText w:val="%8."/>
      <w:lvlJc w:val="left"/>
      <w:pPr>
        <w:ind w:left="5760" w:hanging="360"/>
      </w:pPr>
    </w:lvl>
    <w:lvl w:ilvl="8" w:tplc="3608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7">
    <w:multiLevelType w:val="hybridMultilevel"/>
    <w:lvl w:ilvl="0" w:tplc="632463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7">
    <w:abstractNumId w:val="7947"/>
  </w:num>
  <w:num w:numId="7948">
    <w:abstractNumId w:val="79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16796501" Type="http://schemas.microsoft.com/office/2011/relationships/commentsExtended" Target="commentsExtended.xml"/><Relationship Id="rId7305649ea45e24e8a" Type="http://schemas.openxmlformats.org/officeDocument/2006/relationships/hyperlink" Target="https://www.miur.gov.it/web/guest/relazione-del-responsabile-della-prevenzione-della-corruzione-e-della-trasparenza" TargetMode="External"/><Relationship Id="rId8689649ea45e24ec7" Type="http://schemas.openxmlformats.org/officeDocument/2006/relationships/hyperlink" Target="https://www.usrlazio.it/index.php?s=1326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