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133"/>
        <w:tblW w:w="10173" w:type="dxa"/>
        <w:tblLayout w:type="fixed"/>
        <w:tblLook w:val="04A0"/>
      </w:tblPr>
      <w:tblGrid>
        <w:gridCol w:w="4325"/>
        <w:gridCol w:w="2268"/>
        <w:gridCol w:w="1270"/>
        <w:gridCol w:w="2310"/>
      </w:tblGrid>
      <w:tr w:rsidR="005B6682" w:rsidRPr="00F078C2" w:rsidTr="005B6682">
        <w:trPr>
          <w:trHeight w:hRule="exact" w:val="436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682" w:rsidRPr="00F078C2" w:rsidRDefault="005B6682" w:rsidP="005B6682">
            <w:pPr>
              <w:ind w:right="2428"/>
              <w:rPr>
                <w:rFonts w:eastAsia="Bookman Old Style"/>
                <w:b/>
                <w:position w:val="-1"/>
                <w:sz w:val="16"/>
                <w:szCs w:val="16"/>
              </w:rPr>
            </w:pPr>
            <w:r>
              <w:rPr>
                <w:rFonts w:eastAsia="Bookman Old Style"/>
                <w:b/>
                <w:sz w:val="16"/>
                <w:szCs w:val="16"/>
              </w:rPr>
              <w:t>ALLEGATO 1</w:t>
            </w:r>
            <w:r w:rsidRPr="00F078C2">
              <w:rPr>
                <w:rFonts w:eastAsia="Bookman Old Style"/>
                <w:b/>
                <w:position w:val="-1"/>
                <w:sz w:val="16"/>
                <w:szCs w:val="16"/>
              </w:rPr>
              <w:t>OFFERTA TECNICA  SEZIONE 1</w:t>
            </w:r>
            <w:r>
              <w:rPr>
                <w:rFonts w:eastAsia="Bookman Old Style"/>
                <w:b/>
                <w:position w:val="-1"/>
                <w:sz w:val="16"/>
                <w:szCs w:val="16"/>
              </w:rPr>
              <w:t>MAX 24  PUNTI</w:t>
            </w:r>
          </w:p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  <w:sz w:val="16"/>
                <w:szCs w:val="16"/>
              </w:rPr>
            </w:pPr>
            <w:r w:rsidRPr="00F078C2">
              <w:rPr>
                <w:rFonts w:eastAsia="Calibri"/>
                <w:bCs/>
                <w:i/>
                <w:sz w:val="16"/>
                <w:szCs w:val="16"/>
              </w:rPr>
              <w:t>Barrare la voce che interessa</w:t>
            </w:r>
          </w:p>
        </w:tc>
      </w:tr>
      <w:tr w:rsidR="005B6682" w:rsidRPr="00F078C2" w:rsidTr="005B6682">
        <w:trPr>
          <w:trHeight w:hRule="exact" w:val="510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82" w:rsidRPr="00F078C2" w:rsidRDefault="005B6682" w:rsidP="005B6682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14"/>
              <w:rPr>
                <w:rFonts w:ascii="Times New Roman" w:eastAsia="Calibri" w:hAnsi="Times New Roman"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Costi sempre inclusi</w:t>
            </w:r>
          </w:p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414"/>
              <w:rPr>
                <w:rFonts w:eastAsia="Calibri"/>
                <w:sz w:val="16"/>
                <w:szCs w:val="16"/>
              </w:rPr>
            </w:pPr>
          </w:p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414"/>
              <w:rPr>
                <w:rFonts w:eastAsia="Calibri"/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FINO A 4 PUNTI</w:t>
            </w:r>
          </w:p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414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rPr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Pedaggi autostradali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bCs/>
                <w:smallCaps/>
                <w:sz w:val="16"/>
                <w:szCs w:val="16"/>
              </w:rPr>
            </w:pPr>
            <w:r w:rsidRPr="00F078C2">
              <w:rPr>
                <w:rFonts w:eastAsia="Calibri"/>
                <w:bCs/>
                <w:smallCaps/>
                <w:sz w:val="16"/>
                <w:szCs w:val="16"/>
              </w:rPr>
              <w:t>Sempre inclusi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bCs/>
                <w:smallCaps/>
                <w:sz w:val="16"/>
                <w:szCs w:val="16"/>
              </w:rPr>
            </w:pPr>
            <w:r w:rsidRPr="00F078C2">
              <w:rPr>
                <w:rFonts w:eastAsia="Calibri"/>
                <w:bCs/>
                <w:smallCaps/>
                <w:sz w:val="16"/>
                <w:szCs w:val="16"/>
              </w:rPr>
              <w:t>Non sempre inclusi</w:t>
            </w:r>
          </w:p>
        </w:tc>
      </w:tr>
      <w:tr w:rsidR="005B6682" w:rsidRPr="00F078C2" w:rsidTr="005B6682">
        <w:trPr>
          <w:trHeight w:hRule="exact" w:val="510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rPr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Parcheggi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bCs/>
                <w:smallCaps/>
                <w:sz w:val="16"/>
                <w:szCs w:val="16"/>
              </w:rPr>
            </w:pPr>
            <w:r w:rsidRPr="00F078C2">
              <w:rPr>
                <w:rFonts w:eastAsia="Calibri"/>
                <w:bCs/>
                <w:smallCaps/>
                <w:sz w:val="16"/>
                <w:szCs w:val="16"/>
              </w:rPr>
              <w:t>Sempre inclusi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bCs/>
                <w:smallCaps/>
                <w:sz w:val="16"/>
                <w:szCs w:val="16"/>
              </w:rPr>
            </w:pPr>
            <w:r w:rsidRPr="00F078C2">
              <w:rPr>
                <w:rFonts w:eastAsia="Calibri"/>
                <w:bCs/>
                <w:smallCaps/>
                <w:sz w:val="16"/>
                <w:szCs w:val="16"/>
              </w:rPr>
              <w:t>Non sempre inclusi</w:t>
            </w:r>
          </w:p>
        </w:tc>
      </w:tr>
      <w:tr w:rsidR="005B6682" w:rsidRPr="00F078C2" w:rsidTr="005B6682">
        <w:trPr>
          <w:trHeight w:hRule="exact" w:val="662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rPr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Tasse d’ingresso in città, ZTL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bCs/>
                <w:smallCaps/>
                <w:sz w:val="16"/>
                <w:szCs w:val="16"/>
              </w:rPr>
            </w:pPr>
            <w:r w:rsidRPr="00F078C2">
              <w:rPr>
                <w:rFonts w:eastAsia="Calibri"/>
                <w:bCs/>
                <w:smallCaps/>
                <w:sz w:val="16"/>
                <w:szCs w:val="16"/>
              </w:rPr>
              <w:t>Sempre inclusi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bCs/>
                <w:smallCaps/>
                <w:sz w:val="16"/>
                <w:szCs w:val="16"/>
              </w:rPr>
            </w:pPr>
            <w:r w:rsidRPr="00F078C2">
              <w:rPr>
                <w:rFonts w:eastAsia="Calibri"/>
                <w:bCs/>
                <w:smallCaps/>
                <w:sz w:val="16"/>
                <w:szCs w:val="16"/>
              </w:rPr>
              <w:t>Non sempre inclusi</w:t>
            </w:r>
          </w:p>
        </w:tc>
      </w:tr>
      <w:tr w:rsidR="005B6682" w:rsidRPr="00F078C2" w:rsidTr="005B6682">
        <w:trPr>
          <w:trHeight w:hRule="exact" w:val="510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rPr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Pasti autisti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bCs/>
                <w:smallCaps/>
                <w:sz w:val="16"/>
                <w:szCs w:val="16"/>
              </w:rPr>
            </w:pPr>
            <w:r w:rsidRPr="00F078C2">
              <w:rPr>
                <w:rFonts w:eastAsia="Calibri"/>
                <w:bCs/>
                <w:smallCaps/>
                <w:sz w:val="16"/>
                <w:szCs w:val="16"/>
              </w:rPr>
              <w:t>Sempre inclusi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bCs/>
                <w:smallCaps/>
                <w:sz w:val="16"/>
                <w:szCs w:val="16"/>
              </w:rPr>
            </w:pPr>
            <w:r w:rsidRPr="00F078C2">
              <w:rPr>
                <w:rFonts w:eastAsia="Calibri"/>
                <w:bCs/>
                <w:smallCaps/>
                <w:sz w:val="16"/>
                <w:szCs w:val="16"/>
              </w:rPr>
              <w:t>Non sempre inclusi</w:t>
            </w:r>
          </w:p>
        </w:tc>
      </w:tr>
      <w:tr w:rsidR="005B6682" w:rsidRPr="00F078C2" w:rsidTr="005B6682">
        <w:trPr>
          <w:trHeight w:val="510"/>
        </w:trPr>
        <w:tc>
          <w:tcPr>
            <w:tcW w:w="6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82" w:rsidRPr="004E44D9" w:rsidRDefault="005B6682" w:rsidP="005B6682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14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Sovrapprezzo per richiesta di controllo dei Vigili Urbani (ore 7.30)</w:t>
            </w:r>
          </w:p>
          <w:p w:rsidR="005B6682" w:rsidRPr="00BC4E56" w:rsidRDefault="005545D3" w:rsidP="005B66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   </w:t>
            </w:r>
            <w:r w:rsidR="005B6682" w:rsidRPr="00BC4E56">
              <w:rPr>
                <w:rFonts w:eastAsia="Calibri"/>
                <w:bCs/>
                <w:sz w:val="16"/>
                <w:szCs w:val="16"/>
              </w:rPr>
              <w:t>FINO A  CINQUE PUNTI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F078C2">
              <w:rPr>
                <w:rFonts w:eastAsia="Calibri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5B6682" w:rsidRPr="00F078C2" w:rsidTr="005B6682">
        <w:trPr>
          <w:trHeight w:val="227"/>
        </w:trPr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in lettere</w:t>
            </w:r>
          </w:p>
        </w:tc>
      </w:tr>
      <w:tr w:rsidR="005B6682" w:rsidRPr="00F078C2" w:rsidTr="005B6682">
        <w:trPr>
          <w:trHeight w:val="454"/>
        </w:trPr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F078C2">
              <w:rPr>
                <w:rFonts w:eastAsia="Calibri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5B6682" w:rsidRPr="00F078C2" w:rsidTr="005B6682">
        <w:trPr>
          <w:trHeight w:val="336"/>
        </w:trPr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oMath/>
                <w:rFonts w:ascii="Cambria Math" w:eastAsia="Bookman Old Style" w:hAnsi="Cambria Math"/>
                <w:position w:val="-1"/>
                <w:sz w:val="16"/>
                <w:szCs w:val="16"/>
              </w:rPr>
            </w:pPr>
            <w:r w:rsidRPr="00F078C2">
              <w:rPr>
                <w:position w:val="-1"/>
                <w:sz w:val="16"/>
                <w:szCs w:val="16"/>
              </w:rPr>
              <w:t>in cifre</w:t>
            </w:r>
          </w:p>
        </w:tc>
      </w:tr>
      <w:tr w:rsidR="005B6682" w:rsidRPr="00F078C2" w:rsidTr="005B6682">
        <w:trPr>
          <w:trHeight w:val="402"/>
        </w:trPr>
        <w:tc>
          <w:tcPr>
            <w:tcW w:w="6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82" w:rsidRPr="00F078C2" w:rsidRDefault="005B6682" w:rsidP="005B6682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14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 xml:space="preserve">Sovrapprezzo per sforamento orario </w:t>
            </w:r>
          </w:p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414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FINO  A CINQUE  PUNTI</w:t>
            </w:r>
          </w:p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414"/>
              <w:rPr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F078C2">
              <w:rPr>
                <w:rFonts w:eastAsia="Calibri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5B6682" w:rsidRPr="00F078C2" w:rsidTr="005B6682">
        <w:trPr>
          <w:trHeight w:val="413"/>
        </w:trPr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in lettere</w:t>
            </w:r>
          </w:p>
        </w:tc>
      </w:tr>
      <w:tr w:rsidR="005B6682" w:rsidRPr="00F078C2" w:rsidTr="005B6682">
        <w:trPr>
          <w:trHeight w:val="276"/>
        </w:trPr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F078C2">
              <w:rPr>
                <w:rFonts w:eastAsia="Calibri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5B6682" w:rsidRPr="00F078C2" w:rsidTr="005B6682">
        <w:trPr>
          <w:trHeight w:val="312"/>
        </w:trPr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oMath/>
                <w:rFonts w:ascii="Cambria Math" w:eastAsia="Bookman Old Style" w:hAnsi="Cambria Math"/>
                <w:position w:val="-1"/>
                <w:sz w:val="16"/>
                <w:szCs w:val="16"/>
              </w:rPr>
            </w:pPr>
            <w:r w:rsidRPr="00F078C2">
              <w:rPr>
                <w:position w:val="-1"/>
                <w:sz w:val="16"/>
                <w:szCs w:val="16"/>
              </w:rPr>
              <w:t>in cifre</w:t>
            </w:r>
          </w:p>
        </w:tc>
      </w:tr>
      <w:tr w:rsidR="005B6682" w:rsidRPr="00F078C2" w:rsidTr="005B6682">
        <w:trPr>
          <w:trHeight w:hRule="exact" w:val="283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i/>
                <w:sz w:val="16"/>
                <w:szCs w:val="16"/>
              </w:rPr>
              <w:t>Barrare la voce che interessa</w:t>
            </w:r>
          </w:p>
        </w:tc>
      </w:tr>
      <w:tr w:rsidR="005B6682" w:rsidRPr="00F078C2" w:rsidTr="005B6682">
        <w:trPr>
          <w:trHeight w:val="472"/>
        </w:trPr>
        <w:tc>
          <w:tcPr>
            <w:tcW w:w="6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82" w:rsidRPr="00BC4E56" w:rsidRDefault="005B6682" w:rsidP="005B6682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/>
              <w:ind w:left="414" w:hanging="357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Penale per annullamento uscite naturalistiche in caso di maltempo</w:t>
            </w:r>
          </w:p>
          <w:p w:rsidR="005B6682" w:rsidRPr="00BC4E56" w:rsidRDefault="005B6682" w:rsidP="005B6682">
            <w:pPr>
              <w:autoSpaceDE w:val="0"/>
              <w:autoSpaceDN w:val="0"/>
              <w:adjustRightInd w:val="0"/>
              <w:spacing w:before="120" w:after="0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BC4E56">
              <w:rPr>
                <w:rFonts w:eastAsia="Calibri"/>
                <w:bCs/>
                <w:sz w:val="16"/>
                <w:szCs w:val="16"/>
              </w:rPr>
              <w:t>FINO A DUE PUNTI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smallCaps/>
                <w:position w:val="-1"/>
                <w:sz w:val="16"/>
                <w:szCs w:val="16"/>
              </w:rPr>
            </w:pPr>
            <w:r w:rsidRPr="00F078C2">
              <w:rPr>
                <w:rFonts w:eastAsia="Calibri"/>
                <w:bCs/>
                <w:smallCaps/>
                <w:sz w:val="16"/>
                <w:szCs w:val="16"/>
              </w:rPr>
              <w:t>Non prevista</w:t>
            </w:r>
          </w:p>
        </w:tc>
      </w:tr>
      <w:tr w:rsidR="005B6682" w:rsidRPr="00F078C2" w:rsidTr="005B6682">
        <w:trPr>
          <w:trHeight w:val="472"/>
        </w:trPr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bCs/>
                <w:smallCaps/>
                <w:sz w:val="16"/>
                <w:szCs w:val="16"/>
              </w:rPr>
            </w:pPr>
            <w:r w:rsidRPr="00F078C2">
              <w:rPr>
                <w:rFonts w:eastAsia="Calibri"/>
                <w:bCs/>
                <w:smallCaps/>
                <w:sz w:val="16"/>
                <w:szCs w:val="16"/>
              </w:rPr>
              <w:t>Prevista</w:t>
            </w:r>
          </w:p>
        </w:tc>
      </w:tr>
      <w:tr w:rsidR="005B6682" w:rsidRPr="00F078C2" w:rsidTr="005B6682">
        <w:trPr>
          <w:trHeight w:val="557"/>
        </w:trPr>
        <w:tc>
          <w:tcPr>
            <w:tcW w:w="6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82" w:rsidRPr="00F078C2" w:rsidRDefault="005B6682" w:rsidP="005B6682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14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Penale per annullamento uscite per motivi di ordine pubblico segnalati dalla Prefettura della località di destinazione</w:t>
            </w:r>
          </w:p>
          <w:p w:rsidR="005B6682" w:rsidRPr="00F078C2" w:rsidRDefault="005B6682" w:rsidP="005B6682">
            <w:pPr>
              <w:autoSpaceDE w:val="0"/>
              <w:autoSpaceDN w:val="0"/>
              <w:adjustRightInd w:val="0"/>
              <w:ind w:left="4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FINO A DUE PUNTI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smallCaps/>
                <w:position w:val="-1"/>
                <w:sz w:val="16"/>
                <w:szCs w:val="16"/>
              </w:rPr>
            </w:pPr>
            <w:r w:rsidRPr="00F078C2">
              <w:rPr>
                <w:rFonts w:eastAsia="Calibri"/>
                <w:bCs/>
                <w:smallCaps/>
                <w:sz w:val="16"/>
                <w:szCs w:val="16"/>
              </w:rPr>
              <w:t>Non prevista</w:t>
            </w:r>
          </w:p>
        </w:tc>
      </w:tr>
      <w:tr w:rsidR="005B6682" w:rsidRPr="00F078C2" w:rsidTr="005B6682">
        <w:trPr>
          <w:trHeight w:val="557"/>
        </w:trPr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bCs/>
                <w:smallCaps/>
                <w:sz w:val="16"/>
                <w:szCs w:val="16"/>
              </w:rPr>
            </w:pPr>
            <w:r w:rsidRPr="00F078C2">
              <w:rPr>
                <w:rFonts w:eastAsia="Calibri"/>
                <w:bCs/>
                <w:smallCaps/>
                <w:sz w:val="16"/>
                <w:szCs w:val="16"/>
              </w:rPr>
              <w:t>Prevista</w:t>
            </w:r>
          </w:p>
        </w:tc>
      </w:tr>
      <w:tr w:rsidR="005B6682" w:rsidRPr="00F078C2" w:rsidTr="005B6682">
        <w:trPr>
          <w:trHeight w:hRule="exact" w:val="454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82" w:rsidRPr="00F078C2" w:rsidRDefault="005B6682" w:rsidP="005B6682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14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Penale per annullamento uscite per motivi diversi da quelli indicati ai punti D ed E (percentuale di sovrapprezzo sul costo)</w:t>
            </w:r>
          </w:p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414"/>
              <w:rPr>
                <w:rFonts w:eastAsia="Calibri"/>
                <w:bCs/>
                <w:sz w:val="16"/>
                <w:szCs w:val="16"/>
              </w:rPr>
            </w:pPr>
          </w:p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414"/>
              <w:rPr>
                <w:rFonts w:eastAsia="Calibri"/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FINO A 6 PUNTI</w:t>
            </w:r>
          </w:p>
          <w:p w:rsidR="005B6682" w:rsidRPr="00F078C2" w:rsidRDefault="005B6682" w:rsidP="005B66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rPr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Fino a 48 ore prima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F078C2">
              <w:rPr>
                <w:rFonts w:eastAsia="Calibri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5B6682" w:rsidRPr="00F078C2" w:rsidTr="005B6682">
        <w:trPr>
          <w:trHeight w:val="227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in lettere</w:t>
            </w:r>
          </w:p>
        </w:tc>
      </w:tr>
      <w:tr w:rsidR="005B6682" w:rsidRPr="00F078C2" w:rsidTr="005B6682">
        <w:trPr>
          <w:trHeight w:val="454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F078C2">
              <w:rPr>
                <w:rFonts w:eastAsia="Calibri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5B6682" w:rsidRPr="00F078C2" w:rsidTr="005B6682">
        <w:trPr>
          <w:trHeight w:val="227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oMath/>
                <w:rFonts w:ascii="Cambria Math" w:eastAsia="Bookman Old Style" w:hAnsi="Cambria Math"/>
                <w:position w:val="-1"/>
                <w:sz w:val="16"/>
                <w:szCs w:val="16"/>
              </w:rPr>
            </w:pPr>
            <w:r w:rsidRPr="00F078C2">
              <w:rPr>
                <w:position w:val="-1"/>
                <w:sz w:val="16"/>
                <w:szCs w:val="16"/>
              </w:rPr>
              <w:t>in cifre</w:t>
            </w:r>
          </w:p>
        </w:tc>
      </w:tr>
      <w:tr w:rsidR="005B6682" w:rsidRPr="00F078C2" w:rsidTr="005B6682">
        <w:trPr>
          <w:trHeight w:hRule="exact" w:val="454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rPr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Fino a 24 ore prima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F078C2">
              <w:rPr>
                <w:rFonts w:eastAsia="Calibri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5B6682" w:rsidRPr="00F078C2" w:rsidTr="005B6682">
        <w:trPr>
          <w:trHeight w:val="227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in lettere</w:t>
            </w:r>
          </w:p>
        </w:tc>
      </w:tr>
      <w:tr w:rsidR="005B6682" w:rsidRPr="00F078C2" w:rsidTr="005B6682">
        <w:trPr>
          <w:trHeight w:val="454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F078C2">
              <w:rPr>
                <w:rFonts w:eastAsia="Calibri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5B6682" w:rsidRPr="00F078C2" w:rsidTr="005B6682">
        <w:trPr>
          <w:trHeight w:val="227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oMath/>
                <w:rFonts w:ascii="Cambria Math" w:eastAsia="Bookman Old Style" w:hAnsi="Cambria Math"/>
                <w:position w:val="-1"/>
                <w:sz w:val="16"/>
                <w:szCs w:val="16"/>
              </w:rPr>
            </w:pPr>
            <w:r w:rsidRPr="00F078C2">
              <w:rPr>
                <w:position w:val="-1"/>
                <w:sz w:val="16"/>
                <w:szCs w:val="16"/>
              </w:rPr>
              <w:t>in cifre</w:t>
            </w:r>
          </w:p>
        </w:tc>
      </w:tr>
      <w:tr w:rsidR="005B6682" w:rsidRPr="00F078C2" w:rsidTr="005B6682">
        <w:trPr>
          <w:trHeight w:hRule="exact" w:val="454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rPr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Stesso giorno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F078C2">
              <w:rPr>
                <w:rFonts w:eastAsia="Calibri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5B6682" w:rsidRPr="00F078C2" w:rsidTr="005B6682">
        <w:trPr>
          <w:trHeight w:val="227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bCs/>
                <w:sz w:val="16"/>
                <w:szCs w:val="16"/>
              </w:rPr>
            </w:pPr>
            <w:r w:rsidRPr="00F078C2">
              <w:rPr>
                <w:rFonts w:eastAsia="Calibri"/>
                <w:bCs/>
                <w:sz w:val="16"/>
                <w:szCs w:val="16"/>
              </w:rPr>
              <w:t>in lettere</w:t>
            </w:r>
          </w:p>
        </w:tc>
      </w:tr>
      <w:tr w:rsidR="005B6682" w:rsidRPr="00F078C2" w:rsidTr="005B6682">
        <w:trPr>
          <w:trHeight w:val="271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right"/>
              <w:rPr>
                <w:b/>
                <w:bCs/>
                <w:sz w:val="16"/>
                <w:szCs w:val="16"/>
              </w:rPr>
            </w:pPr>
            <w:r w:rsidRPr="00F078C2">
              <w:rPr>
                <w:rFonts w:eastAsia="Calibri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5B6682" w:rsidRPr="00F078C2" w:rsidTr="005B6682">
        <w:trPr>
          <w:trHeight w:val="227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2" w:rsidRPr="00F078C2" w:rsidRDefault="005B6682" w:rsidP="005B6682">
            <w:pPr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82" w:rsidRPr="00F078C2" w:rsidRDefault="005B6682" w:rsidP="005B668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oMath/>
                <w:rFonts w:ascii="Cambria Math" w:eastAsia="Bookman Old Style" w:hAnsi="Cambria Math"/>
                <w:position w:val="-1"/>
                <w:sz w:val="16"/>
                <w:szCs w:val="16"/>
              </w:rPr>
            </w:pPr>
            <w:r w:rsidRPr="00F078C2">
              <w:rPr>
                <w:position w:val="-1"/>
                <w:sz w:val="16"/>
                <w:szCs w:val="16"/>
              </w:rPr>
              <w:t>in cifre</w:t>
            </w:r>
          </w:p>
        </w:tc>
      </w:tr>
    </w:tbl>
    <w:p w:rsidR="00921CA6" w:rsidRPr="004E737B" w:rsidRDefault="00921CA6" w:rsidP="007E45B9">
      <w:pPr>
        <w:pStyle w:val="Nessunaspaziatura"/>
        <w:jc w:val="both"/>
      </w:pPr>
    </w:p>
    <w:p w:rsidR="00921CA6" w:rsidRPr="004E737B" w:rsidRDefault="00921CA6" w:rsidP="007E45B9">
      <w:pPr>
        <w:pStyle w:val="Nessunaspaziatura"/>
        <w:jc w:val="both"/>
      </w:pPr>
    </w:p>
    <w:p w:rsidR="005545D3" w:rsidRPr="005545D3" w:rsidRDefault="005545D3" w:rsidP="005545D3">
      <w:pPr>
        <w:pStyle w:val="Nessunaspaziatura"/>
        <w:jc w:val="both"/>
        <w:rPr>
          <w:b/>
        </w:rPr>
      </w:pPr>
      <w:r>
        <w:t xml:space="preserve">DATA E  LUOGO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DELL’OFFERENTE</w:t>
      </w:r>
    </w:p>
    <w:p w:rsidR="005545D3" w:rsidRDefault="005545D3" w:rsidP="005545D3">
      <w:pPr>
        <w:pStyle w:val="Nessunaspaziatura"/>
      </w:pPr>
    </w:p>
    <w:p w:rsidR="005545D3" w:rsidRDefault="005545D3" w:rsidP="005545D3">
      <w:pPr>
        <w:pStyle w:val="Nessunaspaziatura"/>
      </w:pPr>
    </w:p>
    <w:p w:rsidR="00D4420C" w:rsidRDefault="00D4420C" w:rsidP="00D4420C">
      <w:pPr>
        <w:widowControl w:val="0"/>
        <w:tabs>
          <w:tab w:val="left" w:pos="639"/>
        </w:tabs>
        <w:autoSpaceDE w:val="0"/>
        <w:autoSpaceDN w:val="0"/>
        <w:spacing w:before="125" w:after="0" w:line="244" w:lineRule="auto"/>
        <w:ind w:left="203" w:right="104"/>
        <w:jc w:val="both"/>
        <w:rPr>
          <w:sz w:val="24"/>
        </w:rPr>
      </w:pPr>
    </w:p>
    <w:p w:rsidR="006309F9" w:rsidRDefault="006309F9" w:rsidP="006309F9">
      <w:pPr>
        <w:pStyle w:val="Nessunaspaziatura"/>
        <w:jc w:val="center"/>
      </w:pPr>
    </w:p>
    <w:p w:rsidR="00BC4E56" w:rsidRPr="005B6682" w:rsidRDefault="00BC4E56" w:rsidP="005B6682">
      <w:pPr>
        <w:spacing w:before="5" w:line="200" w:lineRule="exact"/>
        <w:rPr>
          <w:rFonts w:eastAsia="Times New Roman"/>
          <w:sz w:val="16"/>
          <w:szCs w:val="16"/>
        </w:rPr>
      </w:pPr>
    </w:p>
    <w:p w:rsidR="003F0976" w:rsidRDefault="003F0976" w:rsidP="00F078C2">
      <w:pPr>
        <w:pStyle w:val="Paragrafoelenco"/>
        <w:autoSpaceDE w:val="0"/>
        <w:autoSpaceDN w:val="0"/>
        <w:adjustRightInd w:val="0"/>
        <w:ind w:left="414"/>
        <w:jc w:val="center"/>
        <w:rPr>
          <w:rFonts w:eastAsia="Bookman Old Style"/>
          <w:b/>
          <w:position w:val="-1"/>
          <w:sz w:val="20"/>
          <w:szCs w:val="20"/>
        </w:rPr>
      </w:pPr>
    </w:p>
    <w:p w:rsidR="003F0976" w:rsidRDefault="003F0976" w:rsidP="00F078C2">
      <w:pPr>
        <w:pStyle w:val="Paragrafoelenco"/>
        <w:autoSpaceDE w:val="0"/>
        <w:autoSpaceDN w:val="0"/>
        <w:adjustRightInd w:val="0"/>
        <w:ind w:left="414"/>
        <w:jc w:val="center"/>
        <w:rPr>
          <w:rFonts w:eastAsia="Bookman Old Style"/>
          <w:b/>
          <w:position w:val="-1"/>
          <w:sz w:val="20"/>
          <w:szCs w:val="20"/>
        </w:rPr>
      </w:pPr>
    </w:p>
    <w:p w:rsidR="00F078C2" w:rsidRDefault="00F078C2" w:rsidP="00F078C2">
      <w:pPr>
        <w:pStyle w:val="Paragrafoelenco"/>
        <w:autoSpaceDE w:val="0"/>
        <w:autoSpaceDN w:val="0"/>
        <w:adjustRightInd w:val="0"/>
        <w:ind w:left="414"/>
        <w:jc w:val="center"/>
        <w:rPr>
          <w:b/>
          <w:smallCaps/>
          <w:position w:val="-1"/>
        </w:rPr>
      </w:pPr>
      <w:r>
        <w:rPr>
          <w:b/>
          <w:smallCaps/>
          <w:position w:val="-1"/>
        </w:rPr>
        <w:t>Alle voci non compilate verranno assegnati  0 punti</w:t>
      </w:r>
    </w:p>
    <w:p w:rsidR="00F078C2" w:rsidRDefault="00F078C2" w:rsidP="00F078C2">
      <w:pPr>
        <w:pStyle w:val="Paragrafoelenco"/>
        <w:autoSpaceDE w:val="0"/>
        <w:autoSpaceDN w:val="0"/>
        <w:adjustRightInd w:val="0"/>
        <w:ind w:left="414"/>
        <w:jc w:val="center"/>
        <w:rPr>
          <w:b/>
          <w:smallCaps/>
          <w:position w:val="-1"/>
          <w:sz w:val="16"/>
          <w:szCs w:val="16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6310"/>
        <w:gridCol w:w="567"/>
        <w:gridCol w:w="2257"/>
      </w:tblGrid>
      <w:tr w:rsidR="00F078C2" w:rsidTr="00F078C2">
        <w:trPr>
          <w:jc w:val="center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>
              <w:rPr>
                <w:rFonts w:eastAsia="Bookman Old Style"/>
                <w:b/>
                <w:sz w:val="20"/>
                <w:szCs w:val="20"/>
              </w:rPr>
              <w:t>Sez</w:t>
            </w:r>
            <w:r>
              <w:rPr>
                <w:rFonts w:eastAsia="Bookman Old Style"/>
                <w:b/>
                <w:spacing w:val="-1"/>
                <w:sz w:val="20"/>
                <w:szCs w:val="20"/>
              </w:rPr>
              <w:t>i</w:t>
            </w:r>
            <w:r>
              <w:rPr>
                <w:rFonts w:eastAsia="Bookman Old Style"/>
                <w:b/>
                <w:sz w:val="20"/>
                <w:szCs w:val="20"/>
              </w:rPr>
              <w:t xml:space="preserve">one </w:t>
            </w:r>
            <w:r>
              <w:rPr>
                <w:rFonts w:eastAsia="Bookman Old Style"/>
                <w:b/>
                <w:spacing w:val="-1"/>
                <w:sz w:val="20"/>
                <w:szCs w:val="20"/>
              </w:rPr>
              <w:t>II</w:t>
            </w:r>
            <w:r>
              <w:rPr>
                <w:rFonts w:eastAsia="Bookman Old Style"/>
                <w:b/>
                <w:sz w:val="20"/>
                <w:szCs w:val="20"/>
              </w:rPr>
              <w:t xml:space="preserve"> – Caratteristiche automezzi (MAX 16 PUNTI)</w:t>
            </w:r>
          </w:p>
        </w:tc>
      </w:tr>
      <w:tr w:rsidR="00F078C2" w:rsidRPr="000838F3" w:rsidTr="000838F3">
        <w:trPr>
          <w:trHeight w:hRule="exact" w:val="227"/>
          <w:jc w:val="center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8C2" w:rsidRPr="000838F3" w:rsidRDefault="005B6682" w:rsidP="00F078C2">
            <w:pPr>
              <w:ind w:right="2428"/>
              <w:rPr>
                <w:rFonts w:eastAsia="Bookman Old Style"/>
                <w:b/>
                <w:position w:val="-1"/>
                <w:sz w:val="20"/>
                <w:szCs w:val="20"/>
              </w:rPr>
            </w:pPr>
            <w:r>
              <w:rPr>
                <w:rFonts w:eastAsia="Bookman Old Style"/>
                <w:b/>
                <w:sz w:val="20"/>
                <w:szCs w:val="20"/>
              </w:rPr>
              <w:t>ALLEGATO 1</w:t>
            </w:r>
            <w:r w:rsidR="00F078C2" w:rsidRPr="000838F3">
              <w:rPr>
                <w:rFonts w:eastAsia="Bookman Old Style"/>
                <w:b/>
                <w:position w:val="-1"/>
                <w:sz w:val="20"/>
                <w:szCs w:val="20"/>
              </w:rPr>
              <w:t>OFFERTA TECNICA  SEZIONE 2</w:t>
            </w:r>
          </w:p>
          <w:p w:rsidR="00F078C2" w:rsidRPr="000838F3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C2" w:rsidRPr="000838F3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bCs/>
                <w:sz w:val="20"/>
                <w:szCs w:val="20"/>
              </w:rPr>
            </w:pPr>
            <w:r w:rsidRPr="000838F3">
              <w:rPr>
                <w:rFonts w:eastAsia="Calibri"/>
                <w:bCs/>
                <w:i/>
                <w:sz w:val="18"/>
                <w:szCs w:val="18"/>
              </w:rPr>
              <w:t>Barrare la voce che interessa</w:t>
            </w:r>
          </w:p>
        </w:tc>
      </w:tr>
      <w:tr w:rsidR="00F078C2" w:rsidTr="00F078C2">
        <w:trPr>
          <w:trHeight w:val="542"/>
          <w:jc w:val="center"/>
        </w:trPr>
        <w:tc>
          <w:tcPr>
            <w:tcW w:w="6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2" w:rsidRDefault="00F078C2" w:rsidP="00F078C2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414"/>
              <w:rPr>
                <w:rFonts w:ascii="Times New Roman" w:eastAsia="Calibri" w:hAnsi="Times New Roman"/>
              </w:rPr>
            </w:pPr>
            <w:r>
              <w:rPr>
                <w:rFonts w:eastAsia="Calibri"/>
                <w:bCs/>
              </w:rPr>
              <w:t>Disponibilità di automezzo attrezzato per il trasporto dei disabili carrozzati (pedana)</w:t>
            </w:r>
          </w:p>
          <w:p w:rsidR="00F078C2" w:rsidRDefault="00F078C2" w:rsidP="00F078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ind w:left="414"/>
              <w:rPr>
                <w:bCs/>
              </w:rPr>
            </w:pPr>
            <w:r>
              <w:rPr>
                <w:rFonts w:eastAsia="Calibri"/>
                <w:bCs/>
              </w:rPr>
              <w:t>FINO A 4 PUNTI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bCs/>
                <w:smallCaps/>
                <w:sz w:val="20"/>
                <w:szCs w:val="20"/>
              </w:rPr>
            </w:pPr>
            <w:r>
              <w:rPr>
                <w:rFonts w:eastAsia="Calibri"/>
                <w:bCs/>
                <w:smallCaps/>
                <w:sz w:val="20"/>
                <w:szCs w:val="20"/>
              </w:rPr>
              <w:t>Non disponibile</w:t>
            </w:r>
          </w:p>
        </w:tc>
      </w:tr>
      <w:tr w:rsidR="00F078C2" w:rsidTr="00F078C2">
        <w:trPr>
          <w:trHeight w:val="542"/>
          <w:jc w:val="center"/>
        </w:trPr>
        <w:tc>
          <w:tcPr>
            <w:tcW w:w="9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spacing w:after="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bCs/>
                <w:smallCaps/>
                <w:sz w:val="20"/>
                <w:szCs w:val="20"/>
              </w:rPr>
            </w:pPr>
            <w:r>
              <w:rPr>
                <w:rFonts w:eastAsia="Calibri"/>
                <w:bCs/>
                <w:smallCaps/>
                <w:sz w:val="20"/>
                <w:szCs w:val="20"/>
              </w:rPr>
              <w:t>Disponibile</w:t>
            </w:r>
          </w:p>
        </w:tc>
      </w:tr>
      <w:tr w:rsidR="00F078C2" w:rsidTr="00F078C2">
        <w:trPr>
          <w:trHeight w:val="392"/>
          <w:jc w:val="center"/>
        </w:trPr>
        <w:tc>
          <w:tcPr>
            <w:tcW w:w="6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2" w:rsidRDefault="00F078C2" w:rsidP="00F078C2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414"/>
              <w:rPr>
                <w:rFonts w:ascii="Times New Roman" w:eastAsia="Calibri" w:hAnsi="Times New Roman"/>
                <w:bCs/>
              </w:rPr>
            </w:pPr>
            <w:r>
              <w:rPr>
                <w:rFonts w:eastAsia="Calibri"/>
                <w:bCs/>
              </w:rPr>
              <w:t>Parco automezzi di proprietà</w:t>
            </w:r>
          </w:p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ind w:left="414"/>
              <w:rPr>
                <w:rFonts w:eastAsia="Calibri"/>
                <w:bCs/>
              </w:rPr>
            </w:pPr>
          </w:p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ind w:left="414"/>
              <w:rPr>
                <w:bCs/>
              </w:rPr>
            </w:pPr>
            <w:r>
              <w:rPr>
                <w:rFonts w:eastAsia="Calibri"/>
                <w:bCs/>
              </w:rPr>
              <w:t>FINO A 2 PUNTI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bCs/>
                <w:smallCaps/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bCs/>
                <w:smallCaps/>
                <w:sz w:val="20"/>
              </w:rPr>
            </w:pPr>
            <w:r>
              <w:rPr>
                <w:rFonts w:eastAsia="Calibri"/>
                <w:bCs/>
                <w:smallCaps/>
                <w:sz w:val="20"/>
              </w:rPr>
              <w:t>Fino a 10 pullman</w:t>
            </w:r>
          </w:p>
        </w:tc>
      </w:tr>
      <w:tr w:rsidR="00F078C2" w:rsidTr="00F078C2">
        <w:trPr>
          <w:trHeight w:val="392"/>
          <w:jc w:val="center"/>
        </w:trPr>
        <w:tc>
          <w:tcPr>
            <w:tcW w:w="9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spacing w:after="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bCs/>
                <w:smallCaps/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bCs/>
                <w:smallCaps/>
                <w:sz w:val="20"/>
              </w:rPr>
            </w:pPr>
            <w:r>
              <w:rPr>
                <w:rFonts w:eastAsia="Calibri"/>
                <w:bCs/>
                <w:smallCaps/>
                <w:sz w:val="20"/>
              </w:rPr>
              <w:t>Da 11 a 20 pullman</w:t>
            </w:r>
          </w:p>
        </w:tc>
      </w:tr>
      <w:tr w:rsidR="00F078C2" w:rsidTr="00F078C2">
        <w:trPr>
          <w:trHeight w:val="392"/>
          <w:jc w:val="center"/>
        </w:trPr>
        <w:tc>
          <w:tcPr>
            <w:tcW w:w="9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spacing w:after="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bCs/>
                <w:smallCaps/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bCs/>
                <w:smallCaps/>
                <w:sz w:val="20"/>
              </w:rPr>
            </w:pPr>
            <w:r>
              <w:rPr>
                <w:rFonts w:eastAsia="Calibri"/>
                <w:bCs/>
                <w:smallCaps/>
                <w:sz w:val="20"/>
              </w:rPr>
              <w:t>Oltre 20 pullman</w:t>
            </w:r>
          </w:p>
        </w:tc>
      </w:tr>
      <w:tr w:rsidR="00F078C2" w:rsidTr="00F078C2">
        <w:trPr>
          <w:trHeight w:val="396"/>
          <w:jc w:val="center"/>
        </w:trPr>
        <w:tc>
          <w:tcPr>
            <w:tcW w:w="6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2" w:rsidRDefault="00F078C2" w:rsidP="00F078C2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414"/>
              <w:rPr>
                <w:rFonts w:ascii="Times New Roman" w:eastAsia="Calibri" w:hAnsi="Times New Roman"/>
                <w:bCs/>
              </w:rPr>
            </w:pPr>
            <w:r>
              <w:rPr>
                <w:rFonts w:eastAsia="Calibri"/>
                <w:bCs/>
              </w:rPr>
              <w:t>Tipologia automezzi</w:t>
            </w:r>
          </w:p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ind w:left="414"/>
              <w:rPr>
                <w:rFonts w:eastAsia="Calibri"/>
                <w:bCs/>
              </w:rPr>
            </w:pPr>
          </w:p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ind w:left="41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FINO A 6 PUNTI</w:t>
            </w:r>
          </w:p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175"/>
              <w:rPr>
                <w:bCs/>
                <w:smallCap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rFonts w:eastAsia="Times New Roman"/>
                <w:smallCaps/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rFonts w:eastAsia="Times New Roman"/>
                <w:smallCaps/>
                <w:sz w:val="20"/>
              </w:rPr>
            </w:pPr>
            <w:r>
              <w:rPr>
                <w:smallCaps/>
                <w:spacing w:val="1"/>
                <w:sz w:val="20"/>
              </w:rPr>
              <w:t>p</w:t>
            </w:r>
            <w:r>
              <w:rPr>
                <w:smallCaps/>
                <w:spacing w:val="-1"/>
                <w:sz w:val="20"/>
              </w:rPr>
              <w:t>u</w:t>
            </w:r>
            <w:r>
              <w:rPr>
                <w:smallCaps/>
                <w:sz w:val="20"/>
              </w:rPr>
              <w:t>l</w:t>
            </w:r>
            <w:r>
              <w:rPr>
                <w:smallCaps/>
                <w:spacing w:val="2"/>
                <w:sz w:val="20"/>
              </w:rPr>
              <w:t>l</w:t>
            </w:r>
            <w:r>
              <w:rPr>
                <w:smallCaps/>
                <w:spacing w:val="-1"/>
                <w:sz w:val="20"/>
              </w:rPr>
              <w:t>m</w:t>
            </w:r>
            <w:r>
              <w:rPr>
                <w:smallCaps/>
                <w:spacing w:val="3"/>
                <w:sz w:val="20"/>
              </w:rPr>
              <w:t>a</w:t>
            </w:r>
            <w:r>
              <w:rPr>
                <w:smallCaps/>
                <w:sz w:val="20"/>
              </w:rPr>
              <w:t>n</w:t>
            </w:r>
            <w:r>
              <w:rPr>
                <w:smallCaps/>
                <w:spacing w:val="1"/>
                <w:sz w:val="20"/>
              </w:rPr>
              <w:t>d</w:t>
            </w:r>
            <w:r>
              <w:rPr>
                <w:smallCaps/>
                <w:sz w:val="20"/>
              </w:rPr>
              <w:t xml:space="preserve">a </w:t>
            </w:r>
            <w:r>
              <w:rPr>
                <w:smallCaps/>
                <w:spacing w:val="1"/>
                <w:sz w:val="20"/>
              </w:rPr>
              <w:t>1</w:t>
            </w:r>
            <w:r>
              <w:rPr>
                <w:smallCaps/>
                <w:sz w:val="20"/>
              </w:rPr>
              <w:t>4</w:t>
            </w:r>
            <w:r>
              <w:rPr>
                <w:smallCaps/>
                <w:spacing w:val="1"/>
                <w:sz w:val="20"/>
              </w:rPr>
              <w:t>p</w:t>
            </w:r>
            <w:r>
              <w:rPr>
                <w:smallCaps/>
                <w:sz w:val="20"/>
              </w:rPr>
              <w:t>ax</w:t>
            </w:r>
          </w:p>
        </w:tc>
      </w:tr>
      <w:tr w:rsidR="00F078C2" w:rsidTr="00F078C2">
        <w:trPr>
          <w:trHeight w:val="396"/>
          <w:jc w:val="center"/>
        </w:trPr>
        <w:tc>
          <w:tcPr>
            <w:tcW w:w="9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spacing w:after="0"/>
              <w:rPr>
                <w:bCs/>
                <w:smallCap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rFonts w:eastAsia="Times New Roman"/>
                <w:smallCaps/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rFonts w:eastAsia="Times New Roman"/>
                <w:smallCaps/>
                <w:sz w:val="20"/>
              </w:rPr>
            </w:pPr>
            <w:r>
              <w:rPr>
                <w:rFonts w:eastAsia="Calibri"/>
                <w:bCs/>
                <w:smallCaps/>
                <w:sz w:val="20"/>
              </w:rPr>
              <w:t>pullman</w:t>
            </w:r>
            <w:r>
              <w:rPr>
                <w:smallCaps/>
                <w:spacing w:val="1"/>
                <w:sz w:val="20"/>
              </w:rPr>
              <w:t>d</w:t>
            </w:r>
            <w:r>
              <w:rPr>
                <w:smallCaps/>
                <w:sz w:val="20"/>
              </w:rPr>
              <w:t>a</w:t>
            </w:r>
            <w:r>
              <w:rPr>
                <w:smallCaps/>
                <w:spacing w:val="1"/>
                <w:sz w:val="20"/>
              </w:rPr>
              <w:t>2</w:t>
            </w:r>
            <w:r>
              <w:rPr>
                <w:smallCaps/>
                <w:sz w:val="20"/>
              </w:rPr>
              <w:t>0/24</w:t>
            </w:r>
            <w:r>
              <w:rPr>
                <w:smallCaps/>
                <w:spacing w:val="1"/>
                <w:sz w:val="20"/>
              </w:rPr>
              <w:t>p</w:t>
            </w:r>
            <w:r>
              <w:rPr>
                <w:smallCaps/>
                <w:sz w:val="20"/>
              </w:rPr>
              <w:t>ax</w:t>
            </w:r>
          </w:p>
        </w:tc>
      </w:tr>
      <w:tr w:rsidR="00F078C2" w:rsidTr="00F078C2">
        <w:trPr>
          <w:trHeight w:val="396"/>
          <w:jc w:val="center"/>
        </w:trPr>
        <w:tc>
          <w:tcPr>
            <w:tcW w:w="9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spacing w:after="0"/>
              <w:rPr>
                <w:bCs/>
                <w:smallCap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rFonts w:eastAsia="Times New Roman"/>
                <w:smallCaps/>
                <w:spacing w:val="1"/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rFonts w:eastAsia="Times New Roman"/>
                <w:smallCaps/>
                <w:spacing w:val="1"/>
                <w:sz w:val="20"/>
              </w:rPr>
            </w:pPr>
            <w:r>
              <w:rPr>
                <w:rFonts w:eastAsia="Calibri"/>
                <w:bCs/>
                <w:smallCaps/>
                <w:sz w:val="20"/>
              </w:rPr>
              <w:t>pullman da 52 pax</w:t>
            </w:r>
          </w:p>
        </w:tc>
      </w:tr>
      <w:tr w:rsidR="00F078C2" w:rsidTr="00F078C2">
        <w:trPr>
          <w:trHeight w:val="396"/>
          <w:jc w:val="center"/>
        </w:trPr>
        <w:tc>
          <w:tcPr>
            <w:tcW w:w="9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spacing w:after="0"/>
              <w:rPr>
                <w:bCs/>
                <w:smallCap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bCs/>
                <w:smallCaps/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bCs/>
                <w:smallCaps/>
                <w:sz w:val="20"/>
              </w:rPr>
            </w:pPr>
            <w:r>
              <w:rPr>
                <w:rFonts w:eastAsia="Calibri"/>
                <w:bCs/>
                <w:smallCaps/>
                <w:sz w:val="20"/>
              </w:rPr>
              <w:t>pullman da 54/56 pax</w:t>
            </w:r>
          </w:p>
        </w:tc>
      </w:tr>
      <w:tr w:rsidR="00F078C2" w:rsidTr="00F078C2">
        <w:trPr>
          <w:trHeight w:val="396"/>
          <w:jc w:val="center"/>
        </w:trPr>
        <w:tc>
          <w:tcPr>
            <w:tcW w:w="9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spacing w:after="0"/>
              <w:rPr>
                <w:bCs/>
                <w:smallCap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rFonts w:eastAsia="Times New Roman"/>
                <w:smallCaps/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rFonts w:eastAsia="Times New Roman"/>
                <w:smallCaps/>
                <w:sz w:val="20"/>
              </w:rPr>
            </w:pPr>
            <w:r>
              <w:rPr>
                <w:smallCaps/>
                <w:spacing w:val="1"/>
                <w:sz w:val="20"/>
              </w:rPr>
              <w:t>p</w:t>
            </w:r>
            <w:r>
              <w:rPr>
                <w:smallCaps/>
                <w:spacing w:val="-1"/>
                <w:sz w:val="20"/>
              </w:rPr>
              <w:t>u</w:t>
            </w:r>
            <w:r>
              <w:rPr>
                <w:smallCaps/>
                <w:sz w:val="20"/>
              </w:rPr>
              <w:t>l</w:t>
            </w:r>
            <w:r>
              <w:rPr>
                <w:smallCaps/>
                <w:spacing w:val="2"/>
                <w:sz w:val="20"/>
              </w:rPr>
              <w:t>l</w:t>
            </w:r>
            <w:r>
              <w:rPr>
                <w:smallCaps/>
                <w:spacing w:val="-1"/>
                <w:sz w:val="20"/>
              </w:rPr>
              <w:t>m</w:t>
            </w:r>
            <w:r>
              <w:rPr>
                <w:smallCaps/>
                <w:spacing w:val="3"/>
                <w:sz w:val="20"/>
              </w:rPr>
              <w:t>a</w:t>
            </w:r>
            <w:r>
              <w:rPr>
                <w:smallCaps/>
                <w:sz w:val="20"/>
              </w:rPr>
              <w:t>n</w:t>
            </w:r>
            <w:r>
              <w:rPr>
                <w:smallCaps/>
                <w:spacing w:val="1"/>
                <w:sz w:val="20"/>
              </w:rPr>
              <w:t>d</w:t>
            </w:r>
            <w:r>
              <w:rPr>
                <w:smallCaps/>
                <w:sz w:val="20"/>
              </w:rPr>
              <w:t xml:space="preserve">a </w:t>
            </w:r>
            <w:r>
              <w:rPr>
                <w:smallCaps/>
                <w:spacing w:val="1"/>
                <w:sz w:val="20"/>
              </w:rPr>
              <w:t>6</w:t>
            </w:r>
            <w:r>
              <w:rPr>
                <w:smallCaps/>
                <w:sz w:val="20"/>
              </w:rPr>
              <w:t>2</w:t>
            </w:r>
            <w:r>
              <w:rPr>
                <w:smallCaps/>
                <w:spacing w:val="1"/>
                <w:sz w:val="20"/>
              </w:rPr>
              <w:t>p</w:t>
            </w:r>
            <w:r>
              <w:rPr>
                <w:smallCaps/>
                <w:sz w:val="20"/>
              </w:rPr>
              <w:t>ax</w:t>
            </w:r>
          </w:p>
        </w:tc>
      </w:tr>
      <w:tr w:rsidR="00F078C2" w:rsidTr="00F078C2">
        <w:trPr>
          <w:trHeight w:val="396"/>
          <w:jc w:val="center"/>
        </w:trPr>
        <w:tc>
          <w:tcPr>
            <w:tcW w:w="9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spacing w:after="0"/>
              <w:rPr>
                <w:bCs/>
                <w:smallCap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rFonts w:eastAsia="Times New Roman"/>
                <w:smallCaps/>
                <w:spacing w:val="1"/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60" w:after="60"/>
              <w:ind w:left="33"/>
              <w:rPr>
                <w:rFonts w:eastAsia="Times New Roman"/>
                <w:smallCaps/>
                <w:spacing w:val="1"/>
                <w:sz w:val="20"/>
              </w:rPr>
            </w:pPr>
            <w:r>
              <w:rPr>
                <w:smallCaps/>
                <w:spacing w:val="1"/>
                <w:sz w:val="20"/>
              </w:rPr>
              <w:t>p</w:t>
            </w:r>
            <w:r>
              <w:rPr>
                <w:smallCaps/>
                <w:spacing w:val="-1"/>
                <w:sz w:val="20"/>
              </w:rPr>
              <w:t>u</w:t>
            </w:r>
            <w:r>
              <w:rPr>
                <w:smallCaps/>
                <w:sz w:val="20"/>
              </w:rPr>
              <w:t>l</w:t>
            </w:r>
            <w:r>
              <w:rPr>
                <w:smallCaps/>
                <w:spacing w:val="2"/>
                <w:sz w:val="20"/>
              </w:rPr>
              <w:t>l</w:t>
            </w:r>
            <w:r>
              <w:rPr>
                <w:smallCaps/>
                <w:spacing w:val="-1"/>
                <w:sz w:val="20"/>
              </w:rPr>
              <w:t>m</w:t>
            </w:r>
            <w:r>
              <w:rPr>
                <w:smallCaps/>
                <w:spacing w:val="3"/>
                <w:sz w:val="20"/>
              </w:rPr>
              <w:t>a</w:t>
            </w:r>
            <w:r>
              <w:rPr>
                <w:smallCaps/>
                <w:sz w:val="20"/>
              </w:rPr>
              <w:t>n</w:t>
            </w:r>
            <w:r>
              <w:rPr>
                <w:smallCaps/>
                <w:spacing w:val="1"/>
                <w:sz w:val="20"/>
              </w:rPr>
              <w:t>d</w:t>
            </w:r>
            <w:r>
              <w:rPr>
                <w:smallCaps/>
                <w:sz w:val="20"/>
              </w:rPr>
              <w:t xml:space="preserve">a </w:t>
            </w:r>
            <w:r>
              <w:rPr>
                <w:smallCaps/>
                <w:spacing w:val="1"/>
                <w:sz w:val="20"/>
              </w:rPr>
              <w:t>77 p</w:t>
            </w:r>
            <w:r>
              <w:rPr>
                <w:smallCaps/>
                <w:sz w:val="20"/>
              </w:rPr>
              <w:t>ax</w:t>
            </w:r>
          </w:p>
        </w:tc>
      </w:tr>
      <w:tr w:rsidR="00F078C2" w:rsidTr="00F078C2">
        <w:trPr>
          <w:trHeight w:val="567"/>
          <w:jc w:val="center"/>
        </w:trPr>
        <w:tc>
          <w:tcPr>
            <w:tcW w:w="6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2" w:rsidRDefault="00F078C2" w:rsidP="005B3D1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414"/>
              <w:jc w:val="both"/>
              <w:rPr>
                <w:rFonts w:eastAsia="Calibri"/>
                <w:bCs/>
              </w:rPr>
            </w:pPr>
            <w:r w:rsidRPr="002854FC">
              <w:rPr>
                <w:rFonts w:eastAsia="Calibri"/>
                <w:bCs/>
              </w:rPr>
              <w:t>Anno di immatricolazio</w:t>
            </w:r>
            <w:r w:rsidR="007B7DDE">
              <w:rPr>
                <w:rFonts w:eastAsia="Calibri"/>
                <w:bCs/>
              </w:rPr>
              <w:t>ne successivo al 1° gennaio 2013</w:t>
            </w:r>
            <w:r w:rsidRPr="002854FC">
              <w:rPr>
                <w:rFonts w:eastAsia="Calibri"/>
                <w:bCs/>
              </w:rPr>
              <w:t xml:space="preserve"> per </w:t>
            </w:r>
            <w:r w:rsidRPr="002854FC">
              <w:rPr>
                <w:rFonts w:eastAsia="Calibri"/>
                <w:bCs/>
                <w:u w:val="single"/>
              </w:rPr>
              <w:t>tutti</w:t>
            </w:r>
            <w:r w:rsidRPr="002854FC">
              <w:rPr>
                <w:rFonts w:eastAsia="Calibri"/>
                <w:bCs/>
              </w:rPr>
              <w:t xml:space="preserve"> gli automezzi che saranno utilizzati per le uscite didattiche dell’IC Via </w:t>
            </w:r>
            <w:r w:rsidR="002854FC">
              <w:rPr>
                <w:rFonts w:eastAsia="Calibri"/>
                <w:bCs/>
              </w:rPr>
              <w:t>Francesco Gentile 40</w:t>
            </w:r>
            <w:r w:rsidR="005B3D13">
              <w:rPr>
                <w:rFonts w:eastAsia="Calibri"/>
                <w:bCs/>
              </w:rPr>
              <w:t>.</w:t>
            </w:r>
          </w:p>
          <w:p w:rsidR="005B3D13" w:rsidRPr="005B3D13" w:rsidRDefault="005B3D13" w:rsidP="005B3D1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414"/>
              <w:jc w:val="both"/>
              <w:rPr>
                <w:rFonts w:eastAsia="Calibri"/>
                <w:b/>
                <w:bCs/>
              </w:rPr>
            </w:pPr>
            <w:r w:rsidRPr="005B3D13">
              <w:rPr>
                <w:rFonts w:eastAsia="Calibri"/>
                <w:b/>
                <w:bCs/>
              </w:rPr>
              <w:t>Saranno esclusi i mezzi reimmatricolati.</w:t>
            </w:r>
          </w:p>
          <w:p w:rsidR="005B3D13" w:rsidRPr="002854FC" w:rsidRDefault="005B3D13" w:rsidP="005B3D1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414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Allegare copia della Carta di Circolazione.</w:t>
            </w:r>
          </w:p>
          <w:p w:rsidR="00F078C2" w:rsidRDefault="00F078C2" w:rsidP="005B3D13">
            <w:pPr>
              <w:pStyle w:val="Paragrafoelenco"/>
              <w:autoSpaceDE w:val="0"/>
              <w:autoSpaceDN w:val="0"/>
              <w:adjustRightInd w:val="0"/>
              <w:ind w:left="414"/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>FINO A 4 PUNTI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position w:val="-1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position w:val="-1"/>
              </w:rPr>
            </w:pPr>
            <w:r>
              <w:rPr>
                <w:rFonts w:eastAsia="Calibri"/>
                <w:position w:val="-1"/>
              </w:rPr>
              <w:t>SI</w:t>
            </w:r>
          </w:p>
        </w:tc>
      </w:tr>
      <w:tr w:rsidR="00F078C2" w:rsidTr="00F078C2">
        <w:trPr>
          <w:trHeight w:val="567"/>
          <w:jc w:val="center"/>
        </w:trPr>
        <w:tc>
          <w:tcPr>
            <w:tcW w:w="9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spacing w:after="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C2" w:rsidRDefault="00F078C2" w:rsidP="00F078C2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NO</w:t>
            </w:r>
          </w:p>
        </w:tc>
      </w:tr>
    </w:tbl>
    <w:p w:rsidR="00F078C2" w:rsidRDefault="00F078C2" w:rsidP="00F078C2">
      <w:pPr>
        <w:spacing w:before="5" w:line="200" w:lineRule="exact"/>
        <w:jc w:val="center"/>
        <w:rPr>
          <w:rFonts w:eastAsia="Calibri"/>
          <w:bCs/>
          <w:i/>
          <w:sz w:val="20"/>
          <w:szCs w:val="20"/>
        </w:rPr>
      </w:pPr>
    </w:p>
    <w:p w:rsidR="00F078C2" w:rsidRDefault="00F078C2" w:rsidP="00F078C2">
      <w:pPr>
        <w:spacing w:before="5" w:line="200" w:lineRule="exact"/>
        <w:jc w:val="center"/>
        <w:rPr>
          <w:rFonts w:eastAsia="Calibri"/>
          <w:bCs/>
          <w:i/>
          <w:sz w:val="20"/>
          <w:szCs w:val="20"/>
        </w:rPr>
      </w:pPr>
    </w:p>
    <w:p w:rsidR="005545D3" w:rsidRPr="005545D3" w:rsidRDefault="00F078C2" w:rsidP="005545D3">
      <w:pPr>
        <w:pStyle w:val="Nessunaspaziatura"/>
        <w:jc w:val="both"/>
        <w:rPr>
          <w:b/>
        </w:rPr>
      </w:pPr>
      <w:r>
        <w:t>DATA E  LUO</w:t>
      </w:r>
      <w:r w:rsidR="005545D3">
        <w:t xml:space="preserve">GO </w:t>
      </w:r>
      <w:r w:rsidR="005545D3">
        <w:tab/>
      </w:r>
      <w:r w:rsidR="005545D3">
        <w:tab/>
      </w:r>
      <w:r w:rsidR="005545D3">
        <w:tab/>
      </w:r>
      <w:r w:rsidR="005545D3">
        <w:tab/>
      </w:r>
      <w:r w:rsidR="005545D3">
        <w:tab/>
      </w:r>
      <w:r w:rsidR="005545D3">
        <w:tab/>
      </w:r>
      <w:r w:rsidR="005545D3">
        <w:tab/>
      </w:r>
      <w:r w:rsidR="005545D3">
        <w:tab/>
        <w:t>TIMBRO E FIRMA DELL’OFFERENTE</w:t>
      </w:r>
    </w:p>
    <w:p w:rsidR="002D3785" w:rsidRDefault="002D3785" w:rsidP="009247F5">
      <w:pPr>
        <w:pStyle w:val="Nessunaspaziatura"/>
      </w:pPr>
    </w:p>
    <w:p w:rsidR="002D3785" w:rsidRDefault="002D3785" w:rsidP="009247F5">
      <w:pPr>
        <w:pStyle w:val="Nessunaspaziatura"/>
      </w:pPr>
    </w:p>
    <w:p w:rsidR="002D3785" w:rsidRDefault="002D3785" w:rsidP="009247F5">
      <w:pPr>
        <w:pStyle w:val="Nessunaspaziatura"/>
      </w:pPr>
    </w:p>
    <w:p w:rsidR="002D3785" w:rsidRDefault="002D3785" w:rsidP="009247F5">
      <w:pPr>
        <w:pStyle w:val="Nessunaspaziatura"/>
      </w:pPr>
    </w:p>
    <w:p w:rsidR="002D3785" w:rsidRDefault="002D3785" w:rsidP="009247F5">
      <w:pPr>
        <w:pStyle w:val="Nessunaspaziatura"/>
      </w:pPr>
    </w:p>
    <w:p w:rsidR="002D3785" w:rsidRDefault="002D3785" w:rsidP="009247F5">
      <w:pPr>
        <w:pStyle w:val="Nessunaspaziatura"/>
      </w:pPr>
    </w:p>
    <w:p w:rsidR="002D3785" w:rsidRDefault="002D3785" w:rsidP="009247F5">
      <w:pPr>
        <w:pStyle w:val="Nessunaspaziatura"/>
      </w:pPr>
    </w:p>
    <w:p w:rsidR="002D3785" w:rsidRDefault="002D3785" w:rsidP="009247F5">
      <w:pPr>
        <w:pStyle w:val="Nessunaspaziatura"/>
      </w:pPr>
    </w:p>
    <w:p w:rsidR="002D3785" w:rsidRDefault="002D3785" w:rsidP="009247F5">
      <w:pPr>
        <w:pStyle w:val="Nessunaspaziatura"/>
      </w:pPr>
    </w:p>
    <w:p w:rsidR="002D3785" w:rsidRDefault="002D3785" w:rsidP="009247F5">
      <w:pPr>
        <w:pStyle w:val="Nessunaspaziatura"/>
      </w:pPr>
    </w:p>
    <w:p w:rsidR="002D3785" w:rsidRDefault="002D3785" w:rsidP="009247F5">
      <w:pPr>
        <w:pStyle w:val="Nessunaspaziatura"/>
      </w:pPr>
    </w:p>
    <w:p w:rsidR="002D3785" w:rsidRDefault="002D3785" w:rsidP="009247F5">
      <w:pPr>
        <w:pStyle w:val="Nessunaspaziatura"/>
      </w:pPr>
    </w:p>
    <w:p w:rsidR="002D3785" w:rsidRDefault="002D3785" w:rsidP="009247F5">
      <w:pPr>
        <w:pStyle w:val="Nessunaspaziatura"/>
      </w:pPr>
    </w:p>
    <w:p w:rsidR="000F5D05" w:rsidRDefault="000F5D05" w:rsidP="009247F5">
      <w:pPr>
        <w:pStyle w:val="Nessunaspaziatura"/>
      </w:pPr>
    </w:p>
    <w:p w:rsidR="000F5D05" w:rsidRDefault="000F5D05" w:rsidP="009247F5">
      <w:pPr>
        <w:pStyle w:val="Nessunaspaziatura"/>
      </w:pPr>
    </w:p>
    <w:p w:rsidR="000F5D05" w:rsidRDefault="000F5D05" w:rsidP="009247F5">
      <w:pPr>
        <w:pStyle w:val="Nessunaspaziatura"/>
      </w:pPr>
    </w:p>
    <w:p w:rsidR="000F5D05" w:rsidRDefault="000F5D05" w:rsidP="009247F5">
      <w:pPr>
        <w:pStyle w:val="Nessunaspaziatura"/>
      </w:pPr>
    </w:p>
    <w:p w:rsidR="000F5D05" w:rsidRDefault="000F5D05" w:rsidP="009247F5">
      <w:pPr>
        <w:pStyle w:val="Nessunaspaziatura"/>
      </w:pPr>
    </w:p>
    <w:p w:rsidR="000F5D05" w:rsidRDefault="000F5D05" w:rsidP="009247F5">
      <w:pPr>
        <w:pStyle w:val="Nessunaspaziatura"/>
      </w:pPr>
    </w:p>
    <w:p w:rsidR="000F5D05" w:rsidRDefault="000F5D05" w:rsidP="009247F5">
      <w:pPr>
        <w:pStyle w:val="Nessunaspaziatura"/>
      </w:pPr>
    </w:p>
    <w:p w:rsidR="005B3D13" w:rsidRDefault="005B3D13" w:rsidP="002854FC">
      <w:pPr>
        <w:rPr>
          <w:rFonts w:ascii="Calibri" w:hAnsi="Calibri"/>
          <w:sz w:val="20"/>
        </w:rPr>
      </w:pPr>
    </w:p>
    <w:p w:rsidR="000F5D05" w:rsidRDefault="005B6682" w:rsidP="002854FC">
      <w:pPr>
        <w:rPr>
          <w:bCs/>
          <w:color w:val="000000"/>
        </w:rPr>
      </w:pPr>
      <w:r>
        <w:rPr>
          <w:rFonts w:eastAsia="Bookman Old Style"/>
          <w:b/>
        </w:rPr>
        <w:t>ALLEGATO 2</w:t>
      </w:r>
      <w:r w:rsidR="000F5D05">
        <w:rPr>
          <w:rFonts w:eastAsia="Bookman Old Style"/>
          <w:b/>
          <w:position w:val="-1"/>
        </w:rPr>
        <w:t>OFFERTA ECONOMICA</w:t>
      </w:r>
      <w:r w:rsidR="002854FC">
        <w:rPr>
          <w:rFonts w:eastAsia="Bookman Old Style"/>
          <w:b/>
          <w:position w:val="-1"/>
        </w:rPr>
        <w:t xml:space="preserve">   MAX PUNTI 60</w:t>
      </w:r>
    </w:p>
    <w:p w:rsidR="000F5D05" w:rsidRPr="002854FC" w:rsidRDefault="000F5D05" w:rsidP="002854FC">
      <w:pPr>
        <w:pStyle w:val="Nessunaspaziatura"/>
      </w:pPr>
      <w:r w:rsidRPr="002854FC">
        <w:t>Indicare in cifre i co</w:t>
      </w:r>
      <w:r w:rsidRPr="002854FC">
        <w:rPr>
          <w:spacing w:val="-2"/>
        </w:rPr>
        <w:t>s</w:t>
      </w:r>
      <w:r w:rsidRPr="002854FC">
        <w:rPr>
          <w:spacing w:val="1"/>
        </w:rPr>
        <w:t>t</w:t>
      </w:r>
      <w:r w:rsidRPr="002854FC">
        <w:t>iIVA compresa.</w:t>
      </w:r>
    </w:p>
    <w:p w:rsidR="000F5D05" w:rsidRPr="002854FC" w:rsidRDefault="000F5D05" w:rsidP="002854FC">
      <w:pPr>
        <w:pStyle w:val="Nessunaspaziatura"/>
        <w:rPr>
          <w:rFonts w:eastAsia="Calibri"/>
          <w:bCs/>
        </w:rPr>
      </w:pPr>
      <w:r w:rsidRPr="002854FC">
        <w:t xml:space="preserve">Specificare il numero di posti dell’automezzo </w:t>
      </w:r>
      <w:r w:rsidRPr="002854FC">
        <w:rPr>
          <w:rFonts w:eastAsia="Calibri"/>
          <w:bCs/>
        </w:rPr>
        <w:t>attrezzato per il trasporto dei disabili carrozzati (pedana).</w:t>
      </w:r>
    </w:p>
    <w:p w:rsidR="000F5D05" w:rsidRPr="002854FC" w:rsidRDefault="000F5D05" w:rsidP="002854FC">
      <w:pPr>
        <w:pStyle w:val="Nessunaspaziatura"/>
        <w:rPr>
          <w:rFonts w:eastAsia="Calibri"/>
        </w:rPr>
      </w:pPr>
      <w:r w:rsidRPr="002854FC">
        <w:t>Alle voci non compilate verranno assegnati  0 punti.</w:t>
      </w:r>
    </w:p>
    <w:tbl>
      <w:tblPr>
        <w:tblW w:w="1013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367"/>
        <w:gridCol w:w="367"/>
        <w:gridCol w:w="1684"/>
        <w:gridCol w:w="1443"/>
        <w:gridCol w:w="1261"/>
        <w:gridCol w:w="1261"/>
        <w:gridCol w:w="1297"/>
        <w:gridCol w:w="1225"/>
        <w:gridCol w:w="1225"/>
      </w:tblGrid>
      <w:tr w:rsidR="000F5D05" w:rsidTr="000F5D05">
        <w:trPr>
          <w:trHeight w:hRule="exact" w:val="340"/>
          <w:jc w:val="center"/>
        </w:trPr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5D05" w:rsidRDefault="000F5D05">
            <w:pPr>
              <w:spacing w:before="1"/>
              <w:ind w:left="102" w:right="-2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B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C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D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E</w:t>
            </w:r>
          </w:p>
        </w:tc>
      </w:tr>
      <w:tr w:rsidR="000F5D05" w:rsidTr="000F5D05">
        <w:trPr>
          <w:trHeight w:hRule="exact" w:val="907"/>
          <w:jc w:val="center"/>
        </w:trPr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5D05" w:rsidRDefault="000F5D05">
            <w:pPr>
              <w:ind w:left="102" w:right="462"/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ind w:left="102" w:right="46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Distanza in K</w:t>
            </w:r>
            <w:r>
              <w:rPr>
                <w:b/>
                <w:spacing w:val="-4"/>
                <w:sz w:val="20"/>
                <w:szCs w:val="20"/>
              </w:rPr>
              <w:t>m dalla Scuola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before="1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C</w:t>
            </w:r>
            <w:r>
              <w:rPr>
                <w:b/>
                <w:spacing w:val="1"/>
                <w:sz w:val="20"/>
                <w:szCs w:val="20"/>
              </w:rPr>
              <w:t>o</w:t>
            </w:r>
            <w:r>
              <w:rPr>
                <w:b/>
                <w:spacing w:val="-1"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to in €</w:t>
            </w:r>
          </w:p>
          <w:p w:rsidR="000F5D05" w:rsidRDefault="000F5D05">
            <w:pPr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20/24 po</w:t>
            </w:r>
            <w:r>
              <w:rPr>
                <w:b/>
                <w:spacing w:val="-1"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C</w:t>
            </w:r>
            <w:r>
              <w:rPr>
                <w:b/>
                <w:spacing w:val="1"/>
                <w:sz w:val="20"/>
                <w:szCs w:val="20"/>
              </w:rPr>
              <w:t>o</w:t>
            </w:r>
            <w:r>
              <w:rPr>
                <w:b/>
                <w:spacing w:val="-1"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to in €</w:t>
            </w:r>
          </w:p>
          <w:p w:rsidR="000F5D05" w:rsidRDefault="000F5D05">
            <w:pPr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52/56 posti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C</w:t>
            </w:r>
            <w:r>
              <w:rPr>
                <w:b/>
                <w:spacing w:val="1"/>
                <w:sz w:val="20"/>
                <w:szCs w:val="20"/>
              </w:rPr>
              <w:t>o</w:t>
            </w:r>
            <w:r>
              <w:rPr>
                <w:b/>
                <w:spacing w:val="-1"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to in €</w:t>
            </w:r>
          </w:p>
          <w:p w:rsidR="000F5D05" w:rsidRDefault="000F5D05">
            <w:pPr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65 po</w:t>
            </w:r>
            <w:r>
              <w:rPr>
                <w:b/>
                <w:spacing w:val="-1"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C</w:t>
            </w:r>
            <w:r>
              <w:rPr>
                <w:b/>
                <w:spacing w:val="1"/>
                <w:sz w:val="20"/>
                <w:szCs w:val="20"/>
              </w:rPr>
              <w:t>o</w:t>
            </w:r>
            <w:r>
              <w:rPr>
                <w:b/>
                <w:spacing w:val="-1"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to in €</w:t>
            </w:r>
          </w:p>
          <w:p w:rsidR="000F5D05" w:rsidRDefault="000F5D05">
            <w:pPr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77 po</w:t>
            </w:r>
            <w:r>
              <w:rPr>
                <w:b/>
                <w:spacing w:val="-1"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C</w:t>
            </w:r>
            <w:r>
              <w:rPr>
                <w:b/>
                <w:spacing w:val="1"/>
                <w:sz w:val="20"/>
                <w:szCs w:val="20"/>
              </w:rPr>
              <w:t>o</w:t>
            </w:r>
            <w:r>
              <w:rPr>
                <w:b/>
                <w:spacing w:val="-1"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to in €</w:t>
            </w:r>
          </w:p>
          <w:p w:rsidR="000F5D05" w:rsidRDefault="000F5D05">
            <w:pPr>
              <w:ind w:left="102" w:right="-2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softHyphen/>
              <w:t>____ po</w:t>
            </w:r>
            <w:r>
              <w:rPr>
                <w:b/>
                <w:spacing w:val="-1"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ti con pedana</w:t>
            </w:r>
          </w:p>
        </w:tc>
      </w:tr>
      <w:tr w:rsidR="000F5D05" w:rsidTr="000F5D05">
        <w:trPr>
          <w:trHeight w:hRule="exact" w:val="676"/>
          <w:jc w:val="center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</w:rPr>
              <w:t>MAX 50 PUNTI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oa </w:t>
            </w:r>
            <w:r>
              <w:rPr>
                <w:spacing w:val="1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>
              <w:rPr>
                <w:spacing w:val="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m</w:t>
            </w:r>
          </w:p>
          <w:p w:rsidR="000F5D05" w:rsidRDefault="00F50CC7">
            <w:pPr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pacing w:val="1"/>
                <w:sz w:val="20"/>
                <w:szCs w:val="20"/>
              </w:rPr>
              <w:t>d</w:t>
            </w:r>
            <w:r w:rsidR="000F5D05">
              <w:rPr>
                <w:sz w:val="20"/>
                <w:szCs w:val="20"/>
              </w:rPr>
              <w:t xml:space="preserve">atae </w:t>
            </w:r>
            <w:r w:rsidR="000F5D05">
              <w:rPr>
                <w:spacing w:val="1"/>
                <w:sz w:val="20"/>
                <w:szCs w:val="20"/>
              </w:rPr>
              <w:t>r</w:t>
            </w:r>
            <w:r w:rsidR="000F5D05">
              <w:rPr>
                <w:sz w:val="20"/>
                <w:szCs w:val="20"/>
              </w:rPr>
              <w:t>it</w:t>
            </w:r>
            <w:r w:rsidR="000F5D05">
              <w:rPr>
                <w:spacing w:val="1"/>
                <w:sz w:val="20"/>
                <w:szCs w:val="20"/>
              </w:rPr>
              <w:t>or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z w:val="20"/>
                <w:szCs w:val="20"/>
              </w:rPr>
              <w:t>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Mezza giornata (5 ore)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5D05" w:rsidTr="000F5D05">
        <w:trPr>
          <w:trHeight w:hRule="exact" w:val="843"/>
          <w:jc w:val="center"/>
        </w:trPr>
        <w:tc>
          <w:tcPr>
            <w:tcW w:w="10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oa </w:t>
            </w:r>
            <w:r>
              <w:rPr>
                <w:spacing w:val="1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>
              <w:rPr>
                <w:spacing w:val="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m</w:t>
            </w:r>
          </w:p>
          <w:p w:rsidR="000F5D05" w:rsidRDefault="00F50CC7">
            <w:pPr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pacing w:val="1"/>
                <w:sz w:val="20"/>
                <w:szCs w:val="20"/>
              </w:rPr>
              <w:t>d</w:t>
            </w:r>
            <w:r w:rsidR="000F5D05">
              <w:rPr>
                <w:sz w:val="20"/>
                <w:szCs w:val="20"/>
              </w:rPr>
              <w:t xml:space="preserve">atae </w:t>
            </w:r>
            <w:r w:rsidR="000F5D05">
              <w:rPr>
                <w:spacing w:val="1"/>
                <w:sz w:val="20"/>
                <w:szCs w:val="20"/>
              </w:rPr>
              <w:t>r</w:t>
            </w:r>
            <w:r w:rsidR="000F5D05">
              <w:rPr>
                <w:sz w:val="20"/>
                <w:szCs w:val="20"/>
              </w:rPr>
              <w:t>it</w:t>
            </w:r>
            <w:r w:rsidR="000F5D05">
              <w:rPr>
                <w:spacing w:val="1"/>
                <w:sz w:val="20"/>
                <w:szCs w:val="20"/>
              </w:rPr>
              <w:t>or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z w:val="20"/>
                <w:szCs w:val="20"/>
              </w:rPr>
              <w:t>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ata (8 ore)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5D05" w:rsidTr="000F5D05">
        <w:trPr>
          <w:trHeight w:hRule="exact" w:val="713"/>
          <w:jc w:val="center"/>
        </w:trPr>
        <w:tc>
          <w:tcPr>
            <w:tcW w:w="10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oa </w:t>
            </w:r>
            <w:r>
              <w:rPr>
                <w:spacing w:val="1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0Km</w:t>
            </w:r>
          </w:p>
          <w:p w:rsidR="000F5D05" w:rsidRDefault="00F50CC7">
            <w:pPr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pacing w:val="1"/>
                <w:sz w:val="20"/>
                <w:szCs w:val="20"/>
              </w:rPr>
              <w:t>d</w:t>
            </w:r>
            <w:r w:rsidR="000F5D05">
              <w:rPr>
                <w:sz w:val="20"/>
                <w:szCs w:val="20"/>
              </w:rPr>
              <w:t xml:space="preserve">atae </w:t>
            </w:r>
            <w:r w:rsidR="000F5D05">
              <w:rPr>
                <w:spacing w:val="1"/>
                <w:sz w:val="20"/>
                <w:szCs w:val="20"/>
              </w:rPr>
              <w:t>r</w:t>
            </w:r>
            <w:r w:rsidR="000F5D05">
              <w:rPr>
                <w:sz w:val="20"/>
                <w:szCs w:val="20"/>
              </w:rPr>
              <w:t>it</w:t>
            </w:r>
            <w:r w:rsidR="000F5D05">
              <w:rPr>
                <w:spacing w:val="1"/>
                <w:sz w:val="20"/>
                <w:szCs w:val="20"/>
              </w:rPr>
              <w:t>or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z w:val="20"/>
                <w:szCs w:val="20"/>
              </w:rPr>
              <w:t>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Mezza giornata (5 ore)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5D05" w:rsidTr="000F5D05">
        <w:trPr>
          <w:trHeight w:hRule="exact" w:val="708"/>
          <w:jc w:val="center"/>
        </w:trPr>
        <w:tc>
          <w:tcPr>
            <w:tcW w:w="10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oa </w:t>
            </w:r>
            <w:r>
              <w:rPr>
                <w:spacing w:val="1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0Km</w:t>
            </w:r>
          </w:p>
          <w:p w:rsidR="000F5D05" w:rsidRDefault="00F50CC7">
            <w:pPr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pacing w:val="1"/>
                <w:sz w:val="20"/>
                <w:szCs w:val="20"/>
              </w:rPr>
              <w:t>d</w:t>
            </w:r>
            <w:r w:rsidR="000F5D05">
              <w:rPr>
                <w:sz w:val="20"/>
                <w:szCs w:val="20"/>
              </w:rPr>
              <w:t xml:space="preserve">atae </w:t>
            </w:r>
            <w:r w:rsidR="000F5D05">
              <w:rPr>
                <w:spacing w:val="1"/>
                <w:sz w:val="20"/>
                <w:szCs w:val="20"/>
              </w:rPr>
              <w:t>r</w:t>
            </w:r>
            <w:r w:rsidR="000F5D05">
              <w:rPr>
                <w:sz w:val="20"/>
                <w:szCs w:val="20"/>
              </w:rPr>
              <w:t>it</w:t>
            </w:r>
            <w:r w:rsidR="000F5D05">
              <w:rPr>
                <w:spacing w:val="1"/>
                <w:sz w:val="20"/>
                <w:szCs w:val="20"/>
              </w:rPr>
              <w:t>or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z w:val="20"/>
                <w:szCs w:val="20"/>
              </w:rPr>
              <w:t>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ata (8 ore)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5D05" w:rsidTr="000F5D05">
        <w:trPr>
          <w:trHeight w:hRule="exact" w:val="705"/>
          <w:jc w:val="center"/>
        </w:trPr>
        <w:tc>
          <w:tcPr>
            <w:tcW w:w="10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3" w:lineRule="exact"/>
              <w:ind w:left="102"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3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oa </w:t>
            </w:r>
            <w:r>
              <w:rPr>
                <w:spacing w:val="2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0Km</w:t>
            </w:r>
          </w:p>
          <w:p w:rsidR="000F5D05" w:rsidRDefault="00F50CC7">
            <w:pPr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pacing w:val="1"/>
                <w:sz w:val="20"/>
                <w:szCs w:val="20"/>
              </w:rPr>
              <w:t>d</w:t>
            </w:r>
            <w:r w:rsidR="000F5D05">
              <w:rPr>
                <w:sz w:val="20"/>
                <w:szCs w:val="20"/>
              </w:rPr>
              <w:t xml:space="preserve">atae </w:t>
            </w:r>
            <w:r w:rsidR="000F5D05">
              <w:rPr>
                <w:spacing w:val="1"/>
                <w:sz w:val="20"/>
                <w:szCs w:val="20"/>
              </w:rPr>
              <w:t>r</w:t>
            </w:r>
            <w:r w:rsidR="000F5D05">
              <w:rPr>
                <w:sz w:val="20"/>
                <w:szCs w:val="20"/>
              </w:rPr>
              <w:t>it</w:t>
            </w:r>
            <w:r w:rsidR="000F5D05">
              <w:rPr>
                <w:spacing w:val="1"/>
                <w:sz w:val="20"/>
                <w:szCs w:val="20"/>
              </w:rPr>
              <w:t>or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z w:val="20"/>
                <w:szCs w:val="20"/>
              </w:rPr>
              <w:t>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3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Mezza giornata (5 ore)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5D05" w:rsidTr="000F5D05">
        <w:trPr>
          <w:trHeight w:hRule="exact" w:val="715"/>
          <w:jc w:val="center"/>
        </w:trPr>
        <w:tc>
          <w:tcPr>
            <w:tcW w:w="10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oa </w:t>
            </w:r>
            <w:r>
              <w:rPr>
                <w:spacing w:val="2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0Km</w:t>
            </w:r>
          </w:p>
          <w:p w:rsidR="000F5D05" w:rsidRDefault="00F50CC7">
            <w:pPr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pacing w:val="1"/>
                <w:sz w:val="20"/>
                <w:szCs w:val="20"/>
              </w:rPr>
              <w:t>d</w:t>
            </w:r>
            <w:r w:rsidR="000F5D05">
              <w:rPr>
                <w:sz w:val="20"/>
                <w:szCs w:val="20"/>
              </w:rPr>
              <w:t xml:space="preserve">atae </w:t>
            </w:r>
            <w:r w:rsidR="000F5D05">
              <w:rPr>
                <w:spacing w:val="1"/>
                <w:sz w:val="20"/>
                <w:szCs w:val="20"/>
              </w:rPr>
              <w:t>r</w:t>
            </w:r>
            <w:r w:rsidR="000F5D05">
              <w:rPr>
                <w:sz w:val="20"/>
                <w:szCs w:val="20"/>
              </w:rPr>
              <w:t>it</w:t>
            </w:r>
            <w:r w:rsidR="000F5D05">
              <w:rPr>
                <w:spacing w:val="1"/>
                <w:sz w:val="20"/>
                <w:szCs w:val="20"/>
              </w:rPr>
              <w:t>or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z w:val="20"/>
                <w:szCs w:val="20"/>
              </w:rPr>
              <w:t>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ata (8 ore)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5D05" w:rsidTr="000F5D05">
        <w:trPr>
          <w:trHeight w:hRule="exact" w:val="709"/>
          <w:jc w:val="center"/>
        </w:trPr>
        <w:tc>
          <w:tcPr>
            <w:tcW w:w="10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oa</w:t>
            </w:r>
            <w:r>
              <w:rPr>
                <w:spacing w:val="1"/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0Km</w:t>
            </w:r>
          </w:p>
          <w:p w:rsidR="000F5D05" w:rsidRDefault="00F50CC7">
            <w:pPr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pacing w:val="1"/>
                <w:sz w:val="20"/>
                <w:szCs w:val="20"/>
              </w:rPr>
              <w:t>d</w:t>
            </w:r>
            <w:r w:rsidR="000F5D05">
              <w:rPr>
                <w:sz w:val="20"/>
                <w:szCs w:val="20"/>
              </w:rPr>
              <w:t xml:space="preserve">atae </w:t>
            </w:r>
            <w:r w:rsidR="000F5D05">
              <w:rPr>
                <w:spacing w:val="1"/>
                <w:sz w:val="20"/>
                <w:szCs w:val="20"/>
              </w:rPr>
              <w:t>r</w:t>
            </w:r>
            <w:r w:rsidR="000F5D05">
              <w:rPr>
                <w:sz w:val="20"/>
                <w:szCs w:val="20"/>
              </w:rPr>
              <w:t>it</w:t>
            </w:r>
            <w:r w:rsidR="000F5D05">
              <w:rPr>
                <w:spacing w:val="1"/>
                <w:sz w:val="20"/>
                <w:szCs w:val="20"/>
              </w:rPr>
              <w:t>or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z w:val="20"/>
                <w:szCs w:val="20"/>
              </w:rPr>
              <w:t>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Mezza giornata (5 ore)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5D05" w:rsidTr="000F5D05">
        <w:trPr>
          <w:trHeight w:hRule="exact" w:val="717"/>
          <w:jc w:val="center"/>
        </w:trPr>
        <w:tc>
          <w:tcPr>
            <w:tcW w:w="10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oa</w:t>
            </w:r>
            <w:r>
              <w:rPr>
                <w:spacing w:val="1"/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0Km</w:t>
            </w:r>
          </w:p>
          <w:p w:rsidR="000F5D05" w:rsidRDefault="00F50CC7">
            <w:pPr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pacing w:val="1"/>
                <w:sz w:val="20"/>
                <w:szCs w:val="20"/>
              </w:rPr>
              <w:t>d</w:t>
            </w:r>
            <w:r w:rsidR="000F5D05">
              <w:rPr>
                <w:sz w:val="20"/>
                <w:szCs w:val="20"/>
              </w:rPr>
              <w:t xml:space="preserve">atae </w:t>
            </w:r>
            <w:r w:rsidR="000F5D05">
              <w:rPr>
                <w:spacing w:val="1"/>
                <w:sz w:val="20"/>
                <w:szCs w:val="20"/>
              </w:rPr>
              <w:t>r</w:t>
            </w:r>
            <w:r w:rsidR="000F5D05">
              <w:rPr>
                <w:sz w:val="20"/>
                <w:szCs w:val="20"/>
              </w:rPr>
              <w:t>it</w:t>
            </w:r>
            <w:r w:rsidR="000F5D05">
              <w:rPr>
                <w:spacing w:val="1"/>
                <w:sz w:val="20"/>
                <w:szCs w:val="20"/>
              </w:rPr>
              <w:t>or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z w:val="20"/>
                <w:szCs w:val="20"/>
              </w:rPr>
              <w:t>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ata (8 ore)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5D05" w:rsidTr="000F5D05">
        <w:trPr>
          <w:trHeight w:hRule="exact" w:val="711"/>
          <w:jc w:val="center"/>
        </w:trPr>
        <w:tc>
          <w:tcPr>
            <w:tcW w:w="10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oa</w:t>
            </w:r>
            <w:r>
              <w:rPr>
                <w:spacing w:val="1"/>
                <w:sz w:val="20"/>
                <w:szCs w:val="20"/>
              </w:rPr>
              <w:t xml:space="preserve"> 25</w:t>
            </w:r>
            <w:r>
              <w:rPr>
                <w:sz w:val="20"/>
                <w:szCs w:val="20"/>
              </w:rPr>
              <w:t>0Km</w:t>
            </w:r>
          </w:p>
          <w:p w:rsidR="000F5D05" w:rsidRDefault="00F50CC7">
            <w:pPr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pacing w:val="1"/>
                <w:sz w:val="20"/>
                <w:szCs w:val="20"/>
              </w:rPr>
              <w:t>d</w:t>
            </w:r>
            <w:r w:rsidR="000F5D05">
              <w:rPr>
                <w:sz w:val="20"/>
                <w:szCs w:val="20"/>
              </w:rPr>
              <w:t xml:space="preserve">atae </w:t>
            </w:r>
            <w:r w:rsidR="000F5D05">
              <w:rPr>
                <w:spacing w:val="1"/>
                <w:sz w:val="20"/>
                <w:szCs w:val="20"/>
              </w:rPr>
              <w:t>r</w:t>
            </w:r>
            <w:r w:rsidR="000F5D05">
              <w:rPr>
                <w:sz w:val="20"/>
                <w:szCs w:val="20"/>
              </w:rPr>
              <w:t>it</w:t>
            </w:r>
            <w:r w:rsidR="000F5D05">
              <w:rPr>
                <w:spacing w:val="1"/>
                <w:sz w:val="20"/>
                <w:szCs w:val="20"/>
              </w:rPr>
              <w:t>or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z w:val="20"/>
                <w:szCs w:val="20"/>
              </w:rPr>
              <w:t>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ata (8 ore)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5D05" w:rsidTr="000F5D05">
        <w:trPr>
          <w:trHeight w:hRule="exact" w:val="847"/>
          <w:jc w:val="center"/>
        </w:trPr>
        <w:tc>
          <w:tcPr>
            <w:tcW w:w="10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5" w:lineRule="exact"/>
              <w:ind w:left="102"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5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oa</w:t>
            </w:r>
            <w:r>
              <w:rPr>
                <w:spacing w:val="1"/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>0Km</w:t>
            </w:r>
          </w:p>
          <w:p w:rsidR="000F5D05" w:rsidRDefault="00F50CC7">
            <w:pPr>
              <w:spacing w:line="228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pacing w:val="1"/>
                <w:sz w:val="20"/>
                <w:szCs w:val="20"/>
              </w:rPr>
              <w:t>d</w:t>
            </w:r>
            <w:r w:rsidR="000F5D05">
              <w:rPr>
                <w:sz w:val="20"/>
                <w:szCs w:val="20"/>
              </w:rPr>
              <w:t xml:space="preserve">atae </w:t>
            </w:r>
            <w:r w:rsidR="000F5D05">
              <w:rPr>
                <w:spacing w:val="1"/>
                <w:sz w:val="20"/>
                <w:szCs w:val="20"/>
              </w:rPr>
              <w:t>r</w:t>
            </w:r>
            <w:r w:rsidR="000F5D05">
              <w:rPr>
                <w:sz w:val="20"/>
                <w:szCs w:val="20"/>
              </w:rPr>
              <w:t>it</w:t>
            </w:r>
            <w:r w:rsidR="000F5D05">
              <w:rPr>
                <w:spacing w:val="1"/>
                <w:sz w:val="20"/>
                <w:szCs w:val="20"/>
              </w:rPr>
              <w:t>or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z w:val="20"/>
                <w:szCs w:val="20"/>
              </w:rPr>
              <w:t>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5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ata (8 ore)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5D05" w:rsidTr="000F5D05">
        <w:trPr>
          <w:trHeight w:val="170"/>
          <w:jc w:val="center"/>
        </w:trPr>
        <w:tc>
          <w:tcPr>
            <w:tcW w:w="101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5D05" w:rsidTr="000F5D05">
        <w:trPr>
          <w:trHeight w:hRule="exact" w:val="747"/>
          <w:jc w:val="center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</w:rPr>
              <w:t>MAX 10 PUNTI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oa</w:t>
            </w:r>
            <w:r>
              <w:rPr>
                <w:spacing w:val="1"/>
                <w:sz w:val="20"/>
                <w:szCs w:val="20"/>
              </w:rPr>
              <w:t xml:space="preserve"> 350</w:t>
            </w:r>
            <w:r>
              <w:rPr>
                <w:spacing w:val="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m</w:t>
            </w:r>
          </w:p>
          <w:p w:rsidR="000F5D05" w:rsidRDefault="00F50CC7">
            <w:pPr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pacing w:val="1"/>
                <w:sz w:val="20"/>
                <w:szCs w:val="20"/>
              </w:rPr>
              <w:t>d</w:t>
            </w:r>
            <w:r w:rsidR="000F5D05">
              <w:rPr>
                <w:sz w:val="20"/>
                <w:szCs w:val="20"/>
              </w:rPr>
              <w:t xml:space="preserve">atae </w:t>
            </w:r>
            <w:r w:rsidR="000F5D05">
              <w:rPr>
                <w:spacing w:val="1"/>
                <w:sz w:val="20"/>
                <w:szCs w:val="20"/>
              </w:rPr>
              <w:t>r</w:t>
            </w:r>
            <w:r w:rsidR="000F5D05">
              <w:rPr>
                <w:sz w:val="20"/>
                <w:szCs w:val="20"/>
              </w:rPr>
              <w:t>it</w:t>
            </w:r>
            <w:r w:rsidR="000F5D05">
              <w:rPr>
                <w:spacing w:val="1"/>
                <w:sz w:val="20"/>
                <w:szCs w:val="20"/>
              </w:rPr>
              <w:t>or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z w:val="20"/>
                <w:szCs w:val="20"/>
              </w:rPr>
              <w:t>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ata (8 ore)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5D05" w:rsidTr="000F5D05">
        <w:trPr>
          <w:trHeight w:hRule="exact" w:val="701"/>
          <w:jc w:val="center"/>
        </w:trPr>
        <w:tc>
          <w:tcPr>
            <w:tcW w:w="101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oa</w:t>
            </w:r>
            <w:r>
              <w:rPr>
                <w:spacing w:val="1"/>
                <w:sz w:val="20"/>
                <w:szCs w:val="20"/>
              </w:rPr>
              <w:t xml:space="preserve"> 40</w:t>
            </w:r>
            <w:r>
              <w:rPr>
                <w:sz w:val="20"/>
                <w:szCs w:val="20"/>
              </w:rPr>
              <w:t>0Km</w:t>
            </w:r>
          </w:p>
          <w:p w:rsidR="000F5D05" w:rsidRDefault="00F50CC7">
            <w:pPr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pacing w:val="1"/>
                <w:sz w:val="20"/>
                <w:szCs w:val="20"/>
              </w:rPr>
              <w:t>d</w:t>
            </w:r>
            <w:r w:rsidR="000F5D05">
              <w:rPr>
                <w:sz w:val="20"/>
                <w:szCs w:val="20"/>
              </w:rPr>
              <w:t xml:space="preserve">atae </w:t>
            </w:r>
            <w:r w:rsidR="000F5D05">
              <w:rPr>
                <w:spacing w:val="1"/>
                <w:sz w:val="20"/>
                <w:szCs w:val="20"/>
              </w:rPr>
              <w:t>r</w:t>
            </w:r>
            <w:r w:rsidR="000F5D05">
              <w:rPr>
                <w:sz w:val="20"/>
                <w:szCs w:val="20"/>
              </w:rPr>
              <w:t>it</w:t>
            </w:r>
            <w:r w:rsidR="000F5D05">
              <w:rPr>
                <w:spacing w:val="1"/>
                <w:sz w:val="20"/>
                <w:szCs w:val="20"/>
              </w:rPr>
              <w:t>or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z w:val="20"/>
                <w:szCs w:val="20"/>
              </w:rPr>
              <w:t>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ata (8 ore)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5D05" w:rsidTr="000F5D05">
        <w:trPr>
          <w:trHeight w:hRule="exact" w:val="853"/>
          <w:jc w:val="center"/>
        </w:trPr>
        <w:tc>
          <w:tcPr>
            <w:tcW w:w="101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5" w:lineRule="exact"/>
              <w:ind w:left="102"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5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oa</w:t>
            </w:r>
            <w:r>
              <w:rPr>
                <w:spacing w:val="1"/>
                <w:sz w:val="20"/>
                <w:szCs w:val="20"/>
              </w:rPr>
              <w:t xml:space="preserve"> 45</w:t>
            </w:r>
            <w:r>
              <w:rPr>
                <w:sz w:val="20"/>
                <w:szCs w:val="20"/>
              </w:rPr>
              <w:t>0Km</w:t>
            </w:r>
          </w:p>
          <w:p w:rsidR="000F5D05" w:rsidRDefault="00F50CC7">
            <w:pPr>
              <w:spacing w:line="228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pacing w:val="1"/>
                <w:sz w:val="20"/>
                <w:szCs w:val="20"/>
              </w:rPr>
              <w:t>d</w:t>
            </w:r>
            <w:r w:rsidR="000F5D05">
              <w:rPr>
                <w:sz w:val="20"/>
                <w:szCs w:val="20"/>
              </w:rPr>
              <w:t xml:space="preserve">atae </w:t>
            </w:r>
            <w:r w:rsidR="000F5D05">
              <w:rPr>
                <w:spacing w:val="1"/>
                <w:sz w:val="20"/>
                <w:szCs w:val="20"/>
              </w:rPr>
              <w:t>r</w:t>
            </w:r>
            <w:r w:rsidR="000F5D05">
              <w:rPr>
                <w:sz w:val="20"/>
                <w:szCs w:val="20"/>
              </w:rPr>
              <w:t>it</w:t>
            </w:r>
            <w:r w:rsidR="000F5D05">
              <w:rPr>
                <w:spacing w:val="1"/>
                <w:sz w:val="20"/>
                <w:szCs w:val="20"/>
              </w:rPr>
              <w:t>or</w:t>
            </w:r>
            <w:r w:rsidR="000F5D05">
              <w:rPr>
                <w:spacing w:val="-1"/>
                <w:sz w:val="20"/>
                <w:szCs w:val="20"/>
              </w:rPr>
              <w:t>n</w:t>
            </w:r>
            <w:r w:rsidR="000F5D05">
              <w:rPr>
                <w:sz w:val="20"/>
                <w:szCs w:val="20"/>
              </w:rPr>
              <w:t>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05" w:rsidRDefault="000F5D05">
            <w:pPr>
              <w:spacing w:line="225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ata (8 ore)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5" w:rsidRDefault="000F5D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F23CE" w:rsidRPr="007F23CE" w:rsidRDefault="007F23CE" w:rsidP="000F5D05">
      <w:pPr>
        <w:spacing w:before="15" w:line="200" w:lineRule="exact"/>
        <w:rPr>
          <w:rFonts w:eastAsia="Times New Roman"/>
          <w:b/>
          <w:sz w:val="24"/>
          <w:szCs w:val="24"/>
        </w:rPr>
      </w:pPr>
      <w:r w:rsidRPr="007F23CE">
        <w:rPr>
          <w:rFonts w:eastAsia="Times New Roman"/>
          <w:b/>
          <w:sz w:val="24"/>
          <w:szCs w:val="24"/>
        </w:rPr>
        <w:t>Nel chilometraggio è compresa andata e ritorno</w:t>
      </w:r>
    </w:p>
    <w:p w:rsidR="005545D3" w:rsidRDefault="005545D3" w:rsidP="005B6682">
      <w:pPr>
        <w:pStyle w:val="Nessunaspaziatura"/>
        <w:rPr>
          <w:sz w:val="22"/>
        </w:rPr>
      </w:pPr>
      <w:bookmarkStart w:id="0" w:name="_GoBack"/>
      <w:bookmarkEnd w:id="0"/>
    </w:p>
    <w:p w:rsidR="005545D3" w:rsidRDefault="005545D3" w:rsidP="005B6682">
      <w:pPr>
        <w:pStyle w:val="Nessunaspaziatura"/>
        <w:rPr>
          <w:sz w:val="22"/>
        </w:rPr>
      </w:pPr>
    </w:p>
    <w:p w:rsidR="005545D3" w:rsidRPr="005545D3" w:rsidRDefault="005545D3" w:rsidP="005545D3">
      <w:pPr>
        <w:pStyle w:val="Nessunaspaziatura"/>
        <w:rPr>
          <w:b/>
        </w:rPr>
      </w:pPr>
      <w:r>
        <w:t xml:space="preserve">DLUOGO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TIMBRO E FIRMA DELL’OFFERENTE</w:t>
      </w:r>
    </w:p>
    <w:p w:rsidR="005545D3" w:rsidRDefault="005545D3" w:rsidP="005B6682">
      <w:pPr>
        <w:pStyle w:val="Nessunaspaziatura"/>
        <w:rPr>
          <w:sz w:val="22"/>
        </w:rPr>
      </w:pPr>
    </w:p>
    <w:p w:rsidR="005545D3" w:rsidRDefault="005545D3" w:rsidP="005B6682">
      <w:pPr>
        <w:pStyle w:val="Nessunaspaziatura"/>
        <w:rPr>
          <w:sz w:val="22"/>
        </w:rPr>
      </w:pPr>
    </w:p>
    <w:p w:rsidR="005545D3" w:rsidRPr="005545D3" w:rsidRDefault="005545D3" w:rsidP="005B6682">
      <w:pPr>
        <w:pStyle w:val="Nessunaspaziatura"/>
        <w:rPr>
          <w:b/>
          <w:sz w:val="22"/>
        </w:rPr>
      </w:pPr>
      <w:r w:rsidRPr="005545D3">
        <w:rPr>
          <w:b/>
          <w:sz w:val="22"/>
        </w:rPr>
        <w:lastRenderedPageBreak/>
        <w:t>CRITERI  CON I RELATIVI PUNTEGGI PER LA VALUTAZIONE DELLE OFFERTE</w:t>
      </w:r>
    </w:p>
    <w:p w:rsidR="005545D3" w:rsidRDefault="005545D3" w:rsidP="005B6682">
      <w:pPr>
        <w:pStyle w:val="Nessunaspaziatura"/>
        <w:rPr>
          <w:sz w:val="22"/>
        </w:rPr>
      </w:pPr>
    </w:p>
    <w:p w:rsidR="005545D3" w:rsidRDefault="005545D3" w:rsidP="005B6682">
      <w:pPr>
        <w:pStyle w:val="Nessunaspaziatura"/>
        <w:rPr>
          <w:sz w:val="22"/>
        </w:rPr>
      </w:pPr>
    </w:p>
    <w:p w:rsidR="00C206B6" w:rsidRPr="008B1151" w:rsidRDefault="00C206B6" w:rsidP="005B6682">
      <w:pPr>
        <w:pStyle w:val="Nessunaspaziatura"/>
        <w:rPr>
          <w:rFonts w:eastAsia="Bookman Old Style"/>
          <w:sz w:val="22"/>
        </w:rPr>
      </w:pPr>
      <w:r>
        <w:rPr>
          <w:sz w:val="22"/>
        </w:rPr>
        <w:t>OFFERTA TECNICA (</w:t>
      </w:r>
      <w:r>
        <w:t xml:space="preserve">sezione 1 e sezione 2  </w:t>
      </w:r>
      <w:r>
        <w:rPr>
          <w:sz w:val="22"/>
        </w:rPr>
        <w:t>fino ad un massimo di 40 punti)</w:t>
      </w:r>
    </w:p>
    <w:tbl>
      <w:tblPr>
        <w:tblStyle w:val="Grigliatabella"/>
        <w:tblpPr w:leftFromText="141" w:rightFromText="141" w:vertAnchor="text" w:horzAnchor="margin" w:tblpXSpec="center" w:tblpY="348"/>
        <w:tblW w:w="0" w:type="auto"/>
        <w:tblLayout w:type="fixed"/>
        <w:tblLook w:val="04A0"/>
      </w:tblPr>
      <w:tblGrid>
        <w:gridCol w:w="3292"/>
        <w:gridCol w:w="2339"/>
        <w:gridCol w:w="71"/>
        <w:gridCol w:w="2268"/>
        <w:gridCol w:w="1919"/>
      </w:tblGrid>
      <w:tr w:rsidR="000838F3" w:rsidRPr="000838F3" w:rsidTr="006E7C4F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t>Sez</w:t>
            </w:r>
            <w:r w:rsidRPr="000838F3">
              <w:rPr>
                <w:spacing w:val="-1"/>
              </w:rPr>
              <w:t>i</w:t>
            </w:r>
            <w:r w:rsidRPr="000838F3">
              <w:t xml:space="preserve">one </w:t>
            </w:r>
            <w:r w:rsidRPr="000838F3">
              <w:rPr>
                <w:spacing w:val="-1"/>
              </w:rPr>
              <w:t>I</w:t>
            </w:r>
            <w:r w:rsidRPr="000838F3">
              <w:t xml:space="preserve"> – Costi aggiuntivi (MAX 24 PUNTI)*</w:t>
            </w:r>
          </w:p>
        </w:tc>
      </w:tr>
      <w:tr w:rsidR="000838F3" w:rsidRPr="000838F3" w:rsidTr="006E7C4F">
        <w:trPr>
          <w:trHeight w:val="340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3" w:rsidRPr="000838F3" w:rsidRDefault="000838F3" w:rsidP="000838F3">
            <w:pPr>
              <w:pStyle w:val="Nessunaspaziatura"/>
              <w:rPr>
                <w:rFonts w:ascii="Times New Roman" w:eastAsia="Calibri" w:hAnsi="Times New Roman"/>
              </w:rPr>
            </w:pPr>
            <w:r w:rsidRPr="000838F3">
              <w:rPr>
                <w:rFonts w:eastAsia="Calibri"/>
                <w:bCs/>
              </w:rPr>
              <w:t>Costi sempre inclusi</w:t>
            </w:r>
          </w:p>
          <w:p w:rsidR="000838F3" w:rsidRPr="000838F3" w:rsidRDefault="000838F3" w:rsidP="000838F3">
            <w:pPr>
              <w:pStyle w:val="Nessunaspaziatura"/>
              <w:rPr>
                <w:rFonts w:eastAsia="Calibri"/>
              </w:rPr>
            </w:pPr>
          </w:p>
          <w:p w:rsidR="000838F3" w:rsidRPr="000838F3" w:rsidRDefault="000838F3" w:rsidP="000838F3">
            <w:pPr>
              <w:pStyle w:val="Nessunaspaziatura"/>
              <w:rPr>
                <w:rFonts w:eastAsia="Calibri"/>
                <w:bCs/>
              </w:rPr>
            </w:pPr>
            <w:r w:rsidRPr="000838F3">
              <w:rPr>
                <w:rFonts w:eastAsia="Calibri"/>
                <w:bCs/>
              </w:rPr>
              <w:t>FINO A 4 PUNTI</w:t>
            </w:r>
          </w:p>
          <w:p w:rsidR="000838F3" w:rsidRPr="000838F3" w:rsidRDefault="000838F3" w:rsidP="000838F3">
            <w:pPr>
              <w:pStyle w:val="Nessunaspaziatura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Pedaggi autostradali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1 PUNTO</w:t>
            </w:r>
          </w:p>
        </w:tc>
      </w:tr>
      <w:tr w:rsidR="000838F3" w:rsidRPr="000838F3" w:rsidTr="006E7C4F">
        <w:trPr>
          <w:trHeight w:val="340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Parcheggi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F3" w:rsidRPr="000838F3" w:rsidRDefault="000838F3" w:rsidP="000838F3">
            <w:pPr>
              <w:pStyle w:val="Nessunaspaziatur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8F3">
              <w:rPr>
                <w:rFonts w:eastAsia="Calibri"/>
                <w:bCs/>
              </w:rPr>
              <w:t>1 PUNTO</w:t>
            </w:r>
          </w:p>
        </w:tc>
      </w:tr>
      <w:tr w:rsidR="000838F3" w:rsidRPr="000838F3" w:rsidTr="006E7C4F">
        <w:trPr>
          <w:trHeight w:val="340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Tasse d’ingresso in città, ZTL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F3" w:rsidRPr="000838F3" w:rsidRDefault="000838F3" w:rsidP="000838F3">
            <w:pPr>
              <w:pStyle w:val="Nessunaspaziatur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8F3">
              <w:rPr>
                <w:rFonts w:eastAsia="Calibri"/>
                <w:bCs/>
              </w:rPr>
              <w:t>1 PUNTO</w:t>
            </w:r>
          </w:p>
        </w:tc>
      </w:tr>
      <w:tr w:rsidR="000838F3" w:rsidRPr="000838F3" w:rsidTr="006E7C4F">
        <w:trPr>
          <w:trHeight w:val="340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Pasti autisti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F3" w:rsidRPr="000838F3" w:rsidRDefault="000838F3" w:rsidP="000838F3">
            <w:pPr>
              <w:pStyle w:val="Nessunaspaziatur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8F3">
              <w:rPr>
                <w:rFonts w:eastAsia="Calibri"/>
                <w:bCs/>
              </w:rPr>
              <w:t>1 PUNTO</w:t>
            </w:r>
          </w:p>
        </w:tc>
      </w:tr>
      <w:tr w:rsidR="000838F3" w:rsidRPr="000838F3" w:rsidTr="006E7C4F">
        <w:trPr>
          <w:trHeight w:val="397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3" w:rsidRPr="000838F3" w:rsidRDefault="000838F3" w:rsidP="000838F3">
            <w:pPr>
              <w:pStyle w:val="Nessunaspaziatura"/>
              <w:rPr>
                <w:rFonts w:ascii="Times New Roman" w:eastAsia="Calibri" w:hAnsi="Times New Roman"/>
                <w:bCs/>
              </w:rPr>
            </w:pPr>
            <w:r w:rsidRPr="000838F3">
              <w:rPr>
                <w:rFonts w:eastAsia="Calibri"/>
                <w:bCs/>
              </w:rPr>
              <w:t>Sovrapprezzo per richiesta di controllo dei Vigili Urbani (ore 7.30)</w:t>
            </w:r>
          </w:p>
          <w:p w:rsidR="000838F3" w:rsidRPr="000838F3" w:rsidRDefault="000838F3" w:rsidP="000838F3">
            <w:pPr>
              <w:pStyle w:val="Nessunaspaziatura"/>
              <w:rPr>
                <w:rFonts w:eastAsia="Calibri"/>
                <w:bCs/>
              </w:rPr>
            </w:pPr>
          </w:p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FINO A 5 PUNTI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position w:val="-1"/>
              </w:rPr>
              <w:t>Nel caso in cui uno degli offerenti non applichi un sovrapprezzo per il controllo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Nessun sovrapprezzo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 xml:space="preserve">5 PUNTI </w:t>
            </w:r>
          </w:p>
        </w:tc>
      </w:tr>
      <w:tr w:rsidR="000838F3" w:rsidRPr="000838F3" w:rsidTr="006E7C4F">
        <w:trPr>
          <w:trHeight w:val="397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Qualsiasi sovrapprezzo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0 PUNTI</w:t>
            </w:r>
          </w:p>
        </w:tc>
      </w:tr>
      <w:tr w:rsidR="000838F3" w:rsidRPr="000838F3" w:rsidTr="006E7C4F">
        <w:trPr>
          <w:trHeight w:val="397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position w:val="-1"/>
              </w:rPr>
              <w:t>Nel caso in cui tutti gli offerenti applichino un sovrapprezzo per il controllo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Sovrapprezzo minore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5 PUNTI</w:t>
            </w:r>
          </w:p>
        </w:tc>
      </w:tr>
      <w:tr w:rsidR="000838F3" w:rsidRPr="000838F3" w:rsidTr="006E7C4F">
        <w:trPr>
          <w:trHeight w:val="440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3" w:rsidRPr="000838F3" w:rsidRDefault="000838F3" w:rsidP="000838F3">
            <w:pPr>
              <w:pStyle w:val="Nessunaspaziatura"/>
              <w:rPr>
                <w:rFonts w:ascii="Times New Roman" w:eastAsia="Calibri" w:hAnsi="Times New Roman"/>
                <w:bCs/>
              </w:rPr>
            </w:pPr>
            <w:r w:rsidRPr="000838F3">
              <w:rPr>
                <w:rFonts w:eastAsia="Calibri"/>
                <w:bCs/>
              </w:rPr>
              <w:t>Sovrapprezzo per sforamento orario</w:t>
            </w:r>
          </w:p>
          <w:p w:rsidR="000838F3" w:rsidRPr="000838F3" w:rsidRDefault="000838F3" w:rsidP="000838F3">
            <w:pPr>
              <w:pStyle w:val="Nessunaspaziatura"/>
              <w:rPr>
                <w:rFonts w:eastAsia="Calibri"/>
                <w:bCs/>
              </w:rPr>
            </w:pPr>
          </w:p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FINO A 5 PUNTI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position w:val="-1"/>
              </w:rPr>
              <w:t>Nel caso in cui uno degli offerenti non applichi un sovrapprezzo per lo sforamento orario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Nessun sovrapprezzo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5 PUNTI</w:t>
            </w:r>
          </w:p>
        </w:tc>
      </w:tr>
      <w:tr w:rsidR="000838F3" w:rsidRPr="000838F3" w:rsidTr="006E7C4F">
        <w:trPr>
          <w:trHeight w:val="440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Qualsiasi sovrapprezzo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0 PUNTI</w:t>
            </w:r>
          </w:p>
        </w:tc>
      </w:tr>
      <w:tr w:rsidR="000838F3" w:rsidRPr="000838F3" w:rsidTr="006E7C4F">
        <w:trPr>
          <w:trHeight w:val="440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position w:val="-1"/>
              </w:rPr>
            </w:pPr>
            <w:r w:rsidRPr="000838F3">
              <w:rPr>
                <w:position w:val="-1"/>
              </w:rPr>
              <w:t>Nel caso in cui tutti gli offerenti applichino un sovrapprezzo per lo sforamento orario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Sovrapprezzo minore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5 PUNTI</w:t>
            </w:r>
          </w:p>
        </w:tc>
      </w:tr>
      <w:tr w:rsidR="000838F3" w:rsidRPr="000838F3" w:rsidTr="006E7C4F">
        <w:trPr>
          <w:trHeight w:val="754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3" w:rsidRPr="000838F3" w:rsidRDefault="000838F3" w:rsidP="000838F3">
            <w:pPr>
              <w:pStyle w:val="Nessunaspaziatura"/>
              <w:rPr>
                <w:rFonts w:ascii="Times New Roman" w:hAnsi="Times New Roman"/>
              </w:rPr>
            </w:pPr>
            <w:r w:rsidRPr="000838F3">
              <w:t>Penale per annullamento uscite naturalistiche in caso di maltempo</w:t>
            </w:r>
          </w:p>
          <w:p w:rsidR="000838F3" w:rsidRPr="000838F3" w:rsidRDefault="000838F3" w:rsidP="000838F3">
            <w:pPr>
              <w:pStyle w:val="Nessunaspaziatura"/>
            </w:pPr>
            <w:r w:rsidRPr="000838F3">
              <w:t>FINO A 2 PUNTI</w:t>
            </w:r>
          </w:p>
          <w:p w:rsidR="000838F3" w:rsidRPr="000838F3" w:rsidRDefault="000838F3" w:rsidP="000838F3">
            <w:pPr>
              <w:pStyle w:val="Nessunaspaziatura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position w:val="-1"/>
              </w:rPr>
            </w:pPr>
            <w:r w:rsidRPr="000838F3">
              <w:rPr>
                <w:rFonts w:eastAsia="Calibri"/>
                <w:bCs/>
              </w:rPr>
              <w:t>Non prevista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position w:val="-1"/>
              </w:rPr>
            </w:pPr>
            <w:r w:rsidRPr="000838F3">
              <w:rPr>
                <w:rFonts w:eastAsia="Calibri"/>
                <w:bCs/>
              </w:rPr>
              <w:t>2 PUNTI</w:t>
            </w:r>
          </w:p>
        </w:tc>
      </w:tr>
      <w:tr w:rsidR="000838F3" w:rsidRPr="000838F3" w:rsidTr="006E7C4F">
        <w:trPr>
          <w:trHeight w:val="573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Prevista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0 PUNTI</w:t>
            </w:r>
          </w:p>
        </w:tc>
      </w:tr>
      <w:tr w:rsidR="000838F3" w:rsidRPr="000838F3" w:rsidTr="006E7C4F">
        <w:trPr>
          <w:trHeight w:val="1007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3" w:rsidRPr="000838F3" w:rsidRDefault="000838F3" w:rsidP="000838F3">
            <w:pPr>
              <w:pStyle w:val="Nessunaspaziatura"/>
              <w:rPr>
                <w:rFonts w:ascii="Times New Roman" w:hAnsi="Times New Roman"/>
              </w:rPr>
            </w:pPr>
            <w:r w:rsidRPr="000838F3">
              <w:t>Penale per annullamento uscite per motivi di ordine pubblico segnalati dalla Prefettura della località di destinazione</w:t>
            </w:r>
          </w:p>
          <w:p w:rsidR="000838F3" w:rsidRPr="000838F3" w:rsidRDefault="000838F3" w:rsidP="000838F3">
            <w:pPr>
              <w:pStyle w:val="Nessunaspaziatura"/>
            </w:pPr>
            <w:r w:rsidRPr="000838F3">
              <w:t>FINO A 2 PUNTI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position w:val="-1"/>
              </w:rPr>
            </w:pPr>
            <w:r w:rsidRPr="000838F3">
              <w:rPr>
                <w:rFonts w:eastAsia="Calibri"/>
                <w:bCs/>
              </w:rPr>
              <w:t>Non prevista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position w:val="-1"/>
              </w:rPr>
            </w:pPr>
            <w:r w:rsidRPr="000838F3">
              <w:rPr>
                <w:rFonts w:eastAsia="Calibri"/>
                <w:bCs/>
              </w:rPr>
              <w:t>2 PUNTI</w:t>
            </w:r>
          </w:p>
        </w:tc>
      </w:tr>
      <w:tr w:rsidR="000838F3" w:rsidRPr="000838F3" w:rsidTr="006E7C4F">
        <w:trPr>
          <w:trHeight w:val="539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Prevista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  <w:rPr>
                <w:bCs/>
              </w:rPr>
            </w:pPr>
            <w:r w:rsidRPr="000838F3">
              <w:rPr>
                <w:rFonts w:eastAsia="Calibri"/>
                <w:bCs/>
              </w:rPr>
              <w:t>0 PUNTI</w:t>
            </w:r>
          </w:p>
        </w:tc>
      </w:tr>
      <w:tr w:rsidR="000838F3" w:rsidRPr="000838F3" w:rsidTr="006E7C4F">
        <w:trPr>
          <w:trHeight w:val="668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3" w:rsidRPr="000838F3" w:rsidRDefault="000838F3" w:rsidP="000838F3">
            <w:pPr>
              <w:pStyle w:val="Nessunaspaziatura"/>
            </w:pPr>
            <w:r w:rsidRPr="000838F3">
              <w:t xml:space="preserve">Penale per annullamento uscite per motivi diversi da quelli indicati ai punti  D e </w:t>
            </w:r>
            <w:proofErr w:type="spellStart"/>
            <w:r w:rsidRPr="000838F3">
              <w:t>E</w:t>
            </w:r>
            <w:proofErr w:type="spellEnd"/>
            <w:r w:rsidRPr="000838F3">
              <w:t xml:space="preserve"> (percentuale di sovrapprezzo da applicare)</w:t>
            </w:r>
          </w:p>
          <w:p w:rsidR="000838F3" w:rsidRPr="000838F3" w:rsidRDefault="000838F3" w:rsidP="000838F3">
            <w:pPr>
              <w:pStyle w:val="Nessunaspaziatura"/>
            </w:pPr>
          </w:p>
          <w:p w:rsidR="000838F3" w:rsidRPr="000838F3" w:rsidRDefault="000838F3" w:rsidP="000838F3">
            <w:pPr>
              <w:pStyle w:val="Nessunaspaziatura"/>
            </w:pPr>
            <w:r w:rsidRPr="000838F3">
              <w:t>FINO A 6 PUNTI</w:t>
            </w:r>
          </w:p>
          <w:p w:rsidR="000838F3" w:rsidRPr="000838F3" w:rsidRDefault="000838F3" w:rsidP="000838F3">
            <w:pPr>
              <w:pStyle w:val="Nessunaspaziatura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</w:pPr>
            <w:r w:rsidRPr="000838F3">
              <w:t>Fino a 2 giorni prima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</w:pPr>
            <w:r w:rsidRPr="000838F3">
              <w:t>1  PUNTO</w:t>
            </w:r>
          </w:p>
        </w:tc>
      </w:tr>
      <w:tr w:rsidR="000838F3" w:rsidRPr="000838F3" w:rsidTr="006E7C4F">
        <w:trPr>
          <w:trHeight w:val="668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</w:pPr>
            <w:r w:rsidRPr="000838F3">
              <w:t>Un giorno prima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</w:pPr>
            <w:r w:rsidRPr="000838F3">
              <w:t>2 PUNTI</w:t>
            </w:r>
          </w:p>
        </w:tc>
      </w:tr>
      <w:tr w:rsidR="000838F3" w:rsidRPr="000838F3" w:rsidTr="006E7C4F">
        <w:trPr>
          <w:trHeight w:val="355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</w:pPr>
            <w:r w:rsidRPr="000838F3">
              <w:t>Stesso giorno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Pr="000838F3" w:rsidRDefault="000838F3" w:rsidP="000838F3">
            <w:pPr>
              <w:pStyle w:val="Nessunaspaziatura"/>
            </w:pPr>
            <w:r w:rsidRPr="000838F3">
              <w:t xml:space="preserve"> 3 PUNTI</w:t>
            </w:r>
          </w:p>
        </w:tc>
      </w:tr>
    </w:tbl>
    <w:p w:rsidR="00C206B6" w:rsidRDefault="00C206B6" w:rsidP="000838F3">
      <w:pPr>
        <w:pStyle w:val="Nessunaspaziatura"/>
        <w:rPr>
          <w:rFonts w:eastAsia="Times New Roman"/>
          <w:sz w:val="16"/>
          <w:szCs w:val="16"/>
        </w:rPr>
      </w:pPr>
    </w:p>
    <w:p w:rsidR="000838F3" w:rsidRDefault="000838F3" w:rsidP="00C206B6">
      <w:pPr>
        <w:rPr>
          <w:rFonts w:eastAsia="Times New Roman"/>
          <w:sz w:val="16"/>
          <w:szCs w:val="16"/>
        </w:rPr>
      </w:pPr>
    </w:p>
    <w:p w:rsidR="00404940" w:rsidRDefault="00404940" w:rsidP="00404940">
      <w:pPr>
        <w:rPr>
          <w:rFonts w:eastAsia="Times New Roman"/>
          <w:sz w:val="16"/>
          <w:szCs w:val="16"/>
        </w:rPr>
      </w:pPr>
    </w:p>
    <w:p w:rsidR="008B1151" w:rsidRDefault="008B1151" w:rsidP="008B1151">
      <w:pPr>
        <w:rPr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-131"/>
        <w:tblW w:w="10314" w:type="dxa"/>
        <w:tblLayout w:type="fixed"/>
        <w:tblLook w:val="04A0"/>
      </w:tblPr>
      <w:tblGrid>
        <w:gridCol w:w="3292"/>
        <w:gridCol w:w="4678"/>
        <w:gridCol w:w="2344"/>
      </w:tblGrid>
      <w:tr w:rsidR="008B1151" w:rsidTr="006E7C4F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>
              <w:rPr>
                <w:rFonts w:eastAsia="Bookman Old Style"/>
                <w:b/>
                <w:sz w:val="20"/>
                <w:szCs w:val="20"/>
              </w:rPr>
              <w:lastRenderedPageBreak/>
              <w:t>Sez</w:t>
            </w:r>
            <w:r>
              <w:rPr>
                <w:rFonts w:eastAsia="Bookman Old Style"/>
                <w:b/>
                <w:spacing w:val="-1"/>
                <w:sz w:val="20"/>
                <w:szCs w:val="20"/>
              </w:rPr>
              <w:t>i</w:t>
            </w:r>
            <w:r>
              <w:rPr>
                <w:rFonts w:eastAsia="Bookman Old Style"/>
                <w:b/>
                <w:sz w:val="20"/>
                <w:szCs w:val="20"/>
              </w:rPr>
              <w:t xml:space="preserve">one </w:t>
            </w:r>
            <w:r>
              <w:rPr>
                <w:rFonts w:eastAsia="Bookman Old Style"/>
                <w:b/>
                <w:spacing w:val="-1"/>
                <w:sz w:val="20"/>
                <w:szCs w:val="20"/>
              </w:rPr>
              <w:t>II</w:t>
            </w:r>
            <w:r>
              <w:rPr>
                <w:rFonts w:eastAsia="Bookman Old Style"/>
                <w:b/>
                <w:sz w:val="20"/>
                <w:szCs w:val="20"/>
              </w:rPr>
              <w:t xml:space="preserve"> – Caratteristiche automezzi (MAX 16 PUNTI)</w:t>
            </w:r>
          </w:p>
        </w:tc>
      </w:tr>
      <w:tr w:rsidR="008B1151" w:rsidTr="006E7C4F">
        <w:trPr>
          <w:trHeight w:val="840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1" w:rsidRDefault="008B1151" w:rsidP="000838F3">
            <w:pPr>
              <w:pStyle w:val="Nessunaspaziatura"/>
              <w:rPr>
                <w:rFonts w:ascii="Times New Roman" w:hAnsi="Times New Roman"/>
              </w:rPr>
            </w:pPr>
            <w:r>
              <w:t>Disponibilità di automezzo per il trasporto dei disabili carrozzati (pedana)</w:t>
            </w:r>
          </w:p>
          <w:p w:rsidR="008B1151" w:rsidRDefault="008B1151" w:rsidP="000838F3">
            <w:pPr>
              <w:pStyle w:val="Nessunaspaziatura"/>
            </w:pPr>
          </w:p>
          <w:p w:rsidR="008B1151" w:rsidRDefault="00DF068C" w:rsidP="000838F3">
            <w:pPr>
              <w:pStyle w:val="Nessunaspaziatura"/>
            </w:pPr>
            <w:r>
              <w:t xml:space="preserve">FINO A 3 </w:t>
            </w:r>
            <w:r w:rsidR="008B1151">
              <w:t>PUNTI</w:t>
            </w:r>
          </w:p>
          <w:p w:rsidR="008B1151" w:rsidRDefault="008B1151" w:rsidP="000838F3">
            <w:pPr>
              <w:pStyle w:val="Nessunaspaziatura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</w:pPr>
            <w:r>
              <w:t>Disponibile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szCs w:val="20"/>
              </w:rPr>
            </w:pPr>
            <w:r>
              <w:rPr>
                <w:szCs w:val="20"/>
              </w:rPr>
              <w:t xml:space="preserve">4 PUNTI </w:t>
            </w:r>
          </w:p>
        </w:tc>
      </w:tr>
      <w:tr w:rsidR="008B1151" w:rsidTr="006E7C4F">
        <w:trPr>
          <w:trHeight w:val="840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</w:pPr>
            <w:r>
              <w:t>Non disponibile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szCs w:val="20"/>
              </w:rPr>
            </w:pPr>
            <w:r>
              <w:rPr>
                <w:szCs w:val="20"/>
              </w:rPr>
              <w:t>0 PUNTI</w:t>
            </w:r>
          </w:p>
        </w:tc>
      </w:tr>
      <w:tr w:rsidR="008B1151" w:rsidTr="006E7C4F">
        <w:trPr>
          <w:trHeight w:val="329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1" w:rsidRDefault="008B1151" w:rsidP="000838F3">
            <w:pPr>
              <w:pStyle w:val="Nessunaspaziatura"/>
              <w:rPr>
                <w:rFonts w:ascii="Times New Roman" w:hAnsi="Times New Roman"/>
              </w:rPr>
            </w:pPr>
            <w:r>
              <w:t>Parco automezzi di proprietà</w:t>
            </w:r>
          </w:p>
          <w:p w:rsidR="008B1151" w:rsidRDefault="008B1151" w:rsidP="000838F3">
            <w:pPr>
              <w:pStyle w:val="Nessunaspaziatura"/>
            </w:pPr>
          </w:p>
          <w:p w:rsidR="008B1151" w:rsidRDefault="00DF068C" w:rsidP="000838F3">
            <w:pPr>
              <w:pStyle w:val="Nessunaspaziatura"/>
            </w:pPr>
            <w:r>
              <w:t>FINO A 3</w:t>
            </w:r>
            <w:r w:rsidR="008B1151">
              <w:t xml:space="preserve"> PUNTI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</w:pPr>
            <w:r>
              <w:t>Fino a 10 pullman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szCs w:val="20"/>
              </w:rPr>
            </w:pPr>
            <w:r>
              <w:rPr>
                <w:szCs w:val="20"/>
              </w:rPr>
              <w:t>0 PUNTI</w:t>
            </w:r>
          </w:p>
        </w:tc>
      </w:tr>
      <w:tr w:rsidR="008B1151" w:rsidTr="006E7C4F">
        <w:trPr>
          <w:trHeight w:val="329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</w:pPr>
            <w:r>
              <w:t>Da 11 a 20 pullman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szCs w:val="20"/>
              </w:rPr>
            </w:pPr>
            <w:r>
              <w:rPr>
                <w:szCs w:val="20"/>
              </w:rPr>
              <w:t>1 PUNTI</w:t>
            </w:r>
          </w:p>
        </w:tc>
      </w:tr>
      <w:tr w:rsidR="008B1151" w:rsidTr="006E7C4F">
        <w:trPr>
          <w:trHeight w:val="329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</w:pPr>
            <w:r>
              <w:t>Oltre 20 pullman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szCs w:val="20"/>
              </w:rPr>
            </w:pPr>
            <w:r>
              <w:rPr>
                <w:szCs w:val="20"/>
              </w:rPr>
              <w:t>2 PUNTI</w:t>
            </w:r>
          </w:p>
        </w:tc>
      </w:tr>
      <w:tr w:rsidR="008B1151" w:rsidTr="006E7C4F">
        <w:trPr>
          <w:trHeight w:hRule="exact" w:val="397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1" w:rsidRDefault="008B1151" w:rsidP="000838F3">
            <w:pPr>
              <w:pStyle w:val="Nessunaspaziatura"/>
              <w:rPr>
                <w:rFonts w:ascii="Times New Roman" w:hAnsi="Times New Roman"/>
              </w:rPr>
            </w:pPr>
            <w:r>
              <w:t>Tipologia automezzi</w:t>
            </w:r>
          </w:p>
          <w:p w:rsidR="008B1151" w:rsidRDefault="008B1151" w:rsidP="000838F3">
            <w:pPr>
              <w:pStyle w:val="Nessunaspaziatura"/>
            </w:pPr>
          </w:p>
          <w:p w:rsidR="008B1151" w:rsidRDefault="008B1151" w:rsidP="000838F3">
            <w:pPr>
              <w:pStyle w:val="Nessunaspaziatura"/>
            </w:pPr>
            <w:r>
              <w:t>FINO A 6 PUNTI</w:t>
            </w:r>
          </w:p>
          <w:p w:rsidR="008B1151" w:rsidRDefault="008B1151" w:rsidP="000838F3">
            <w:pPr>
              <w:pStyle w:val="Nessunaspaziatura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1" w:rsidRDefault="008B1151" w:rsidP="000838F3">
            <w:pPr>
              <w:pStyle w:val="Nessunaspaziatur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1" w:rsidRDefault="008B1151" w:rsidP="000838F3">
            <w:pPr>
              <w:pStyle w:val="Nessunaspaziatura"/>
              <w:rPr>
                <w:position w:val="-1"/>
                <w:szCs w:val="20"/>
              </w:rPr>
            </w:pPr>
          </w:p>
        </w:tc>
      </w:tr>
      <w:tr w:rsidR="008B1151" w:rsidTr="006E7C4F">
        <w:trPr>
          <w:trHeight w:hRule="exact" w:val="397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rFonts w:ascii="Times New Roman" w:eastAsia="Times New Roman" w:hAnsi="Times New Roman" w:cs="Times New Roman"/>
              </w:rPr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2</w:t>
            </w:r>
            <w:r>
              <w:t>0/24</w:t>
            </w:r>
            <w:r>
              <w:rPr>
                <w:spacing w:val="1"/>
              </w:rPr>
              <w:t>p</w:t>
            </w:r>
            <w:r>
              <w:t>ax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>0,5 PUNTI</w:t>
            </w:r>
          </w:p>
        </w:tc>
      </w:tr>
      <w:tr w:rsidR="008B1151" w:rsidTr="006E7C4F">
        <w:trPr>
          <w:trHeight w:hRule="exact" w:val="397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rFonts w:ascii="Times New Roman" w:eastAsia="Times New Roman" w:hAnsi="Times New Roman" w:cs="Times New Roman"/>
              </w:rPr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5</w:t>
            </w:r>
            <w:r>
              <w:t>2</w:t>
            </w:r>
            <w:r>
              <w:rPr>
                <w:spacing w:val="1"/>
              </w:rPr>
              <w:t>p</w:t>
            </w:r>
            <w:r>
              <w:t>ax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>1 PUNTO</w:t>
            </w:r>
          </w:p>
        </w:tc>
      </w:tr>
      <w:tr w:rsidR="008B1151" w:rsidTr="006E7C4F">
        <w:trPr>
          <w:trHeight w:hRule="exact" w:val="397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DF068C" w:rsidP="000838F3">
            <w:pPr>
              <w:pStyle w:val="Nessunaspaziatura"/>
              <w:rPr>
                <w:rFonts w:ascii="Times New Roman" w:eastAsia="Times New Roman" w:hAnsi="Times New Roman" w:cs="Times New Roman"/>
              </w:rPr>
            </w:pPr>
            <w:r>
              <w:rPr>
                <w:spacing w:val="1"/>
              </w:rPr>
              <w:t>P</w:t>
            </w:r>
            <w:r w:rsidR="008B1151">
              <w:rPr>
                <w:spacing w:val="-1"/>
              </w:rPr>
              <w:t>u</w:t>
            </w:r>
            <w:r w:rsidR="008B1151">
              <w:t>l</w:t>
            </w:r>
            <w:r w:rsidR="008B1151">
              <w:rPr>
                <w:spacing w:val="2"/>
              </w:rPr>
              <w:t>l</w:t>
            </w:r>
            <w:r w:rsidR="008B1151">
              <w:rPr>
                <w:spacing w:val="-1"/>
              </w:rPr>
              <w:t>m</w:t>
            </w:r>
            <w:r w:rsidR="008B1151">
              <w:rPr>
                <w:spacing w:val="3"/>
              </w:rPr>
              <w:t>a</w:t>
            </w:r>
            <w:r w:rsidR="008B1151">
              <w:t>n</w:t>
            </w:r>
            <w:r w:rsidR="008B1151">
              <w:rPr>
                <w:spacing w:val="1"/>
              </w:rPr>
              <w:t>d</w:t>
            </w:r>
            <w:r w:rsidR="008B1151">
              <w:t xml:space="preserve">a </w:t>
            </w:r>
            <w:r w:rsidR="008B1151">
              <w:rPr>
                <w:spacing w:val="1"/>
              </w:rPr>
              <w:t>54</w:t>
            </w:r>
            <w:r w:rsidR="008B1151">
              <w:t>/</w:t>
            </w:r>
            <w:r w:rsidR="008B1151">
              <w:rPr>
                <w:spacing w:val="1"/>
              </w:rPr>
              <w:t>5</w:t>
            </w:r>
            <w:r w:rsidR="008B1151">
              <w:t>6</w:t>
            </w:r>
            <w:r w:rsidR="008B1151">
              <w:rPr>
                <w:spacing w:val="1"/>
              </w:rPr>
              <w:t>p</w:t>
            </w:r>
            <w:r w:rsidR="008B1151">
              <w:t>ax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>1</w:t>
            </w:r>
            <w:r w:rsidR="00DF068C">
              <w:rPr>
                <w:szCs w:val="20"/>
              </w:rPr>
              <w:t>,5</w:t>
            </w:r>
            <w:r>
              <w:rPr>
                <w:szCs w:val="20"/>
              </w:rPr>
              <w:t xml:space="preserve"> PUNT</w:t>
            </w:r>
            <w:r w:rsidR="00DF068C">
              <w:rPr>
                <w:szCs w:val="20"/>
              </w:rPr>
              <w:t>I</w:t>
            </w:r>
          </w:p>
        </w:tc>
      </w:tr>
      <w:tr w:rsidR="008B1151" w:rsidTr="006E7C4F">
        <w:trPr>
          <w:trHeight w:hRule="exact" w:val="397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DF068C" w:rsidP="000838F3">
            <w:pPr>
              <w:pStyle w:val="Nessunaspaziatura"/>
              <w:rPr>
                <w:rFonts w:ascii="Times New Roman" w:eastAsia="Times New Roman" w:hAnsi="Times New Roman" w:cs="Times New Roman"/>
              </w:rPr>
            </w:pPr>
            <w:r>
              <w:rPr>
                <w:spacing w:val="1"/>
              </w:rPr>
              <w:t>P</w:t>
            </w:r>
            <w:r w:rsidR="008B1151">
              <w:rPr>
                <w:spacing w:val="-1"/>
              </w:rPr>
              <w:t>u</w:t>
            </w:r>
            <w:r w:rsidR="008B1151">
              <w:t>l</w:t>
            </w:r>
            <w:r w:rsidR="008B1151">
              <w:rPr>
                <w:spacing w:val="2"/>
              </w:rPr>
              <w:t>l</w:t>
            </w:r>
            <w:r w:rsidR="008B1151">
              <w:rPr>
                <w:spacing w:val="-1"/>
              </w:rPr>
              <w:t>m</w:t>
            </w:r>
            <w:r w:rsidR="008B1151">
              <w:rPr>
                <w:spacing w:val="3"/>
              </w:rPr>
              <w:t>a</w:t>
            </w:r>
            <w:r w:rsidR="008B1151">
              <w:t>n</w:t>
            </w:r>
            <w:r w:rsidR="008B1151">
              <w:rPr>
                <w:spacing w:val="1"/>
              </w:rPr>
              <w:t>d</w:t>
            </w:r>
            <w:r w:rsidR="008B1151">
              <w:t xml:space="preserve">a </w:t>
            </w:r>
            <w:r w:rsidR="008B1151">
              <w:rPr>
                <w:spacing w:val="1"/>
              </w:rPr>
              <w:t>6</w:t>
            </w:r>
            <w:r w:rsidR="008B1151">
              <w:t>5</w:t>
            </w:r>
            <w:r w:rsidR="008B1151">
              <w:rPr>
                <w:spacing w:val="1"/>
              </w:rPr>
              <w:t>p</w:t>
            </w:r>
            <w:r w:rsidR="008B1151">
              <w:t>ax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>1,5 PUNTI</w:t>
            </w:r>
          </w:p>
        </w:tc>
      </w:tr>
      <w:tr w:rsidR="008B1151" w:rsidTr="006E7C4F">
        <w:trPr>
          <w:trHeight w:hRule="exact" w:val="397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DF068C" w:rsidP="000838F3">
            <w:pPr>
              <w:pStyle w:val="Nessunaspaziatura"/>
              <w:rPr>
                <w:rFonts w:ascii="Times New Roman" w:eastAsia="Times New Roman" w:hAnsi="Times New Roman" w:cs="Times New Roman"/>
              </w:rPr>
            </w:pPr>
            <w:r>
              <w:rPr>
                <w:spacing w:val="1"/>
              </w:rPr>
              <w:t>P</w:t>
            </w:r>
            <w:r w:rsidR="008B1151">
              <w:rPr>
                <w:spacing w:val="-1"/>
              </w:rPr>
              <w:t>u</w:t>
            </w:r>
            <w:r w:rsidR="008B1151">
              <w:t>l</w:t>
            </w:r>
            <w:r w:rsidR="008B1151">
              <w:rPr>
                <w:spacing w:val="2"/>
              </w:rPr>
              <w:t>l</w:t>
            </w:r>
            <w:r w:rsidR="008B1151">
              <w:rPr>
                <w:spacing w:val="-1"/>
              </w:rPr>
              <w:t>m</w:t>
            </w:r>
            <w:r w:rsidR="008B1151">
              <w:rPr>
                <w:spacing w:val="3"/>
              </w:rPr>
              <w:t>a</w:t>
            </w:r>
            <w:r w:rsidR="008B1151">
              <w:t>n</w:t>
            </w:r>
            <w:r w:rsidR="008B1151">
              <w:rPr>
                <w:spacing w:val="1"/>
              </w:rPr>
              <w:t>d</w:t>
            </w:r>
            <w:r w:rsidR="008B1151">
              <w:t xml:space="preserve">a </w:t>
            </w:r>
            <w:r w:rsidR="008B1151">
              <w:rPr>
                <w:spacing w:val="1"/>
              </w:rPr>
              <w:t>77 p</w:t>
            </w:r>
            <w:r w:rsidR="008B1151">
              <w:t>ax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8B1151" w:rsidP="000838F3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>1,5 PUNTI</w:t>
            </w:r>
          </w:p>
        </w:tc>
      </w:tr>
      <w:tr w:rsidR="008B1151" w:rsidTr="006E7C4F">
        <w:trPr>
          <w:trHeight w:val="1007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51" w:rsidRDefault="008B1151" w:rsidP="000838F3">
            <w:pPr>
              <w:pStyle w:val="Nessunaspaziatura"/>
              <w:rPr>
                <w:rFonts w:ascii="Times New Roman" w:hAnsi="Times New Roman"/>
              </w:rPr>
            </w:pPr>
            <w:r>
              <w:t>Anno di immatricolazione automezzi</w:t>
            </w:r>
          </w:p>
          <w:p w:rsidR="008B1151" w:rsidRPr="008B1151" w:rsidRDefault="008B1151" w:rsidP="000838F3">
            <w:pPr>
              <w:pStyle w:val="Nessunaspaziatura"/>
            </w:pPr>
            <w:r w:rsidRPr="008B1151">
              <w:t>FINO A 4 PUNTI</w:t>
            </w:r>
          </w:p>
          <w:p w:rsidR="008B1151" w:rsidRDefault="008B1151" w:rsidP="000838F3">
            <w:pPr>
              <w:pStyle w:val="Nessunaspaziatura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Default="00DF068C" w:rsidP="000838F3">
            <w:pPr>
              <w:pStyle w:val="Nessunaspaziatura"/>
              <w:rPr>
                <w:position w:val="-1"/>
                <w:szCs w:val="20"/>
              </w:rPr>
            </w:pPr>
            <w:r>
              <w:t>Successivo al 1° gennaio 2013</w:t>
            </w:r>
            <w:r w:rsidR="008B1151">
              <w:t xml:space="preserve"> per tutti gli  automezzi del parco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51" w:rsidRPr="008B1151" w:rsidRDefault="008B1151" w:rsidP="000838F3">
            <w:pPr>
              <w:pStyle w:val="Nessunaspaziatura"/>
              <w:rPr>
                <w:position w:val="-1"/>
                <w:szCs w:val="20"/>
              </w:rPr>
            </w:pPr>
            <w:r>
              <w:rPr>
                <w:szCs w:val="20"/>
              </w:rPr>
              <w:t>4</w:t>
            </w:r>
            <w:r w:rsidRPr="008B1151">
              <w:rPr>
                <w:szCs w:val="20"/>
              </w:rPr>
              <w:t>PUNTI</w:t>
            </w:r>
          </w:p>
        </w:tc>
      </w:tr>
      <w:tr w:rsidR="000838F3" w:rsidTr="006E7C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0314" w:type="dxa"/>
            <w:gridSpan w:val="3"/>
          </w:tcPr>
          <w:p w:rsidR="000838F3" w:rsidRDefault="000838F3" w:rsidP="000838F3">
            <w:pPr>
              <w:pStyle w:val="Nessunaspaziatura"/>
              <w:rPr>
                <w:rFonts w:ascii="Arial,Bold" w:hAnsi="Arial,Bold" w:cs="Arial,Bold"/>
                <w:b/>
                <w:sz w:val="16"/>
                <w:szCs w:val="16"/>
              </w:rPr>
            </w:pPr>
          </w:p>
        </w:tc>
      </w:tr>
    </w:tbl>
    <w:p w:rsidR="000838F3" w:rsidRDefault="000838F3" w:rsidP="000838F3">
      <w:pPr>
        <w:pStyle w:val="Nessunaspaziatura"/>
        <w:rPr>
          <w:rFonts w:ascii="Arial,Bold" w:hAnsi="Arial,Bold" w:cs="Arial,Bold"/>
          <w:b/>
          <w:sz w:val="16"/>
          <w:szCs w:val="16"/>
        </w:rPr>
      </w:pPr>
    </w:p>
    <w:p w:rsidR="005545D3" w:rsidRDefault="005545D3" w:rsidP="000838F3">
      <w:pPr>
        <w:pStyle w:val="Nessunaspaziatura"/>
        <w:rPr>
          <w:rFonts w:ascii="Arial,Bold" w:hAnsi="Arial,Bold" w:cs="Arial,Bold"/>
          <w:b/>
          <w:sz w:val="16"/>
          <w:szCs w:val="16"/>
        </w:rPr>
      </w:pPr>
    </w:p>
    <w:p w:rsidR="005545D3" w:rsidRDefault="005545D3" w:rsidP="000838F3">
      <w:pPr>
        <w:pStyle w:val="Nessunaspaziatura"/>
        <w:rPr>
          <w:rFonts w:ascii="Arial,Bold" w:hAnsi="Arial,Bold" w:cs="Arial,Bold"/>
          <w:b/>
          <w:sz w:val="16"/>
          <w:szCs w:val="16"/>
        </w:rPr>
      </w:pPr>
    </w:p>
    <w:p w:rsidR="000838F3" w:rsidRDefault="000838F3" w:rsidP="000838F3">
      <w:pPr>
        <w:pStyle w:val="Nessunaspaziatura"/>
        <w:rPr>
          <w:rFonts w:ascii="Arial,Bold" w:hAnsi="Arial,Bold" w:cs="Arial,Bold"/>
          <w:b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524"/>
        <w:tblW w:w="0" w:type="auto"/>
        <w:tblLayout w:type="fixed"/>
        <w:tblLook w:val="04A0"/>
      </w:tblPr>
      <w:tblGrid>
        <w:gridCol w:w="3576"/>
        <w:gridCol w:w="5558"/>
      </w:tblGrid>
      <w:tr w:rsidR="000838F3" w:rsidTr="000838F3"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Default="000838F3" w:rsidP="000838F3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>
              <w:rPr>
                <w:rFonts w:eastAsia="Bookman Old Style"/>
                <w:b/>
                <w:position w:val="-1"/>
                <w:sz w:val="20"/>
                <w:szCs w:val="20"/>
              </w:rPr>
              <w:t>VALUTAZIONE PREZZI (MAX 60 PUNTI)*</w:t>
            </w:r>
          </w:p>
        </w:tc>
      </w:tr>
      <w:tr w:rsidR="000838F3" w:rsidTr="000838F3"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3" w:rsidRDefault="000838F3" w:rsidP="000838F3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eastAsia="Bookman Old Style"/>
                <w:i/>
                <w:position w:val="-1"/>
                <w:sz w:val="20"/>
                <w:szCs w:val="20"/>
              </w:rPr>
            </w:pPr>
            <w:r>
              <w:rPr>
                <w:rFonts w:eastAsia="Bookman Old Style"/>
                <w:i/>
                <w:position w:val="-1"/>
                <w:sz w:val="20"/>
                <w:szCs w:val="20"/>
              </w:rPr>
              <w:t>Per ogni voce di listino non compilata verranno assegnati 0 punti</w:t>
            </w:r>
          </w:p>
        </w:tc>
      </w:tr>
      <w:tr w:rsidR="000838F3" w:rsidTr="000838F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3" w:rsidRDefault="000838F3" w:rsidP="000838F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eastAsia="Bookman Old Style" w:hAnsi="Times New Roman"/>
                <w:position w:val="-1"/>
                <w:sz w:val="20"/>
                <w:szCs w:val="20"/>
              </w:rPr>
            </w:pPr>
            <w:r>
              <w:rPr>
                <w:rFonts w:eastAsia="Bookman Old Style"/>
                <w:position w:val="-1"/>
                <w:sz w:val="20"/>
                <w:szCs w:val="20"/>
              </w:rPr>
              <w:t>Per ciascuna delle voci riportate nell’</w:t>
            </w:r>
            <w:r>
              <w:rPr>
                <w:rFonts w:eastAsia="Bookman Old Style"/>
                <w:b/>
                <w:position w:val="-1"/>
                <w:sz w:val="20"/>
                <w:szCs w:val="20"/>
              </w:rPr>
              <w:t>Allegato 3 dal n. 1 al n. 10</w:t>
            </w:r>
            <w:r>
              <w:rPr>
                <w:rFonts w:eastAsia="Bookman Old Style"/>
                <w:position w:val="-1"/>
                <w:sz w:val="20"/>
                <w:szCs w:val="20"/>
              </w:rPr>
              <w:t xml:space="preserve">, il prezzo proposto da ciascun offerente verrà valutato con la seguente formula, fino ad un massimo di </w:t>
            </w:r>
            <w:r>
              <w:rPr>
                <w:rFonts w:eastAsia="Bookman Old Style"/>
                <w:b/>
                <w:position w:val="-1"/>
                <w:sz w:val="20"/>
                <w:szCs w:val="20"/>
              </w:rPr>
              <w:t>50 PUNTI</w:t>
            </w:r>
          </w:p>
          <w:p w:rsidR="000838F3" w:rsidRDefault="000838F3" w:rsidP="000838F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rPr>
                <w:rFonts w:eastAsia="Bookman Old Style"/>
                <w:position w:val="-1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3" w:rsidRDefault="0079714F" w:rsidP="000838F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oMath/>
                <w:rFonts w:ascii="Cambria Math" w:eastAsia="Bookman Old Style" w:hAnsi="Cambria Math"/>
                <w:position w:val="-1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Bookman Old Style" w:hAnsi="Cambria Math" w:cs="Times New Roman"/>
                        <w:i/>
                        <w:position w:val="-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Bookman Old Style"/>
                        <w:position w:val="-1"/>
                        <w:sz w:val="20"/>
                        <w:szCs w:val="20"/>
                      </w:rPr>
                      <m:t xml:space="preserve">prezzo corrispondente </m:t>
                    </m:r>
                    <m:r>
                      <m:rPr>
                        <m:sty m:val="p"/>
                      </m:rPr>
                      <w:rPr>
                        <w:rFonts w:ascii="Cambria Math" w:eastAsia="Bookman Old Style" w:hAnsi="Cambria Math"/>
                        <w:position w:val="-1"/>
                        <w:sz w:val="20"/>
                        <w:szCs w:val="20"/>
                      </w:rPr>
                      <m:t>minore tra gli offerenti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Bookman Old Style" w:hAnsi="Cambria Math"/>
                        <w:position w:val="-1"/>
                        <w:sz w:val="20"/>
                        <w:szCs w:val="20"/>
                      </w:rPr>
                      <m:t>prezzo corrispondente  offerente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Bookman Old Style" w:hAnsi="Cambria Math"/>
                    <w:position w:val="-1"/>
                    <w:sz w:val="20"/>
                    <w:szCs w:val="20"/>
                  </w:rPr>
                  <m:t xml:space="preserve">×1 PUNTO </m:t>
                </m:r>
              </m:oMath>
            </m:oMathPara>
          </w:p>
          <w:p w:rsidR="000838F3" w:rsidRDefault="000838F3" w:rsidP="000838F3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eastAsia="Bookman Old Style"/>
                <w:b/>
                <w:position w:val="-1"/>
                <w:sz w:val="20"/>
                <w:szCs w:val="20"/>
              </w:rPr>
            </w:pPr>
          </w:p>
        </w:tc>
      </w:tr>
      <w:tr w:rsidR="000838F3" w:rsidTr="000838F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3" w:rsidRDefault="000838F3" w:rsidP="000838F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eastAsia="Bookman Old Style" w:hAnsi="Times New Roman"/>
                <w:position w:val="-1"/>
                <w:sz w:val="20"/>
                <w:szCs w:val="20"/>
              </w:rPr>
            </w:pPr>
            <w:r>
              <w:rPr>
                <w:rFonts w:eastAsia="Bookman Old Style"/>
                <w:position w:val="-1"/>
                <w:sz w:val="20"/>
                <w:szCs w:val="20"/>
              </w:rPr>
              <w:t>Per ciascuna delle voci  riportate nell’</w:t>
            </w:r>
            <w:r>
              <w:rPr>
                <w:rFonts w:eastAsia="Bookman Old Style"/>
                <w:b/>
                <w:position w:val="-1"/>
                <w:sz w:val="20"/>
                <w:szCs w:val="20"/>
              </w:rPr>
              <w:t>Allegato 3 dal n. 11 al n. 13</w:t>
            </w:r>
            <w:r>
              <w:rPr>
                <w:rFonts w:eastAsia="Bookman Old Style"/>
                <w:position w:val="-1"/>
                <w:sz w:val="20"/>
                <w:szCs w:val="20"/>
              </w:rPr>
              <w:t xml:space="preserve">, il prezzo proposto da ciascun offerente verrà valutato con la seguente formula, fino ad un massimo di </w:t>
            </w:r>
            <w:r>
              <w:rPr>
                <w:rFonts w:eastAsia="Bookman Old Style"/>
                <w:b/>
                <w:position w:val="-1"/>
                <w:sz w:val="20"/>
                <w:szCs w:val="20"/>
              </w:rPr>
              <w:t>10 PUNTI</w:t>
            </w:r>
          </w:p>
          <w:p w:rsidR="000838F3" w:rsidRDefault="000838F3" w:rsidP="000838F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rPr>
                <w:rFonts w:eastAsia="Bookman Old Style"/>
                <w:position w:val="-1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3" w:rsidRDefault="0079714F" w:rsidP="000838F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oMath/>
                <w:rFonts w:ascii="Cambria Math" w:eastAsia="Bookman Old Style" w:hAnsi="Cambria Math"/>
                <w:position w:val="-1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Bookman Old Style" w:hAnsi="Cambria Math" w:cs="Times New Roman"/>
                        <w:i/>
                        <w:position w:val="-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Bookman Old Style"/>
                        <w:position w:val="-1"/>
                        <w:sz w:val="20"/>
                        <w:szCs w:val="20"/>
                      </w:rPr>
                      <m:t xml:space="preserve">prezzo corrispondente </m:t>
                    </m:r>
                    <m:r>
                      <m:rPr>
                        <m:sty m:val="p"/>
                      </m:rPr>
                      <w:rPr>
                        <w:rFonts w:ascii="Cambria Math" w:eastAsia="Bookman Old Style" w:hAnsi="Cambria Math"/>
                        <w:position w:val="-1"/>
                        <w:sz w:val="20"/>
                        <w:szCs w:val="20"/>
                      </w:rPr>
                      <m:t>minore tra gli offerenti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Bookman Old Style" w:hAnsi="Cambria Math"/>
                        <w:position w:val="-1"/>
                        <w:sz w:val="20"/>
                        <w:szCs w:val="20"/>
                      </w:rPr>
                      <m:t>prezzo corrispondente  offerente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Bookman Old Style" w:hAnsi="Cambria Math"/>
                    <w:position w:val="-1"/>
                    <w:sz w:val="20"/>
                    <w:szCs w:val="20"/>
                  </w:rPr>
                  <m:t xml:space="preserve">×0,4 PUNTI </m:t>
                </m:r>
              </m:oMath>
            </m:oMathPara>
          </w:p>
          <w:p w:rsidR="000838F3" w:rsidRDefault="000838F3" w:rsidP="000838F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eastAsia="Bookman Old Style"/>
                <w:position w:val="-1"/>
                <w:sz w:val="20"/>
                <w:szCs w:val="20"/>
              </w:rPr>
            </w:pPr>
          </w:p>
        </w:tc>
      </w:tr>
    </w:tbl>
    <w:p w:rsidR="008B1151" w:rsidRPr="000838F3" w:rsidRDefault="008B1151" w:rsidP="000838F3">
      <w:pPr>
        <w:pStyle w:val="Nessunaspaziatura"/>
        <w:rPr>
          <w:rFonts w:ascii="Arial,Bold" w:hAnsi="Arial,Bold" w:cs="Arial,Bold"/>
          <w:b/>
          <w:sz w:val="16"/>
          <w:szCs w:val="16"/>
        </w:rPr>
      </w:pPr>
      <w:r w:rsidRPr="008B1151">
        <w:rPr>
          <w:b/>
        </w:rPr>
        <w:t>OFFERTA ECONOMICA (fino ad un massimo di 60 punti)</w:t>
      </w:r>
    </w:p>
    <w:p w:rsidR="008B1151" w:rsidRDefault="008B1151" w:rsidP="008B1151">
      <w:pPr>
        <w:rPr>
          <w:rFonts w:ascii="Arial,Bold" w:eastAsia="Calibri" w:hAnsi="Arial,Bold" w:cs="Arial,Bold"/>
          <w:b/>
          <w:bCs/>
          <w:sz w:val="18"/>
          <w:szCs w:val="18"/>
        </w:rPr>
      </w:pPr>
    </w:p>
    <w:p w:rsidR="00404940" w:rsidRDefault="00404940" w:rsidP="00404940">
      <w:pPr>
        <w:rPr>
          <w:rFonts w:ascii="Arial,Bold" w:eastAsia="Calibri" w:hAnsi="Arial,Bold" w:cs="Arial,Bold"/>
          <w:b/>
          <w:bCs/>
          <w:sz w:val="16"/>
          <w:szCs w:val="16"/>
        </w:rPr>
      </w:pPr>
    </w:p>
    <w:p w:rsidR="000F5D05" w:rsidRDefault="000F5D05" w:rsidP="009247F5">
      <w:pPr>
        <w:pStyle w:val="Nessunaspaziatura"/>
      </w:pPr>
    </w:p>
    <w:sectPr w:rsidR="000F5D05" w:rsidSect="00C41BD8">
      <w:footerReference w:type="default" r:id="rId8"/>
      <w:pgSz w:w="11900" w:h="16840"/>
      <w:pgMar w:top="800" w:right="940" w:bottom="1000" w:left="960" w:header="118" w:footer="8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10" w:rsidRDefault="005B7210" w:rsidP="00983B67">
      <w:pPr>
        <w:spacing w:after="0" w:line="240" w:lineRule="auto"/>
      </w:pPr>
      <w:r>
        <w:separator/>
      </w:r>
    </w:p>
  </w:endnote>
  <w:endnote w:type="continuationSeparator" w:id="1">
    <w:p w:rsidR="005B7210" w:rsidRDefault="005B7210" w:rsidP="009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JAHA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10" w:rsidRDefault="0079714F">
    <w:pPr>
      <w:pStyle w:val="Corpodeltesto"/>
      <w:spacing w:line="14" w:lineRule="auto"/>
      <w:rPr>
        <w:sz w:val="20"/>
      </w:rPr>
    </w:pPr>
    <w:r w:rsidRPr="0079714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4pt;margin-top:790.55pt;width:9.3pt;height:12pt;z-index:-251658752;mso-position-horizontal-relative:page;mso-position-vertical-relative:page" filled="f" stroked="f">
          <v:textbox inset="0,0,0,0">
            <w:txbxContent>
              <w:p w:rsidR="005B7210" w:rsidRDefault="0079714F">
                <w:pPr>
                  <w:spacing w:line="222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5B7210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545D3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10" w:rsidRDefault="005B7210" w:rsidP="00983B67">
      <w:pPr>
        <w:spacing w:after="0" w:line="240" w:lineRule="auto"/>
      </w:pPr>
      <w:r>
        <w:separator/>
      </w:r>
    </w:p>
  </w:footnote>
  <w:footnote w:type="continuationSeparator" w:id="1">
    <w:p w:rsidR="005B7210" w:rsidRDefault="005B7210" w:rsidP="0098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B91"/>
    <w:multiLevelType w:val="hybridMultilevel"/>
    <w:tmpl w:val="C144BE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11422"/>
    <w:multiLevelType w:val="hybridMultilevel"/>
    <w:tmpl w:val="46BE5602"/>
    <w:lvl w:ilvl="0" w:tplc="E97A8B1A">
      <w:start w:val="1"/>
      <w:numFmt w:val="lowerLetter"/>
      <w:lvlText w:val="%1)"/>
      <w:lvlJc w:val="left"/>
      <w:pPr>
        <w:ind w:left="861" w:hanging="435"/>
      </w:pPr>
      <w:rPr>
        <w:rFonts w:ascii="Book Antiqua" w:eastAsia="Book Antiqua" w:hAnsi="Book Antiqua" w:cs="Book Antiqua" w:hint="default"/>
        <w:w w:val="99"/>
        <w:sz w:val="24"/>
        <w:szCs w:val="24"/>
      </w:rPr>
    </w:lvl>
    <w:lvl w:ilvl="1" w:tplc="CE785ED6">
      <w:numFmt w:val="bullet"/>
      <w:lvlText w:val="•"/>
      <w:lvlJc w:val="left"/>
      <w:pPr>
        <w:ind w:left="4263" w:hanging="435"/>
      </w:pPr>
    </w:lvl>
    <w:lvl w:ilvl="2" w:tplc="C8F4B694">
      <w:numFmt w:val="bullet"/>
      <w:lvlText w:val="•"/>
      <w:lvlJc w:val="left"/>
      <w:pPr>
        <w:ind w:left="4909" w:hanging="435"/>
      </w:pPr>
    </w:lvl>
    <w:lvl w:ilvl="3" w:tplc="037A98E4">
      <w:numFmt w:val="bullet"/>
      <w:lvlText w:val="•"/>
      <w:lvlJc w:val="left"/>
      <w:pPr>
        <w:ind w:left="5556" w:hanging="435"/>
      </w:pPr>
    </w:lvl>
    <w:lvl w:ilvl="4" w:tplc="FA8A38A8">
      <w:numFmt w:val="bullet"/>
      <w:lvlText w:val="•"/>
      <w:lvlJc w:val="left"/>
      <w:pPr>
        <w:ind w:left="6203" w:hanging="435"/>
      </w:pPr>
    </w:lvl>
    <w:lvl w:ilvl="5" w:tplc="02BC2E8C">
      <w:numFmt w:val="bullet"/>
      <w:lvlText w:val="•"/>
      <w:lvlJc w:val="left"/>
      <w:pPr>
        <w:ind w:left="6849" w:hanging="435"/>
      </w:pPr>
    </w:lvl>
    <w:lvl w:ilvl="6" w:tplc="306AB682">
      <w:numFmt w:val="bullet"/>
      <w:lvlText w:val="•"/>
      <w:lvlJc w:val="left"/>
      <w:pPr>
        <w:ind w:left="7496" w:hanging="435"/>
      </w:pPr>
    </w:lvl>
    <w:lvl w:ilvl="7" w:tplc="21343674">
      <w:numFmt w:val="bullet"/>
      <w:lvlText w:val="•"/>
      <w:lvlJc w:val="left"/>
      <w:pPr>
        <w:ind w:left="8143" w:hanging="435"/>
      </w:pPr>
    </w:lvl>
    <w:lvl w:ilvl="8" w:tplc="80FE1604">
      <w:numFmt w:val="bullet"/>
      <w:lvlText w:val="•"/>
      <w:lvlJc w:val="left"/>
      <w:pPr>
        <w:ind w:left="8789" w:hanging="435"/>
      </w:pPr>
    </w:lvl>
  </w:abstractNum>
  <w:abstractNum w:abstractNumId="2">
    <w:nsid w:val="11396176"/>
    <w:multiLevelType w:val="hybridMultilevel"/>
    <w:tmpl w:val="71FC5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30D0"/>
    <w:multiLevelType w:val="hybridMultilevel"/>
    <w:tmpl w:val="28EAE4DE"/>
    <w:lvl w:ilvl="0" w:tplc="B510D572">
      <w:start w:val="4"/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72E39"/>
    <w:multiLevelType w:val="hybridMultilevel"/>
    <w:tmpl w:val="A4A251AE"/>
    <w:lvl w:ilvl="0" w:tplc="91B20240">
      <w:start w:val="4"/>
      <w:numFmt w:val="decimalZero"/>
      <w:lvlText w:val="%1"/>
      <w:lvlJc w:val="left"/>
      <w:pPr>
        <w:ind w:left="108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D435F"/>
    <w:multiLevelType w:val="hybridMultilevel"/>
    <w:tmpl w:val="52D2DB28"/>
    <w:lvl w:ilvl="0" w:tplc="2D78BE98">
      <w:numFmt w:val="decimalZero"/>
      <w:pStyle w:val="Titolo1"/>
      <w:lvlText w:val="%1"/>
      <w:lvlJc w:val="left"/>
      <w:pPr>
        <w:ind w:left="8990" w:hanging="768"/>
      </w:pPr>
      <w:rPr>
        <w:rFonts w:hint="default"/>
      </w:rPr>
    </w:lvl>
    <w:lvl w:ilvl="1" w:tplc="04100019">
      <w:start w:val="1"/>
      <w:numFmt w:val="lowerLetter"/>
      <w:pStyle w:val="Titolo2"/>
      <w:lvlText w:val="%2."/>
      <w:lvlJc w:val="left"/>
      <w:pPr>
        <w:ind w:left="9302" w:hanging="360"/>
      </w:pPr>
    </w:lvl>
    <w:lvl w:ilvl="2" w:tplc="0410001B" w:tentative="1">
      <w:start w:val="1"/>
      <w:numFmt w:val="lowerRoman"/>
      <w:lvlText w:val="%3."/>
      <w:lvlJc w:val="right"/>
      <w:pPr>
        <w:ind w:left="10022" w:hanging="180"/>
      </w:pPr>
    </w:lvl>
    <w:lvl w:ilvl="3" w:tplc="0410000F" w:tentative="1">
      <w:start w:val="1"/>
      <w:numFmt w:val="decimal"/>
      <w:lvlText w:val="%4."/>
      <w:lvlJc w:val="left"/>
      <w:pPr>
        <w:ind w:left="10742" w:hanging="360"/>
      </w:pPr>
    </w:lvl>
    <w:lvl w:ilvl="4" w:tplc="04100019" w:tentative="1">
      <w:start w:val="1"/>
      <w:numFmt w:val="lowerLetter"/>
      <w:lvlText w:val="%5."/>
      <w:lvlJc w:val="left"/>
      <w:pPr>
        <w:ind w:left="11462" w:hanging="360"/>
      </w:pPr>
    </w:lvl>
    <w:lvl w:ilvl="5" w:tplc="0410001B" w:tentative="1">
      <w:start w:val="1"/>
      <w:numFmt w:val="lowerRoman"/>
      <w:lvlText w:val="%6."/>
      <w:lvlJc w:val="right"/>
      <w:pPr>
        <w:ind w:left="12182" w:hanging="180"/>
      </w:pPr>
    </w:lvl>
    <w:lvl w:ilvl="6" w:tplc="0410000F" w:tentative="1">
      <w:start w:val="1"/>
      <w:numFmt w:val="decimal"/>
      <w:lvlText w:val="%7."/>
      <w:lvlJc w:val="left"/>
      <w:pPr>
        <w:ind w:left="12902" w:hanging="360"/>
      </w:pPr>
    </w:lvl>
    <w:lvl w:ilvl="7" w:tplc="04100019" w:tentative="1">
      <w:start w:val="1"/>
      <w:numFmt w:val="lowerLetter"/>
      <w:lvlText w:val="%8."/>
      <w:lvlJc w:val="left"/>
      <w:pPr>
        <w:ind w:left="13622" w:hanging="360"/>
      </w:pPr>
    </w:lvl>
    <w:lvl w:ilvl="8" w:tplc="0410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6">
    <w:nsid w:val="309D333A"/>
    <w:multiLevelType w:val="hybridMultilevel"/>
    <w:tmpl w:val="D4E27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C034D"/>
    <w:multiLevelType w:val="hybridMultilevel"/>
    <w:tmpl w:val="4730552E"/>
    <w:lvl w:ilvl="0" w:tplc="5D82CE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97F88"/>
    <w:multiLevelType w:val="hybridMultilevel"/>
    <w:tmpl w:val="A600D7B4"/>
    <w:lvl w:ilvl="0" w:tplc="4EC41ABE">
      <w:start w:val="2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348A9"/>
    <w:multiLevelType w:val="hybridMultilevel"/>
    <w:tmpl w:val="05EC9804"/>
    <w:lvl w:ilvl="0" w:tplc="9F40C5E2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E074A"/>
    <w:multiLevelType w:val="hybridMultilevel"/>
    <w:tmpl w:val="00DEA4C8"/>
    <w:lvl w:ilvl="0" w:tplc="C78869FA">
      <w:start w:val="3"/>
      <w:numFmt w:val="upp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4304CC"/>
    <w:multiLevelType w:val="hybridMultilevel"/>
    <w:tmpl w:val="61D23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A09B4"/>
    <w:multiLevelType w:val="hybridMultilevel"/>
    <w:tmpl w:val="BAACCC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B7BC3"/>
    <w:multiLevelType w:val="hybridMultilevel"/>
    <w:tmpl w:val="A17CBC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17D92"/>
    <w:multiLevelType w:val="hybridMultilevel"/>
    <w:tmpl w:val="4730552E"/>
    <w:lvl w:ilvl="0" w:tplc="5D82CED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4B4344"/>
    <w:multiLevelType w:val="hybridMultilevel"/>
    <w:tmpl w:val="4730552E"/>
    <w:lvl w:ilvl="0" w:tplc="5D82CE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36DAE"/>
    <w:multiLevelType w:val="hybridMultilevel"/>
    <w:tmpl w:val="635AC8A4"/>
    <w:lvl w:ilvl="0" w:tplc="A90A7570">
      <w:start w:val="1"/>
      <w:numFmt w:val="upp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52E4E"/>
    <w:multiLevelType w:val="hybridMultilevel"/>
    <w:tmpl w:val="5A88A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0020"/>
    <w:multiLevelType w:val="hybridMultilevel"/>
    <w:tmpl w:val="0CA44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42D68"/>
    <w:multiLevelType w:val="hybridMultilevel"/>
    <w:tmpl w:val="34921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A58B4"/>
    <w:multiLevelType w:val="hybridMultilevel"/>
    <w:tmpl w:val="7332B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57698"/>
    <w:multiLevelType w:val="hybridMultilevel"/>
    <w:tmpl w:val="DCCE7124"/>
    <w:lvl w:ilvl="0" w:tplc="183AED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F1AA8"/>
    <w:multiLevelType w:val="hybridMultilevel"/>
    <w:tmpl w:val="150A9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19"/>
  </w:num>
  <w:num w:numId="11">
    <w:abstractNumId w:val="17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2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  <w:num w:numId="24">
    <w:abstractNumId w:val="7"/>
  </w:num>
  <w:num w:numId="25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1CA6"/>
    <w:rsid w:val="00000A73"/>
    <w:rsid w:val="00002D18"/>
    <w:rsid w:val="00003206"/>
    <w:rsid w:val="0001037A"/>
    <w:rsid w:val="00011DA5"/>
    <w:rsid w:val="00026E18"/>
    <w:rsid w:val="00030A23"/>
    <w:rsid w:val="0003109A"/>
    <w:rsid w:val="00033A18"/>
    <w:rsid w:val="00042804"/>
    <w:rsid w:val="00057AD4"/>
    <w:rsid w:val="00057FA6"/>
    <w:rsid w:val="00060EC3"/>
    <w:rsid w:val="00062D2C"/>
    <w:rsid w:val="000820FB"/>
    <w:rsid w:val="000838F3"/>
    <w:rsid w:val="00083B85"/>
    <w:rsid w:val="0009227D"/>
    <w:rsid w:val="00092D2B"/>
    <w:rsid w:val="000A1DF2"/>
    <w:rsid w:val="000A4924"/>
    <w:rsid w:val="000A6250"/>
    <w:rsid w:val="000B11F8"/>
    <w:rsid w:val="000B17B7"/>
    <w:rsid w:val="000B268F"/>
    <w:rsid w:val="000B65A9"/>
    <w:rsid w:val="000C082C"/>
    <w:rsid w:val="000C0E1B"/>
    <w:rsid w:val="000E0372"/>
    <w:rsid w:val="000E1B0C"/>
    <w:rsid w:val="000F545A"/>
    <w:rsid w:val="000F5D05"/>
    <w:rsid w:val="000F6546"/>
    <w:rsid w:val="000F75EB"/>
    <w:rsid w:val="001045EB"/>
    <w:rsid w:val="00110D41"/>
    <w:rsid w:val="00115898"/>
    <w:rsid w:val="00123F21"/>
    <w:rsid w:val="001302F1"/>
    <w:rsid w:val="0013424D"/>
    <w:rsid w:val="001541AF"/>
    <w:rsid w:val="00154C23"/>
    <w:rsid w:val="00155B20"/>
    <w:rsid w:val="00160419"/>
    <w:rsid w:val="0017429C"/>
    <w:rsid w:val="00174CEF"/>
    <w:rsid w:val="00176792"/>
    <w:rsid w:val="001A24CF"/>
    <w:rsid w:val="001A66C5"/>
    <w:rsid w:val="001A7DB3"/>
    <w:rsid w:val="001C1BCE"/>
    <w:rsid w:val="001C2EDC"/>
    <w:rsid w:val="001D0E31"/>
    <w:rsid w:val="001D3D35"/>
    <w:rsid w:val="001D50AC"/>
    <w:rsid w:val="00200A1B"/>
    <w:rsid w:val="002068CC"/>
    <w:rsid w:val="00207878"/>
    <w:rsid w:val="0023773F"/>
    <w:rsid w:val="0024179F"/>
    <w:rsid w:val="00256CB7"/>
    <w:rsid w:val="002637FE"/>
    <w:rsid w:val="002665F2"/>
    <w:rsid w:val="0027032F"/>
    <w:rsid w:val="002854FC"/>
    <w:rsid w:val="0029512A"/>
    <w:rsid w:val="002A47F5"/>
    <w:rsid w:val="002B3232"/>
    <w:rsid w:val="002B5505"/>
    <w:rsid w:val="002B7986"/>
    <w:rsid w:val="002C071E"/>
    <w:rsid w:val="002C5F28"/>
    <w:rsid w:val="002D2C05"/>
    <w:rsid w:val="002D3785"/>
    <w:rsid w:val="002E59C3"/>
    <w:rsid w:val="002F76EF"/>
    <w:rsid w:val="002F7B18"/>
    <w:rsid w:val="0030364C"/>
    <w:rsid w:val="00304F89"/>
    <w:rsid w:val="00313C59"/>
    <w:rsid w:val="00320CA3"/>
    <w:rsid w:val="00333534"/>
    <w:rsid w:val="003349C5"/>
    <w:rsid w:val="00335C8E"/>
    <w:rsid w:val="0033662C"/>
    <w:rsid w:val="0034031D"/>
    <w:rsid w:val="0034175D"/>
    <w:rsid w:val="00342253"/>
    <w:rsid w:val="00346789"/>
    <w:rsid w:val="003509FD"/>
    <w:rsid w:val="0035125A"/>
    <w:rsid w:val="00353889"/>
    <w:rsid w:val="003676B0"/>
    <w:rsid w:val="00372527"/>
    <w:rsid w:val="00386C82"/>
    <w:rsid w:val="003907F8"/>
    <w:rsid w:val="003921D9"/>
    <w:rsid w:val="003969CE"/>
    <w:rsid w:val="003A0546"/>
    <w:rsid w:val="003A41E9"/>
    <w:rsid w:val="003A6BA8"/>
    <w:rsid w:val="003B3D27"/>
    <w:rsid w:val="003C0A5B"/>
    <w:rsid w:val="003D2B64"/>
    <w:rsid w:val="003D372F"/>
    <w:rsid w:val="003D5825"/>
    <w:rsid w:val="003F0976"/>
    <w:rsid w:val="003F407D"/>
    <w:rsid w:val="0040333C"/>
    <w:rsid w:val="00404940"/>
    <w:rsid w:val="00406628"/>
    <w:rsid w:val="004100F0"/>
    <w:rsid w:val="00410620"/>
    <w:rsid w:val="00410D40"/>
    <w:rsid w:val="00421F12"/>
    <w:rsid w:val="00425B49"/>
    <w:rsid w:val="00430999"/>
    <w:rsid w:val="004329EB"/>
    <w:rsid w:val="00433595"/>
    <w:rsid w:val="0044247F"/>
    <w:rsid w:val="00444BB6"/>
    <w:rsid w:val="004527F4"/>
    <w:rsid w:val="0047162C"/>
    <w:rsid w:val="004720DD"/>
    <w:rsid w:val="0047656A"/>
    <w:rsid w:val="00481B04"/>
    <w:rsid w:val="004A2454"/>
    <w:rsid w:val="004A5227"/>
    <w:rsid w:val="004C1C84"/>
    <w:rsid w:val="004C3F50"/>
    <w:rsid w:val="004D0AF9"/>
    <w:rsid w:val="004D412E"/>
    <w:rsid w:val="004E09D5"/>
    <w:rsid w:val="004E09EC"/>
    <w:rsid w:val="004E44D9"/>
    <w:rsid w:val="004E737B"/>
    <w:rsid w:val="004F1A35"/>
    <w:rsid w:val="004F37AB"/>
    <w:rsid w:val="005055E3"/>
    <w:rsid w:val="00505CCE"/>
    <w:rsid w:val="00511BEA"/>
    <w:rsid w:val="00514753"/>
    <w:rsid w:val="005202A1"/>
    <w:rsid w:val="00533D52"/>
    <w:rsid w:val="0053583D"/>
    <w:rsid w:val="0054743F"/>
    <w:rsid w:val="005533E4"/>
    <w:rsid w:val="005545D3"/>
    <w:rsid w:val="00555886"/>
    <w:rsid w:val="00563089"/>
    <w:rsid w:val="00573348"/>
    <w:rsid w:val="005835E4"/>
    <w:rsid w:val="005955E8"/>
    <w:rsid w:val="005A6C14"/>
    <w:rsid w:val="005B3D13"/>
    <w:rsid w:val="005B6682"/>
    <w:rsid w:val="005B7210"/>
    <w:rsid w:val="005C1BA2"/>
    <w:rsid w:val="005D3186"/>
    <w:rsid w:val="005D5D06"/>
    <w:rsid w:val="00600A49"/>
    <w:rsid w:val="0060566E"/>
    <w:rsid w:val="0060588B"/>
    <w:rsid w:val="006061AE"/>
    <w:rsid w:val="00616136"/>
    <w:rsid w:val="006243D7"/>
    <w:rsid w:val="006309F9"/>
    <w:rsid w:val="00643BD3"/>
    <w:rsid w:val="006452DC"/>
    <w:rsid w:val="0065221E"/>
    <w:rsid w:val="006610D0"/>
    <w:rsid w:val="00666CA0"/>
    <w:rsid w:val="006720C9"/>
    <w:rsid w:val="00672AA9"/>
    <w:rsid w:val="00683760"/>
    <w:rsid w:val="00683A76"/>
    <w:rsid w:val="0069164D"/>
    <w:rsid w:val="006921E1"/>
    <w:rsid w:val="00696201"/>
    <w:rsid w:val="006B001F"/>
    <w:rsid w:val="006B6BA4"/>
    <w:rsid w:val="006C0DF7"/>
    <w:rsid w:val="006C40CA"/>
    <w:rsid w:val="006C52A4"/>
    <w:rsid w:val="006C6FDC"/>
    <w:rsid w:val="006D132A"/>
    <w:rsid w:val="006D5313"/>
    <w:rsid w:val="006E4628"/>
    <w:rsid w:val="006E4F42"/>
    <w:rsid w:val="006E7C4F"/>
    <w:rsid w:val="00701497"/>
    <w:rsid w:val="00705DB7"/>
    <w:rsid w:val="00712708"/>
    <w:rsid w:val="0071491E"/>
    <w:rsid w:val="00716151"/>
    <w:rsid w:val="007231A5"/>
    <w:rsid w:val="00727419"/>
    <w:rsid w:val="00737B73"/>
    <w:rsid w:val="00740056"/>
    <w:rsid w:val="0074271F"/>
    <w:rsid w:val="00751C69"/>
    <w:rsid w:val="00767ECF"/>
    <w:rsid w:val="007901F7"/>
    <w:rsid w:val="00792E5C"/>
    <w:rsid w:val="0079714F"/>
    <w:rsid w:val="007A1CDA"/>
    <w:rsid w:val="007B51B9"/>
    <w:rsid w:val="007B7DDE"/>
    <w:rsid w:val="007C0134"/>
    <w:rsid w:val="007C5BA8"/>
    <w:rsid w:val="007C761F"/>
    <w:rsid w:val="007D75BF"/>
    <w:rsid w:val="007E45B9"/>
    <w:rsid w:val="007E57DE"/>
    <w:rsid w:val="007F057D"/>
    <w:rsid w:val="007F1B97"/>
    <w:rsid w:val="007F23CE"/>
    <w:rsid w:val="007F6892"/>
    <w:rsid w:val="00806C74"/>
    <w:rsid w:val="0081041C"/>
    <w:rsid w:val="00812040"/>
    <w:rsid w:val="008166E2"/>
    <w:rsid w:val="00820BE5"/>
    <w:rsid w:val="0083158C"/>
    <w:rsid w:val="008342DA"/>
    <w:rsid w:val="008524F3"/>
    <w:rsid w:val="00857C9B"/>
    <w:rsid w:val="00860DC6"/>
    <w:rsid w:val="00866752"/>
    <w:rsid w:val="00874F1A"/>
    <w:rsid w:val="0088330C"/>
    <w:rsid w:val="008B1151"/>
    <w:rsid w:val="008B3378"/>
    <w:rsid w:val="008C086B"/>
    <w:rsid w:val="008C2F0B"/>
    <w:rsid w:val="008D4DE2"/>
    <w:rsid w:val="008D7A8F"/>
    <w:rsid w:val="008D7D98"/>
    <w:rsid w:val="008E540D"/>
    <w:rsid w:val="008F5EE1"/>
    <w:rsid w:val="009026C3"/>
    <w:rsid w:val="00907782"/>
    <w:rsid w:val="00921CA6"/>
    <w:rsid w:val="009247F5"/>
    <w:rsid w:val="00956EEE"/>
    <w:rsid w:val="009572DE"/>
    <w:rsid w:val="009665D1"/>
    <w:rsid w:val="0096731C"/>
    <w:rsid w:val="00972596"/>
    <w:rsid w:val="00973CDE"/>
    <w:rsid w:val="00977EF3"/>
    <w:rsid w:val="00983B67"/>
    <w:rsid w:val="009B2ED1"/>
    <w:rsid w:val="009B6BB4"/>
    <w:rsid w:val="009C2633"/>
    <w:rsid w:val="009D08B6"/>
    <w:rsid w:val="009D3938"/>
    <w:rsid w:val="009D6BB9"/>
    <w:rsid w:val="009D739B"/>
    <w:rsid w:val="009E5C4B"/>
    <w:rsid w:val="00A00658"/>
    <w:rsid w:val="00A356D9"/>
    <w:rsid w:val="00A35FC6"/>
    <w:rsid w:val="00A377F7"/>
    <w:rsid w:val="00A42E1D"/>
    <w:rsid w:val="00A45090"/>
    <w:rsid w:val="00A46A00"/>
    <w:rsid w:val="00A60007"/>
    <w:rsid w:val="00A70BFC"/>
    <w:rsid w:val="00A81630"/>
    <w:rsid w:val="00A95172"/>
    <w:rsid w:val="00A96022"/>
    <w:rsid w:val="00A960FD"/>
    <w:rsid w:val="00A97115"/>
    <w:rsid w:val="00AA0CEF"/>
    <w:rsid w:val="00AA0EC7"/>
    <w:rsid w:val="00AC322E"/>
    <w:rsid w:val="00AC7969"/>
    <w:rsid w:val="00AD0831"/>
    <w:rsid w:val="00AD1D05"/>
    <w:rsid w:val="00AD6448"/>
    <w:rsid w:val="00AE671A"/>
    <w:rsid w:val="00AE7743"/>
    <w:rsid w:val="00B00297"/>
    <w:rsid w:val="00B206E1"/>
    <w:rsid w:val="00B20D25"/>
    <w:rsid w:val="00B21914"/>
    <w:rsid w:val="00B255AE"/>
    <w:rsid w:val="00B30229"/>
    <w:rsid w:val="00B31767"/>
    <w:rsid w:val="00B34E3D"/>
    <w:rsid w:val="00B351F1"/>
    <w:rsid w:val="00B362CC"/>
    <w:rsid w:val="00B41DEF"/>
    <w:rsid w:val="00B42B39"/>
    <w:rsid w:val="00B57CA7"/>
    <w:rsid w:val="00B74258"/>
    <w:rsid w:val="00B877C8"/>
    <w:rsid w:val="00B970DC"/>
    <w:rsid w:val="00BA61CC"/>
    <w:rsid w:val="00BB5643"/>
    <w:rsid w:val="00BC1915"/>
    <w:rsid w:val="00BC1CAD"/>
    <w:rsid w:val="00BC3BC3"/>
    <w:rsid w:val="00BC4E56"/>
    <w:rsid w:val="00BD2829"/>
    <w:rsid w:val="00BD51FC"/>
    <w:rsid w:val="00BD7E27"/>
    <w:rsid w:val="00BE3674"/>
    <w:rsid w:val="00BE36B7"/>
    <w:rsid w:val="00BF1CAF"/>
    <w:rsid w:val="00BF2A2D"/>
    <w:rsid w:val="00BF3D27"/>
    <w:rsid w:val="00BF773B"/>
    <w:rsid w:val="00C02B95"/>
    <w:rsid w:val="00C07C6E"/>
    <w:rsid w:val="00C206B6"/>
    <w:rsid w:val="00C34048"/>
    <w:rsid w:val="00C41BD8"/>
    <w:rsid w:val="00C43C77"/>
    <w:rsid w:val="00C45366"/>
    <w:rsid w:val="00C45B40"/>
    <w:rsid w:val="00C46F8D"/>
    <w:rsid w:val="00C50E9E"/>
    <w:rsid w:val="00C57A46"/>
    <w:rsid w:val="00C67BFB"/>
    <w:rsid w:val="00C7033B"/>
    <w:rsid w:val="00C81984"/>
    <w:rsid w:val="00C8334D"/>
    <w:rsid w:val="00C870BD"/>
    <w:rsid w:val="00C878CA"/>
    <w:rsid w:val="00C96C3F"/>
    <w:rsid w:val="00CA18CD"/>
    <w:rsid w:val="00CA3BF8"/>
    <w:rsid w:val="00CA63BD"/>
    <w:rsid w:val="00CB0CD2"/>
    <w:rsid w:val="00CB16FB"/>
    <w:rsid w:val="00CB2036"/>
    <w:rsid w:val="00CB7BC2"/>
    <w:rsid w:val="00CC09C0"/>
    <w:rsid w:val="00CC33A6"/>
    <w:rsid w:val="00CD27BA"/>
    <w:rsid w:val="00CF0B4C"/>
    <w:rsid w:val="00D002A3"/>
    <w:rsid w:val="00D020A6"/>
    <w:rsid w:val="00D03666"/>
    <w:rsid w:val="00D107F7"/>
    <w:rsid w:val="00D15425"/>
    <w:rsid w:val="00D16392"/>
    <w:rsid w:val="00D214DC"/>
    <w:rsid w:val="00D2465E"/>
    <w:rsid w:val="00D25666"/>
    <w:rsid w:val="00D30A1A"/>
    <w:rsid w:val="00D42045"/>
    <w:rsid w:val="00D4420C"/>
    <w:rsid w:val="00D46817"/>
    <w:rsid w:val="00D53C56"/>
    <w:rsid w:val="00D5433A"/>
    <w:rsid w:val="00D70F9B"/>
    <w:rsid w:val="00D76CBD"/>
    <w:rsid w:val="00D82AB1"/>
    <w:rsid w:val="00D84B98"/>
    <w:rsid w:val="00D84BCF"/>
    <w:rsid w:val="00D9789E"/>
    <w:rsid w:val="00DB0E83"/>
    <w:rsid w:val="00DB62C3"/>
    <w:rsid w:val="00DC5397"/>
    <w:rsid w:val="00DC5EBC"/>
    <w:rsid w:val="00DD3DF7"/>
    <w:rsid w:val="00DD5145"/>
    <w:rsid w:val="00DF068C"/>
    <w:rsid w:val="00E147B5"/>
    <w:rsid w:val="00E33AC5"/>
    <w:rsid w:val="00E369D0"/>
    <w:rsid w:val="00E427FB"/>
    <w:rsid w:val="00E458FB"/>
    <w:rsid w:val="00E4756C"/>
    <w:rsid w:val="00E644A8"/>
    <w:rsid w:val="00E6741F"/>
    <w:rsid w:val="00E71C27"/>
    <w:rsid w:val="00E83B78"/>
    <w:rsid w:val="00E86B7C"/>
    <w:rsid w:val="00E969FE"/>
    <w:rsid w:val="00EB0725"/>
    <w:rsid w:val="00EB42B6"/>
    <w:rsid w:val="00EC4290"/>
    <w:rsid w:val="00ED09A6"/>
    <w:rsid w:val="00ED0B64"/>
    <w:rsid w:val="00ED3992"/>
    <w:rsid w:val="00ED53D0"/>
    <w:rsid w:val="00ED6D31"/>
    <w:rsid w:val="00F010E7"/>
    <w:rsid w:val="00F078C2"/>
    <w:rsid w:val="00F1380E"/>
    <w:rsid w:val="00F14341"/>
    <w:rsid w:val="00F342B1"/>
    <w:rsid w:val="00F40516"/>
    <w:rsid w:val="00F40839"/>
    <w:rsid w:val="00F415D2"/>
    <w:rsid w:val="00F46008"/>
    <w:rsid w:val="00F50CC7"/>
    <w:rsid w:val="00F70D7F"/>
    <w:rsid w:val="00F763A5"/>
    <w:rsid w:val="00F837CD"/>
    <w:rsid w:val="00F83DF2"/>
    <w:rsid w:val="00F8497F"/>
    <w:rsid w:val="00F852B8"/>
    <w:rsid w:val="00F92568"/>
    <w:rsid w:val="00FA14AF"/>
    <w:rsid w:val="00FA19FF"/>
    <w:rsid w:val="00FA22CF"/>
    <w:rsid w:val="00FB032D"/>
    <w:rsid w:val="00FB39FB"/>
    <w:rsid w:val="00FB790B"/>
    <w:rsid w:val="00FD1FA9"/>
    <w:rsid w:val="00FE48EE"/>
    <w:rsid w:val="00FF0676"/>
    <w:rsid w:val="00FF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CA6"/>
    <w:pPr>
      <w:spacing w:after="200"/>
    </w:pPr>
    <w:rPr>
      <w:rFonts w:asciiTheme="minorHAnsi" w:hAnsiTheme="minorHAnsi"/>
      <w:sz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256CB7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EBJAHA+TimesNewRoman" w:eastAsia="Times New Roman" w:hAnsi="EBJAHA+TimesNew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56CB7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link w:val="Titolo3Carattere"/>
    <w:uiPriority w:val="1"/>
    <w:qFormat/>
    <w:rsid w:val="00C41BD8"/>
    <w:pPr>
      <w:widowControl w:val="0"/>
      <w:autoSpaceDE w:val="0"/>
      <w:autoSpaceDN w:val="0"/>
      <w:spacing w:after="0" w:line="240" w:lineRule="auto"/>
      <w:ind w:left="1854"/>
      <w:outlineLvl w:val="2"/>
    </w:pPr>
    <w:rPr>
      <w:rFonts w:ascii="Corbel" w:eastAsia="Corbel" w:hAnsi="Corbel" w:cs="Corbel"/>
      <w:i/>
      <w:sz w:val="24"/>
      <w:szCs w:val="24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C41B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56CB7"/>
    <w:pPr>
      <w:suppressAutoHyphens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1CA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C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1D05"/>
    <w:pPr>
      <w:ind w:left="720"/>
      <w:contextualSpacing/>
    </w:pPr>
  </w:style>
  <w:style w:type="character" w:customStyle="1" w:styleId="NessunaspaziaturaCarattere">
    <w:name w:val="Nessuna spaziatura Carattere"/>
    <w:link w:val="Nessunaspaziatura"/>
    <w:uiPriority w:val="1"/>
    <w:locked/>
    <w:rsid w:val="00A42E1D"/>
    <w:rPr>
      <w:rFonts w:ascii="Calibri" w:hAnsi="Calibri"/>
      <w:sz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A42E1D"/>
    <w:pPr>
      <w:spacing w:after="0" w:line="240" w:lineRule="auto"/>
    </w:pPr>
    <w:rPr>
      <w:rFonts w:ascii="Calibri" w:hAnsi="Calibri"/>
      <w:sz w:val="20"/>
    </w:rPr>
  </w:style>
  <w:style w:type="table" w:styleId="Grigliatabella">
    <w:name w:val="Table Grid"/>
    <w:basedOn w:val="Tabellanormale"/>
    <w:uiPriority w:val="99"/>
    <w:rsid w:val="00A70BFC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3">
    <w:name w:val="Light List Accent 3"/>
    <w:basedOn w:val="Tabellanormale"/>
    <w:uiPriority w:val="61"/>
    <w:rsid w:val="00026E18"/>
    <w:pPr>
      <w:spacing w:line="240" w:lineRule="auto"/>
    </w:pPr>
    <w:rPr>
      <w:rFonts w:asciiTheme="minorHAnsi" w:eastAsiaTheme="minorEastAsia" w:hAnsiTheme="minorHAnsi"/>
      <w:sz w:val="22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Rientrocorpodeltesto">
    <w:name w:val="Body Text Indent"/>
    <w:basedOn w:val="Normale"/>
    <w:link w:val="RientrocorpodeltestoCarattere"/>
    <w:semiHidden/>
    <w:rsid w:val="0017429C"/>
    <w:pPr>
      <w:spacing w:after="0" w:line="240" w:lineRule="auto"/>
      <w:ind w:left="6372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7429C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1742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7429C"/>
    <w:rPr>
      <w:rFonts w:asciiTheme="minorHAnsi" w:hAnsiTheme="minorHAnsi"/>
      <w:sz w:val="22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56CB7"/>
    <w:rPr>
      <w:rFonts w:ascii="EBJAHA+TimesNewRoman" w:eastAsia="Times New Roman" w:hAnsi="EBJAHA+TimesNewRoman" w:cs="Times New Roman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56CB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256CB7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paragraph" w:styleId="NormaleWeb">
    <w:name w:val="Normal (Web)"/>
    <w:basedOn w:val="Normale"/>
    <w:uiPriority w:val="99"/>
    <w:unhideWhenUsed/>
    <w:rsid w:val="0025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3F407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407D"/>
    <w:rPr>
      <w:rFonts w:asciiTheme="minorHAnsi" w:hAnsiTheme="minorHAnsi"/>
      <w:sz w:val="22"/>
    </w:rPr>
  </w:style>
  <w:style w:type="paragraph" w:styleId="Titolo">
    <w:name w:val="Title"/>
    <w:basedOn w:val="Normale"/>
    <w:link w:val="TitoloCarattere"/>
    <w:qFormat/>
    <w:rsid w:val="000C0E1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C0E1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0C0E1B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C0E1B"/>
    <w:rPr>
      <w:rFonts w:ascii="Garamond" w:eastAsia="Times New Roman" w:hAnsi="Garamond" w:cs="Times New Roman"/>
      <w:b/>
      <w:szCs w:val="20"/>
      <w:lang w:eastAsia="it-IT"/>
    </w:rPr>
  </w:style>
  <w:style w:type="paragraph" w:customStyle="1" w:styleId="Default">
    <w:name w:val="Default"/>
    <w:rsid w:val="001541A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styleId="Rimandonotaapidipagina">
    <w:name w:val="footnote reference"/>
    <w:rsid w:val="00983B67"/>
    <w:rPr>
      <w:vertAlign w:val="superscript"/>
    </w:rPr>
  </w:style>
  <w:style w:type="paragraph" w:styleId="Testonotaapidipagina">
    <w:name w:val="footnote text"/>
    <w:basedOn w:val="Normale"/>
    <w:next w:val="Normale"/>
    <w:link w:val="TestonotaapidipaginaCarattere"/>
    <w:rsid w:val="00983B67"/>
    <w:pPr>
      <w:suppressLineNumbers/>
      <w:spacing w:after="0" w:line="200" w:lineRule="exact"/>
      <w:ind w:firstLine="300"/>
      <w:jc w:val="both"/>
    </w:pPr>
    <w:rPr>
      <w:rFonts w:ascii="Times New Roman" w:eastAsia="Lucida Sans Unicode" w:hAnsi="Times New Roman" w:cs="Times New Roman"/>
      <w:kern w:val="1"/>
      <w:sz w:val="18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83B67"/>
    <w:rPr>
      <w:rFonts w:ascii="Times New Roman" w:eastAsia="Lucida Sans Unicode" w:hAnsi="Times New Roman" w:cs="Times New Roman"/>
      <w:kern w:val="1"/>
      <w:sz w:val="1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3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A18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33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A18"/>
    <w:rPr>
      <w:rFonts w:asciiTheme="minorHAnsi" w:hAnsiTheme="minorHAnsi"/>
      <w:sz w:val="22"/>
    </w:rPr>
  </w:style>
  <w:style w:type="paragraph" w:customStyle="1" w:styleId="c6">
    <w:name w:val="c6"/>
    <w:basedOn w:val="Normale"/>
    <w:rsid w:val="007901F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7901F7"/>
    <w:pPr>
      <w:widowControl w:val="0"/>
      <w:tabs>
        <w:tab w:val="left" w:pos="204"/>
      </w:tabs>
      <w:autoSpaceDE w:val="0"/>
      <w:autoSpaceDN w:val="0"/>
      <w:adjustRightInd w:val="0"/>
      <w:spacing w:after="0" w:line="243" w:lineRule="atLeast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7901F7"/>
    <w:pPr>
      <w:widowControl w:val="0"/>
      <w:tabs>
        <w:tab w:val="left" w:pos="187"/>
      </w:tabs>
      <w:autoSpaceDE w:val="0"/>
      <w:autoSpaceDN w:val="0"/>
      <w:adjustRightInd w:val="0"/>
      <w:spacing w:after="0" w:line="249" w:lineRule="atLeast"/>
      <w:ind w:left="1394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7901F7"/>
    <w:pPr>
      <w:widowControl w:val="0"/>
      <w:autoSpaceDE w:val="0"/>
      <w:autoSpaceDN w:val="0"/>
      <w:adjustRightInd w:val="0"/>
      <w:spacing w:after="0" w:line="249" w:lineRule="atLeast"/>
      <w:ind w:left="1394" w:hanging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7901F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7901F7"/>
    <w:pPr>
      <w:widowControl w:val="0"/>
      <w:autoSpaceDE w:val="0"/>
      <w:autoSpaceDN w:val="0"/>
      <w:adjustRightInd w:val="0"/>
      <w:spacing w:after="0" w:line="249" w:lineRule="atLeast"/>
      <w:ind w:firstLine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7901F7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41BD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41BD8"/>
    <w:rPr>
      <w:rFonts w:ascii="Corbel" w:eastAsia="Corbel" w:hAnsi="Corbel" w:cs="Corbel"/>
      <w:i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41BD8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41BD8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74CE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74CEF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CA6"/>
    <w:pPr>
      <w:spacing w:after="200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1CA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0A17-7EF5-4CFE-9EA2-4E10F3F3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Nello Fanciullo</dc:creator>
  <cp:lastModifiedBy>Preside</cp:lastModifiedBy>
  <cp:revision>43</cp:revision>
  <cp:lastPrinted>2017-10-27T11:23:00Z</cp:lastPrinted>
  <dcterms:created xsi:type="dcterms:W3CDTF">2017-08-27T14:44:00Z</dcterms:created>
  <dcterms:modified xsi:type="dcterms:W3CDTF">2017-11-02T08:50:00Z</dcterms:modified>
</cp:coreProperties>
</file>