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1FF9E4B5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N.16</w:t>
      </w:r>
      <w:r w:rsidR="000E518D">
        <w:rPr>
          <w:b/>
          <w:bCs/>
          <w:sz w:val="28"/>
          <w:szCs w:val="28"/>
        </w:rPr>
        <w:t>8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0559CA3B" w14:textId="7D27B277" w:rsidR="006F1E45" w:rsidRPr="000E518D" w:rsidRDefault="006F1E45">
      <w:r w:rsidRPr="000E518D">
        <w:t xml:space="preserve">OGGETTO: </w:t>
      </w:r>
      <w:r w:rsidR="000E518D" w:rsidRPr="000E518D">
        <w:rPr>
          <w:rFonts w:ascii="Arial" w:hAnsi="Arial" w:cs="Arial"/>
        </w:rPr>
        <w:t>Criteri di partecipazione alunni ai corsi PN 21-27</w:t>
      </w:r>
    </w:p>
    <w:p w14:paraId="547EEC4D" w14:textId="22781A5A" w:rsidR="0027422A" w:rsidRDefault="006F1E45">
      <w:r>
        <w:t>Il giorno 24 Ottobre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447CC6">
        <w:t xml:space="preserve"> </w:t>
      </w:r>
      <w:r w:rsidR="00447CC6" w:rsidRPr="00447CC6">
        <w:t xml:space="preserve">(Prot. 0008471 – 18.10.2024)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L.Palombi</w:t>
            </w:r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M.Soru</w:t>
            </w:r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C.Arcarese</w:t>
            </w:r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R.Chiodi</w:t>
            </w:r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C.Amoruso</w:t>
            </w:r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S.Fantigrossi</w:t>
            </w:r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R.Capitani</w:t>
            </w:r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F.Murineddu</w:t>
            </w:r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M.Cioppettini</w:t>
            </w:r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V.Nigro</w:t>
            </w:r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G.Consalvo</w:t>
            </w:r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M.Riccardi</w:t>
            </w:r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M.Nasso</w:t>
            </w:r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G.Salinardi</w:t>
            </w:r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F.Cardone</w:t>
            </w:r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12AA372C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IL CONSIGLIO D’ISTITUTO</w:t>
      </w:r>
    </w:p>
    <w:p w14:paraId="22EA2E6A" w14:textId="423DF92E" w:rsidR="00E641D2" w:rsidRDefault="000E518D" w:rsidP="00D15792">
      <w:r>
        <w:rPr>
          <w:b/>
          <w:bCs/>
        </w:rPr>
        <w:t xml:space="preserve">Preso atto, </w:t>
      </w:r>
      <w:r w:rsidRPr="000E518D">
        <w:t>dei criteri per la scelta degli alunni che parteciperanno ai moduli del PN “Scuole e Competenze 2021/2027”</w:t>
      </w:r>
      <w:r>
        <w:rPr>
          <w:b/>
          <w:bCs/>
        </w:rPr>
        <w:t xml:space="preserve"> </w:t>
      </w:r>
    </w:p>
    <w:p w14:paraId="3132C5A3" w14:textId="76F686C6" w:rsidR="0027422A" w:rsidRPr="00A90386" w:rsidRDefault="0027422A" w:rsidP="000E518D">
      <w:pPr>
        <w:jc w:val="center"/>
        <w:rPr>
          <w:b/>
          <w:bCs/>
        </w:rPr>
      </w:pPr>
      <w:r w:rsidRPr="00A90386">
        <w:rPr>
          <w:b/>
          <w:bCs/>
        </w:rPr>
        <w:t>DELIBERA</w:t>
      </w:r>
    </w:p>
    <w:p w14:paraId="6250C562" w14:textId="05A6DCAB" w:rsidR="0027422A" w:rsidRDefault="000E518D">
      <w:r>
        <w:t>Di adottare i criteri in menzione</w:t>
      </w:r>
      <w:r w:rsidR="00A90386">
        <w:t>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Fantigrossi</w:t>
      </w:r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0E518D"/>
    <w:rsid w:val="001B0281"/>
    <w:rsid w:val="001C1E97"/>
    <w:rsid w:val="001E40E7"/>
    <w:rsid w:val="0027422A"/>
    <w:rsid w:val="002F5540"/>
    <w:rsid w:val="00447CC6"/>
    <w:rsid w:val="004F62C6"/>
    <w:rsid w:val="006F1E45"/>
    <w:rsid w:val="009538CC"/>
    <w:rsid w:val="00A90386"/>
    <w:rsid w:val="00B46C82"/>
    <w:rsid w:val="00B963BC"/>
    <w:rsid w:val="00D15792"/>
    <w:rsid w:val="00E641D2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10</cp:revision>
  <dcterms:created xsi:type="dcterms:W3CDTF">2024-10-27T16:41:00Z</dcterms:created>
  <dcterms:modified xsi:type="dcterms:W3CDTF">2024-10-30T19:26:00Z</dcterms:modified>
</cp:coreProperties>
</file>