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PATTO DI CORRESPONSABILITA’ </w:t>
      </w:r>
    </w:p>
    <w:p w14:paraId="00000002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Istituto Comprensivo Statale Alessandro Manzoni – Roma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0000003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ANNO SCOLASTICO 2024-25 </w:t>
      </w:r>
    </w:p>
    <w:p w14:paraId="00000004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7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LA SCUOLA SI IMPEGNA 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</w:p>
    <w:p w14:paraId="00000005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0" w:line="365" w:lineRule="auto"/>
        <w:ind w:left="736" w:right="-1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ascoltare e coinvolgere gli alunni/studenti e le famiglie richiamandoli ad una assunzione di </w:t>
      </w:r>
      <w:proofErr w:type="gramStart"/>
      <w:r>
        <w:rPr>
          <w:rFonts w:ascii="Calibri" w:eastAsia="Calibri" w:hAnsi="Calibri" w:cs="Calibri"/>
          <w:color w:val="000000"/>
        </w:rPr>
        <w:t>responsabilità  rispetto</w:t>
      </w:r>
      <w:proofErr w:type="gramEnd"/>
      <w:r>
        <w:rPr>
          <w:rFonts w:ascii="Calibri" w:eastAsia="Calibri" w:hAnsi="Calibri" w:cs="Calibri"/>
          <w:color w:val="000000"/>
        </w:rPr>
        <w:t xml:space="preserve"> a quanto espresso nel patto formativo; </w:t>
      </w:r>
    </w:p>
    <w:p w14:paraId="00000006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5" w:lineRule="auto"/>
        <w:ind w:left="730" w:right="37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garantire la regolarità e la continuità del servizio e delle attività educative nel rispetto dei principi e </w:t>
      </w:r>
      <w:proofErr w:type="spellStart"/>
      <w:r>
        <w:rPr>
          <w:rFonts w:ascii="Calibri" w:eastAsia="Calibri" w:hAnsi="Calibri" w:cs="Calibri"/>
          <w:color w:val="000000"/>
        </w:rPr>
        <w:t>dellenorme</w:t>
      </w:r>
      <w:proofErr w:type="spellEnd"/>
      <w:r>
        <w:rPr>
          <w:rFonts w:ascii="Calibri" w:eastAsia="Calibri" w:hAnsi="Calibri" w:cs="Calibri"/>
          <w:color w:val="000000"/>
        </w:rPr>
        <w:t xml:space="preserve"> sancite dalla legge; </w:t>
      </w:r>
    </w:p>
    <w:p w14:paraId="00000007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5" w:lineRule="auto"/>
        <w:ind w:left="736" w:right="41" w:hanging="3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favorire l’accoglienza dei genitori e degli alunni, l’inserimento e l’integrazione di questi ultimi, con </w:t>
      </w:r>
      <w:proofErr w:type="spellStart"/>
      <w:r>
        <w:rPr>
          <w:rFonts w:ascii="Calibri" w:eastAsia="Calibri" w:hAnsi="Calibri" w:cs="Calibri"/>
          <w:color w:val="000000"/>
        </w:rPr>
        <w:t>particolareriguardo</w:t>
      </w:r>
      <w:proofErr w:type="spellEnd"/>
      <w:r>
        <w:rPr>
          <w:rFonts w:ascii="Calibri" w:eastAsia="Calibri" w:hAnsi="Calibri" w:cs="Calibri"/>
          <w:color w:val="000000"/>
        </w:rPr>
        <w:t xml:space="preserve"> agli alunni con svantaggio di diversa natura; </w:t>
      </w:r>
    </w:p>
    <w:p w14:paraId="00000008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3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promuovere il rispetto dei diritti e degli interessi degli alunni; </w:t>
      </w:r>
    </w:p>
    <w:p w14:paraId="00000009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365" w:lineRule="auto"/>
        <w:ind w:left="370" w:right="4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favorire la più ampia realizzazione degli obiettivi e dei traguardi educativi e didattici; 6. sollecitare gli Enti Locali per favorire le attività extrascolastiche che realizzino la funzione della scuola come centro di promozione culturale, sociale e civile; </w:t>
      </w:r>
    </w:p>
    <w:p w14:paraId="0000000A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5" w:lineRule="auto"/>
        <w:ind w:left="729" w:right="4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7. promuovere la semplificazione delle procedure ed un’informazione completa e trasparente comunicando costantemente con le famiglie e informandole sull’andamento didattico disciplinare degli alunni/studenti, avvalendosi anche del Registro elettronico; </w:t>
      </w:r>
    </w:p>
    <w:p w14:paraId="0000000B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5" w:lineRule="auto"/>
        <w:ind w:left="723" w:right="43" w:hanging="35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8. promuovere la flessibilità nell’organizzazione del servizio al fine di garantire l’efficacia dell’azione didattica e formativa, compatibilmente con le risorse umane e nel rispetto della sicurezza; </w:t>
      </w:r>
    </w:p>
    <w:p w14:paraId="0000000C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9. facilitare ed organizzare attività di aggiornamento del personale docente. </w:t>
      </w:r>
    </w:p>
    <w:p w14:paraId="0000000D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LA FAMIGLIA SI IMPEGNA A: </w:t>
      </w:r>
    </w:p>
    <w:p w14:paraId="0000000E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240" w:lineRule="auto"/>
        <w:ind w:left="3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condividere e rispettare il Regolamento di Istituto vigente; </w:t>
      </w:r>
    </w:p>
    <w:p w14:paraId="0000000F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65" w:lineRule="auto"/>
        <w:ind w:left="734" w:right="56" w:hanging="36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riconoscere la funzione formativa della scuola e dare ad essa la giusta importanza in confronto ad altri impegni extrascolastici responsabilizzando i propri figli verso </w:t>
      </w:r>
      <w:proofErr w:type="spellStart"/>
      <w:r>
        <w:rPr>
          <w:rFonts w:ascii="Calibri" w:eastAsia="Calibri" w:hAnsi="Calibri" w:cs="Calibri"/>
          <w:color w:val="000000"/>
        </w:rPr>
        <w:t>quelliscolastici</w:t>
      </w:r>
      <w:proofErr w:type="spellEnd"/>
      <w:r>
        <w:rPr>
          <w:rFonts w:ascii="Calibri" w:eastAsia="Calibri" w:hAnsi="Calibri" w:cs="Calibri"/>
          <w:color w:val="000000"/>
        </w:rPr>
        <w:t xml:space="preserve">; </w:t>
      </w:r>
    </w:p>
    <w:p w14:paraId="00000010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63" w:lineRule="auto"/>
        <w:ind w:left="723" w:right="36" w:hanging="35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rispettare la puntualità nell’orario di entrata/uscita e a garantire la regolarità della frequenza scolastica, limitando le uscite anticipate e le entrate posticipate (come indicato dal Regolamento), provvedendo tempestivamente a giustificare ogni assenza o ritardo del proprio figlio tramite registro elettronico; </w:t>
      </w:r>
    </w:p>
    <w:p w14:paraId="00000011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364" w:lineRule="auto"/>
        <w:ind w:left="729" w:right="50" w:hanging="36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4. acquisire informazioni sulle attività svolte durante l’assenza dalle lezioni del proprio figlio e degli eventuali compiti assegnati seguendo l’andamento didattico, controllando l’esecuzione dei compiti e l’impegno nello</w:t>
      </w:r>
    </w:p>
    <w:p w14:paraId="00000012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5" w:lineRule="auto"/>
        <w:ind w:left="736" w:right="39" w:hanging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studio personale anche attraverso l’ausilio del registro elettronico e a fornire il proprio figlio del materiale richiesto dai singoli docenti per lo svolgimento delle diverse attività didattiche; </w:t>
      </w:r>
    </w:p>
    <w:p w14:paraId="00000013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63" w:lineRule="auto"/>
        <w:ind w:left="723" w:right="-3" w:hanging="3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instaurare un dialogo costruttivo con ogni componente della comunità educante nel rispetto di scelte educativo - didattiche esplicitate, rispettando la libertà di insegnamento, la competenza professionale </w:t>
      </w:r>
      <w:proofErr w:type="gramStart"/>
      <w:r>
        <w:rPr>
          <w:rFonts w:ascii="Calibri" w:eastAsia="Calibri" w:hAnsi="Calibri" w:cs="Calibri"/>
          <w:color w:val="000000"/>
        </w:rPr>
        <w:t>e  valutativa</w:t>
      </w:r>
      <w:proofErr w:type="gramEnd"/>
      <w:r>
        <w:rPr>
          <w:rFonts w:ascii="Calibri" w:eastAsia="Calibri" w:hAnsi="Calibri" w:cs="Calibri"/>
          <w:color w:val="000000"/>
        </w:rPr>
        <w:t xml:space="preserve"> dei docenti e offrendo il suo supporto sul piano educativo per armonizzare la crescita psico affettiva dei propri figli e anche per affrontare positivamente eventuali situazioni critiche; </w:t>
      </w:r>
    </w:p>
    <w:p w14:paraId="00000014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65" w:lineRule="auto"/>
        <w:ind w:left="728" w:right="51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 verificare anche attraverso la consultazione regolare del Registro Elettronico che il figlio segua gli impegni di studio rispettandone le scadenze con puntualità; </w:t>
      </w:r>
    </w:p>
    <w:p w14:paraId="00000015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5" w:lineRule="auto"/>
        <w:ind w:left="729" w:right="-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7. prendere visione e vistare anche attraverso il registro elettronico, tutti i documenti ufficiali e le comunicazioni scuola-famiglia e partecipare alle attività scolastiche calendarizzate (riunioni, </w:t>
      </w:r>
      <w:proofErr w:type="gramStart"/>
      <w:r>
        <w:rPr>
          <w:rFonts w:ascii="Calibri" w:eastAsia="Calibri" w:hAnsi="Calibri" w:cs="Calibri"/>
          <w:color w:val="000000"/>
        </w:rPr>
        <w:t>assemblee,  colloqui</w:t>
      </w:r>
      <w:proofErr w:type="gramEnd"/>
      <w:r>
        <w:rPr>
          <w:rFonts w:ascii="Calibri" w:eastAsia="Calibri" w:hAnsi="Calibri" w:cs="Calibri"/>
          <w:color w:val="000000"/>
        </w:rPr>
        <w:t xml:space="preserve">, elezioni degli organi collegiali); </w:t>
      </w:r>
    </w:p>
    <w:p w14:paraId="00000016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8. consultare regolarmente le diverse sezioni del sito dell’Istituto; </w:t>
      </w:r>
    </w:p>
    <w:p w14:paraId="00000017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left="736" w:right="52" w:hanging="3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9. sottoscrivere con la scuola il progetto educativo, avviando il proprio figlio alla conoscenza e al rispetto delle regole della convivenza civile e democratica; </w:t>
      </w:r>
    </w:p>
    <w:p w14:paraId="00000018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65" w:lineRule="auto"/>
        <w:ind w:left="725" w:right="45" w:hanging="34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10. condividere e rispettare le norme connesse agli aspetti organizzativi esplicitate nel Regolamento d’istituto e nei protocolli di sicurezza, risarcendo danni eventualmente arrecati dal proprio figlio a livello individuale, di gruppo, di classe o di contesto scolastico; </w:t>
      </w:r>
    </w:p>
    <w:p w14:paraId="00000019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65" w:lineRule="auto"/>
        <w:ind w:left="378" w:right="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11. fornire </w:t>
      </w:r>
      <w:proofErr w:type="spellStart"/>
      <w:r>
        <w:rPr>
          <w:rFonts w:ascii="Calibri" w:eastAsia="Calibri" w:hAnsi="Calibri" w:cs="Calibri"/>
          <w:color w:val="000000"/>
        </w:rPr>
        <w:t>recapititelefonici</w:t>
      </w:r>
      <w:proofErr w:type="spellEnd"/>
      <w:r>
        <w:rPr>
          <w:rFonts w:ascii="Calibri" w:eastAsia="Calibri" w:hAnsi="Calibri" w:cs="Calibri"/>
          <w:color w:val="000000"/>
        </w:rPr>
        <w:t xml:space="preserve"> e indirizzi e-mail validi che ne permettano immediata reperibilità; 12. fornire tutte le informazioni relative alla salute del proprio figlio: allergie intolleranze, assunzione di farmaci, patologie regolarmente certificate dal SSN. </w:t>
      </w:r>
    </w:p>
    <w:p w14:paraId="0000001A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8" w:line="240" w:lineRule="auto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L’ALUNNO/STUDENTE SI IMPEGNA A: </w:t>
      </w:r>
    </w:p>
    <w:p w14:paraId="0000001B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4" w:line="360" w:lineRule="auto"/>
        <w:ind w:left="659" w:right="41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assumere un comportamento corretto rispettando tutti i compagni e il personale della scuola, instaurando un rapporto di fiducia ed un dialogo costruttivo con tutti i docenti; </w:t>
      </w:r>
    </w:p>
    <w:p w14:paraId="0000001C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29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portare a termine con responsabilità, impegno e puntualità i compiti assegnati; </w:t>
      </w:r>
    </w:p>
    <w:p w14:paraId="0000001D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65" w:lineRule="auto"/>
        <w:ind w:left="653" w:right="36" w:hanging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aver cura della propria persona e utilizzare un abbigliamento conveniente e rispettoso della scuola come luogo di cultura e di lavoro; </w:t>
      </w:r>
    </w:p>
    <w:p w14:paraId="0000001E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65" w:lineRule="auto"/>
        <w:ind w:left="652" w:right="52" w:hanging="36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usufruire correttamente e ordinatamente degli spazi disponibili, del materiale di uso comune e rispettare le cose degli altri e della scuola inclusi gli arredi ed i laboratori; </w:t>
      </w:r>
    </w:p>
    <w:p w14:paraId="0000001F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60" w:lineRule="auto"/>
        <w:ind w:left="652" w:right="32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non portare a scuola oggetti non legati all’attività didattica e/o pericolosi che possano arrecare danno a sé </w:t>
      </w:r>
      <w:r>
        <w:rPr>
          <w:rFonts w:ascii="Calibri" w:eastAsia="Calibri" w:hAnsi="Calibri" w:cs="Calibri"/>
          <w:color w:val="000000"/>
        </w:rPr>
        <w:lastRenderedPageBreak/>
        <w:t xml:space="preserve">stessi o agli altri. </w:t>
      </w:r>
    </w:p>
    <w:p w14:paraId="00000020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8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 sottoscritti sono consapevoli che chiunque rilascia dichiarazioni mendaci è punito ai sensi del codice penale e</w:t>
      </w:r>
    </w:p>
    <w:p w14:paraId="00000021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delle leggi speciali in materia, ai sensi e per gli effetti dell’art. 76 D.P.R. n. 445/2000. </w:t>
      </w:r>
    </w:p>
    <w:p w14:paraId="00000022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359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Roma,…</w:t>
      </w:r>
      <w:proofErr w:type="gramEnd"/>
      <w:r>
        <w:rPr>
          <w:rFonts w:ascii="Calibri" w:eastAsia="Calibri" w:hAnsi="Calibri" w:cs="Calibri"/>
          <w:color w:val="000000"/>
        </w:rPr>
        <w:t xml:space="preserve">…………………………. </w:t>
      </w:r>
    </w:p>
    <w:p w14:paraId="00000023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right="136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Dirigente Scolastica </w:t>
      </w:r>
    </w:p>
    <w:p w14:paraId="00000024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ind w:right="134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prof.ssa Simona Simola </w:t>
      </w:r>
    </w:p>
    <w:p w14:paraId="00000025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65"/>
        <w:jc w:val="right"/>
        <w:rPr>
          <w:rFonts w:ascii="Times New Roman" w:eastAsia="Times New Roman" w:hAnsi="Times New Roman" w:cs="Times New Roman"/>
          <w:i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000000"/>
          <w:sz w:val="12"/>
          <w:szCs w:val="12"/>
        </w:rPr>
        <w:t xml:space="preserve">(firma autografa sostituita a mezzo stampa ai sensi e per gli effetti dell’art.3 c.2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2"/>
          <w:szCs w:val="12"/>
        </w:rPr>
        <w:t>DLgs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2"/>
          <w:szCs w:val="12"/>
        </w:rPr>
        <w:t xml:space="preserve"> 39/93) </w:t>
      </w:r>
    </w:p>
    <w:p w14:paraId="00000026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3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Genitori/Tutori*……………………………………………………………………………………………… </w:t>
      </w:r>
    </w:p>
    <w:p w14:paraId="00000027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14:paraId="00000028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Alunno……………………………………………………… </w:t>
      </w:r>
    </w:p>
    <w:p w14:paraId="00000029" w14:textId="77777777" w:rsidR="00313B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*la firma di entrambi i genitori o di chi esercita la responsabilità genitoriale</w:t>
      </w:r>
    </w:p>
    <w:sectPr w:rsidR="00313B10">
      <w:pgSz w:w="11900" w:h="16820"/>
      <w:pgMar w:top="1430" w:right="689" w:bottom="1690" w:left="7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10"/>
    <w:rsid w:val="00313B10"/>
    <w:rsid w:val="003F3CCF"/>
    <w:rsid w:val="00FB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C271F-DEE5-42C3-A0B1-772E71B2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Iacurto</dc:creator>
  <cp:lastModifiedBy>Marilena Iacurto</cp:lastModifiedBy>
  <cp:revision>2</cp:revision>
  <dcterms:created xsi:type="dcterms:W3CDTF">2024-09-20T11:16:00Z</dcterms:created>
  <dcterms:modified xsi:type="dcterms:W3CDTF">2024-09-20T11:16:00Z</dcterms:modified>
</cp:coreProperties>
</file>