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76"/>
        <w:tblW w:w="10054" w:type="dxa"/>
        <w:tblLook w:val="00A0" w:firstRow="1" w:lastRow="0" w:firstColumn="1" w:lastColumn="0" w:noHBand="0" w:noVBand="0"/>
      </w:tblPr>
      <w:tblGrid>
        <w:gridCol w:w="1153"/>
        <w:gridCol w:w="7726"/>
        <w:gridCol w:w="1175"/>
      </w:tblGrid>
      <w:tr w:rsidR="00D446B9" w:rsidRPr="00845DC6" w14:paraId="34C4F86C" w14:textId="77777777" w:rsidTr="00D446B9">
        <w:tc>
          <w:tcPr>
            <w:tcW w:w="1153" w:type="dxa"/>
            <w:shd w:val="clear" w:color="auto" w:fill="auto"/>
            <w:vAlign w:val="center"/>
          </w:tcPr>
          <w:p w14:paraId="49AF179A" w14:textId="3FCBAE49" w:rsidR="00D446B9" w:rsidRPr="00845DC6" w:rsidRDefault="00D446B9" w:rsidP="00D446B9">
            <w:pPr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845DC6">
              <w:rPr>
                <w:rFonts w:ascii="Calibri" w:eastAsia="Times New Roman" w:hAnsi="Calibri" w:cs="Times New Roman"/>
                <w:noProof/>
                <w:color w:val="00000A"/>
                <w:lang w:eastAsia="it-IT"/>
              </w:rPr>
              <w:drawing>
                <wp:anchor distT="0" distB="0" distL="0" distR="0" simplePos="0" relativeHeight="251659264" behindDoc="0" locked="0" layoutInCell="1" allowOverlap="1" wp14:anchorId="5DBF245B" wp14:editId="28C5826F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-230505</wp:posOffset>
                  </wp:positionV>
                  <wp:extent cx="639445" cy="676275"/>
                  <wp:effectExtent l="0" t="0" r="0" b="0"/>
                  <wp:wrapNone/>
                  <wp:docPr id="1" name="Immagine 3" descr="logo dell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logo dell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5D294988" w14:textId="77777777" w:rsidR="00D446B9" w:rsidRPr="00845DC6" w:rsidRDefault="00D446B9" w:rsidP="00D446B9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mallCaps/>
                <w:color w:val="663300"/>
                <w:sz w:val="28"/>
                <w:szCs w:val="28"/>
                <w:lang w:eastAsia="it-IT"/>
              </w:rPr>
            </w:pPr>
            <w:r w:rsidRPr="00845DC6">
              <w:rPr>
                <w:rFonts w:ascii="Calibri" w:eastAsia="Times New Roman" w:hAnsi="Calibri" w:cs="Times New Roman"/>
                <w:b/>
                <w:bCs/>
                <w:caps/>
                <w:color w:val="663300"/>
                <w:sz w:val="28"/>
                <w:szCs w:val="28"/>
                <w:lang w:eastAsia="it-IT"/>
              </w:rPr>
              <w:t>Istituto Scolastico Comprensivo Statale Igea</w:t>
            </w:r>
          </w:p>
          <w:p w14:paraId="13F6D767" w14:textId="77777777" w:rsidR="00D446B9" w:rsidRPr="00845DC6" w:rsidRDefault="00D446B9" w:rsidP="00D446B9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Cs/>
                <w:smallCaps/>
                <w:color w:val="333333"/>
                <w:sz w:val="24"/>
                <w:szCs w:val="24"/>
                <w:lang w:eastAsia="it-IT"/>
              </w:rPr>
            </w:pPr>
            <w:r w:rsidRPr="00845DC6">
              <w:rPr>
                <w:rFonts w:ascii="Calibri" w:eastAsia="Times New Roman" w:hAnsi="Calibri" w:cs="Times New Roman"/>
                <w:bCs/>
                <w:color w:val="333333"/>
                <w:sz w:val="24"/>
                <w:szCs w:val="24"/>
                <w:lang w:eastAsia="it-IT"/>
              </w:rPr>
              <w:t>Scuola dell’Infanzia – Scuola Primaria – Scuola Secondaria di I Grado</w:t>
            </w:r>
          </w:p>
          <w:p w14:paraId="7FB23A98" w14:textId="77777777" w:rsidR="00D446B9" w:rsidRPr="00845DC6" w:rsidRDefault="00D446B9" w:rsidP="00D446B9">
            <w:pPr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Arial"/>
                <w:color w:val="00000A"/>
              </w:rPr>
            </w:pPr>
            <w:r w:rsidRPr="00845DC6">
              <w:rPr>
                <w:rFonts w:ascii="Calibri" w:eastAsia="Calibri" w:hAnsi="Calibri" w:cs="Arial"/>
                <w:color w:val="00000A"/>
              </w:rPr>
              <w:t xml:space="preserve">Via Nicolò Zeno, 21 - 47814 </w:t>
            </w:r>
            <w:r w:rsidRPr="00845DC6">
              <w:rPr>
                <w:rFonts w:ascii="Calibri" w:eastAsia="Calibri" w:hAnsi="Calibri" w:cs="Arial"/>
                <w:b/>
                <w:color w:val="00000A"/>
              </w:rPr>
              <w:t>BELLARIA IGEA MARINA</w:t>
            </w:r>
            <w:r w:rsidRPr="00845DC6">
              <w:rPr>
                <w:rFonts w:ascii="Calibri" w:eastAsia="Calibri" w:hAnsi="Calibri" w:cs="Arial"/>
                <w:color w:val="00000A"/>
              </w:rPr>
              <w:t xml:space="preserve"> (RN)</w:t>
            </w:r>
          </w:p>
          <w:p w14:paraId="737ED18D" w14:textId="77777777" w:rsidR="00D446B9" w:rsidRPr="00845DC6" w:rsidRDefault="00D446B9" w:rsidP="00D446B9">
            <w:pPr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Arial"/>
                <w:b/>
                <w:color w:val="00000A"/>
                <w:sz w:val="16"/>
                <w:szCs w:val="16"/>
              </w:rPr>
            </w:pPr>
            <w:r w:rsidRPr="00845DC6">
              <w:rPr>
                <w:rFonts w:ascii="Calibri" w:eastAsia="Calibri" w:hAnsi="Calibri" w:cs="Arial"/>
                <w:color w:val="00000A"/>
                <w:sz w:val="16"/>
                <w:szCs w:val="16"/>
              </w:rPr>
              <w:t xml:space="preserve">Codice Ministeriale: </w:t>
            </w:r>
            <w:r w:rsidRPr="00845DC6">
              <w:rPr>
                <w:rFonts w:ascii="Calibri" w:eastAsia="Calibri" w:hAnsi="Calibri" w:cs="Arial"/>
                <w:b/>
                <w:color w:val="00000A"/>
                <w:sz w:val="16"/>
                <w:szCs w:val="16"/>
              </w:rPr>
              <w:t>RNIC81500G</w:t>
            </w:r>
            <w:r w:rsidRPr="00845DC6">
              <w:rPr>
                <w:rFonts w:ascii="Calibri" w:eastAsia="Calibri" w:hAnsi="Calibri" w:cs="Arial"/>
                <w:color w:val="00000A"/>
                <w:sz w:val="16"/>
                <w:szCs w:val="16"/>
              </w:rPr>
              <w:t xml:space="preserve">    Codice Fiscale: </w:t>
            </w:r>
            <w:r w:rsidRPr="00845DC6">
              <w:rPr>
                <w:rFonts w:ascii="Calibri" w:eastAsia="Calibri" w:hAnsi="Calibri" w:cs="Arial"/>
                <w:b/>
                <w:color w:val="00000A"/>
                <w:sz w:val="16"/>
                <w:szCs w:val="16"/>
              </w:rPr>
              <w:t>91136840401</w:t>
            </w:r>
            <w:r w:rsidRPr="00845DC6">
              <w:rPr>
                <w:rFonts w:ascii="Calibri" w:eastAsia="Calibri" w:hAnsi="Calibri" w:cs="Arial"/>
                <w:color w:val="00000A"/>
                <w:sz w:val="16"/>
                <w:szCs w:val="16"/>
              </w:rPr>
              <w:t xml:space="preserve">    Codice Univoco Ufficio: </w:t>
            </w:r>
            <w:r w:rsidRPr="00845DC6">
              <w:rPr>
                <w:rFonts w:ascii="Calibri" w:eastAsia="Calibri" w:hAnsi="Calibri" w:cs="Arial"/>
                <w:b/>
                <w:color w:val="00000A"/>
                <w:sz w:val="16"/>
                <w:szCs w:val="16"/>
              </w:rPr>
              <w:t>UFMZDT</w:t>
            </w:r>
          </w:p>
          <w:p w14:paraId="633A03A2" w14:textId="77777777" w:rsidR="00D446B9" w:rsidRPr="00845DC6" w:rsidRDefault="00D446B9" w:rsidP="00D446B9">
            <w:pPr>
              <w:suppressAutoHyphens/>
              <w:spacing w:after="0" w:line="240" w:lineRule="auto"/>
              <w:ind w:left="709" w:hanging="709"/>
              <w:jc w:val="center"/>
              <w:rPr>
                <w:rFonts w:ascii="Calibri" w:eastAsia="Times New Roman" w:hAnsi="Calibri" w:cs="Times New Roman"/>
                <w:color w:val="00000A"/>
                <w:lang w:eastAsia="it-IT"/>
              </w:rPr>
            </w:pPr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>Tel. 0541/343980 -</w:t>
            </w:r>
            <w:r w:rsidRPr="00845DC6">
              <w:rPr>
                <w:rFonts w:ascii="Calibri" w:eastAsia="Calibri" w:hAnsi="Calibri" w:cs="Times New Roman"/>
                <w:color w:val="00000A"/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845DC6">
              <w:rPr>
                <w:rFonts w:ascii="Calibri" w:eastAsia="Calibri" w:hAnsi="Calibri" w:cs="Arial"/>
                <w:i/>
                <w:color w:val="00000A"/>
                <w:sz w:val="12"/>
                <w:szCs w:val="12"/>
                <w:lang w:val="fr-FR"/>
              </w:rPr>
              <w:t>Sito</w:t>
            </w:r>
            <w:proofErr w:type="spellEnd"/>
            <w:r w:rsidRPr="00845DC6">
              <w:rPr>
                <w:rFonts w:ascii="Calibri" w:eastAsia="Calibri" w:hAnsi="Calibri" w:cs="Arial"/>
                <w:i/>
                <w:color w:val="00000A"/>
                <w:sz w:val="12"/>
                <w:szCs w:val="12"/>
                <w:lang w:val="fr-FR"/>
              </w:rPr>
              <w:t xml:space="preserve"> </w:t>
            </w:r>
            <w:proofErr w:type="gramStart"/>
            <w:r w:rsidRPr="00845DC6">
              <w:rPr>
                <w:rFonts w:ascii="Calibri" w:eastAsia="Calibri" w:hAnsi="Calibri" w:cs="Arial"/>
                <w:i/>
                <w:color w:val="00000A"/>
                <w:sz w:val="12"/>
                <w:szCs w:val="12"/>
                <w:lang w:val="fr-FR"/>
              </w:rPr>
              <w:t>web:</w:t>
            </w:r>
            <w:proofErr w:type="gramEnd"/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 xml:space="preserve"> </w:t>
            </w:r>
            <w:hyperlink r:id="rId7">
              <w:r w:rsidRPr="00845DC6">
                <w:rPr>
                  <w:rFonts w:ascii="Calibri" w:eastAsia="Calibri" w:hAnsi="Calibri" w:cs="Times New Roman"/>
                  <w:color w:val="0000FF"/>
                  <w:sz w:val="12"/>
                  <w:szCs w:val="12"/>
                  <w:u w:val="single"/>
                </w:rPr>
                <w:t>https://www.icigeamarina.gov.it</w:t>
              </w:r>
            </w:hyperlink>
            <w:r w:rsidRPr="00845DC6">
              <w:rPr>
                <w:rFonts w:ascii="Calibri" w:eastAsia="Calibri" w:hAnsi="Calibri" w:cs="Times New Roman"/>
                <w:color w:val="00000A"/>
                <w:sz w:val="12"/>
                <w:szCs w:val="12"/>
              </w:rPr>
              <w:t xml:space="preserve"> </w:t>
            </w:r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 xml:space="preserve">- </w:t>
            </w:r>
            <w:r w:rsidRPr="00845DC6">
              <w:rPr>
                <w:rFonts w:ascii="Calibri" w:eastAsia="Calibri" w:hAnsi="Calibri" w:cs="Arial"/>
                <w:i/>
                <w:color w:val="00000A"/>
                <w:sz w:val="12"/>
                <w:szCs w:val="12"/>
                <w:lang w:val="fr-FR"/>
              </w:rPr>
              <w:t>e-mail:</w:t>
            </w:r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 xml:space="preserve"> </w:t>
            </w:r>
            <w:hyperlink r:id="rId8">
              <w:r w:rsidRPr="00845DC6">
                <w:rPr>
                  <w:rFonts w:ascii="Calibri" w:eastAsia="Calibri" w:hAnsi="Calibri" w:cs="Arial"/>
                  <w:color w:val="0000FF"/>
                  <w:sz w:val="12"/>
                  <w:szCs w:val="12"/>
                  <w:u w:val="single"/>
                  <w:lang w:val="fr-FR"/>
                </w:rPr>
                <w:t>rnic81500g@istruzione.it</w:t>
              </w:r>
            </w:hyperlink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 xml:space="preserve"> - </w:t>
            </w:r>
            <w:r w:rsidRPr="00845DC6">
              <w:rPr>
                <w:rFonts w:ascii="Calibri" w:eastAsia="Calibri" w:hAnsi="Calibri" w:cs="Arial"/>
                <w:i/>
                <w:color w:val="00000A"/>
                <w:sz w:val="12"/>
                <w:szCs w:val="12"/>
                <w:lang w:val="fr-FR"/>
              </w:rPr>
              <w:t>P.E.C.:</w:t>
            </w:r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 xml:space="preserve"> </w:t>
            </w:r>
            <w:hyperlink r:id="rId9">
              <w:r w:rsidRPr="00845DC6">
                <w:rPr>
                  <w:rFonts w:ascii="Calibri" w:eastAsia="Calibri" w:hAnsi="Calibri" w:cs="Arial"/>
                  <w:color w:val="0000FF"/>
                  <w:sz w:val="12"/>
                  <w:szCs w:val="12"/>
                  <w:u w:val="single"/>
                  <w:lang w:val="fr-FR"/>
                </w:rPr>
                <w:t>rnic81500g@pec.istruzione.it</w:t>
              </w:r>
            </w:hyperlink>
            <w:r w:rsidRPr="00845DC6">
              <w:rPr>
                <w:rFonts w:ascii="Calibri" w:eastAsia="Calibri" w:hAnsi="Calibri" w:cs="Arial"/>
                <w:color w:val="00000A"/>
                <w:sz w:val="12"/>
                <w:szCs w:val="12"/>
                <w:lang w:val="fr-FR"/>
              </w:rPr>
              <w:t xml:space="preserve"> - Fax 0541/343990</w:t>
            </w:r>
          </w:p>
          <w:p w14:paraId="43AA4FF8" w14:textId="77777777" w:rsidR="00D446B9" w:rsidRPr="00845DC6" w:rsidRDefault="00D446B9" w:rsidP="00D446B9">
            <w:pPr>
              <w:suppressAutoHyphens/>
              <w:spacing w:after="0" w:line="240" w:lineRule="auto"/>
              <w:ind w:hanging="709"/>
              <w:jc w:val="center"/>
              <w:rPr>
                <w:rFonts w:ascii="Calibri" w:eastAsia="Calibri" w:hAnsi="Calibri" w:cs="Arial"/>
                <w:color w:val="00000A"/>
                <w:sz w:val="8"/>
                <w:szCs w:val="8"/>
                <w:lang w:val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7CAA911" w14:textId="75A7F0F7" w:rsidR="00D446B9" w:rsidRPr="00845DC6" w:rsidRDefault="00D446B9" w:rsidP="00D446B9">
            <w:pPr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845DC6">
              <w:rPr>
                <w:rFonts w:ascii="Calibri" w:eastAsia="Times New Roman" w:hAnsi="Calibri" w:cs="Times New Roman"/>
                <w:noProof/>
                <w:color w:val="00000A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80E4B84" wp14:editId="7ED05D48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-217805</wp:posOffset>
                  </wp:positionV>
                  <wp:extent cx="704850" cy="685800"/>
                  <wp:effectExtent l="0" t="0" r="0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46B9" w:rsidRPr="00845DC6" w14:paraId="260E1062" w14:textId="77777777" w:rsidTr="00D446B9">
        <w:tc>
          <w:tcPr>
            <w:tcW w:w="10054" w:type="dxa"/>
            <w:gridSpan w:val="3"/>
            <w:shd w:val="clear" w:color="auto" w:fill="auto"/>
          </w:tcPr>
          <w:tbl>
            <w:tblPr>
              <w:tblW w:w="95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8581"/>
            </w:tblGrid>
            <w:tr w:rsidR="00D446B9" w:rsidRPr="00845DC6" w14:paraId="5DD89772" w14:textId="77777777" w:rsidTr="00825556">
              <w:trPr>
                <w:cantSplit/>
                <w:trHeight w:val="80"/>
                <w:jc w:val="center"/>
              </w:trPr>
              <w:tc>
                <w:tcPr>
                  <w:tcW w:w="929" w:type="dxa"/>
                  <w:shd w:val="clear" w:color="auto" w:fill="663300"/>
                  <w:vAlign w:val="bottom"/>
                </w:tcPr>
                <w:p w14:paraId="037B1BD5" w14:textId="77777777" w:rsidR="00D446B9" w:rsidRPr="00845DC6" w:rsidRDefault="00D446B9" w:rsidP="00D446B9">
                  <w:pPr>
                    <w:framePr w:hSpace="141" w:wrap="around" w:vAnchor="text" w:hAnchor="margin" w:y="-676"/>
                    <w:suppressAutoHyphens/>
                    <w:spacing w:after="0" w:line="240" w:lineRule="auto"/>
                    <w:ind w:left="709" w:hanging="709"/>
                    <w:jc w:val="center"/>
                    <w:rPr>
                      <w:rFonts w:ascii="Calibri" w:eastAsia="Calibri" w:hAnsi="Calibri" w:cs="Times New Roman"/>
                      <w:color w:val="00000A"/>
                      <w:sz w:val="6"/>
                      <w:szCs w:val="6"/>
                      <w:lang w:val="fr-FR"/>
                    </w:rPr>
                  </w:pPr>
                </w:p>
              </w:tc>
              <w:tc>
                <w:tcPr>
                  <w:tcW w:w="8580" w:type="dxa"/>
                  <w:shd w:val="clear" w:color="auto" w:fill="663300"/>
                  <w:vAlign w:val="bottom"/>
                </w:tcPr>
                <w:p w14:paraId="24E770A1" w14:textId="1BE8BFA7" w:rsidR="00D446B9" w:rsidRPr="00845DC6" w:rsidRDefault="00D446B9" w:rsidP="00D446B9">
                  <w:pPr>
                    <w:framePr w:hSpace="141" w:wrap="around" w:vAnchor="text" w:hAnchor="margin" w:y="-676"/>
                    <w:suppressAutoHyphens/>
                    <w:spacing w:after="0" w:line="240" w:lineRule="auto"/>
                    <w:ind w:left="709" w:hanging="709"/>
                    <w:jc w:val="center"/>
                    <w:rPr>
                      <w:rFonts w:ascii="Calibri" w:eastAsia="Calibri" w:hAnsi="Calibri" w:cs="Times New Roman"/>
                      <w:color w:val="00000A"/>
                      <w:sz w:val="6"/>
                      <w:szCs w:val="6"/>
                      <w:lang w:val="fr-FR"/>
                    </w:rPr>
                  </w:pPr>
                </w:p>
              </w:tc>
            </w:tr>
          </w:tbl>
          <w:p w14:paraId="5936CAC7" w14:textId="77777777" w:rsidR="00D446B9" w:rsidRPr="00845DC6" w:rsidRDefault="00D446B9" w:rsidP="00D446B9">
            <w:pPr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</w:tc>
      </w:tr>
    </w:tbl>
    <w:p w14:paraId="1EC6FA70" w14:textId="58880801" w:rsidR="00845DC6" w:rsidRPr="00D20D41" w:rsidRDefault="00845DC6" w:rsidP="00845DC6">
      <w:pPr>
        <w:suppressAutoHyphens/>
        <w:spacing w:after="0" w:line="320" w:lineRule="atLeast"/>
        <w:rPr>
          <w:rFonts w:ascii="Segoe UI" w:eastAsia="Times New Roman" w:hAnsi="Segoe UI" w:cs="Segoe UI"/>
          <w:color w:val="00000A"/>
          <w:sz w:val="6"/>
          <w:szCs w:val="6"/>
          <w:lang w:eastAsia="it-IT"/>
        </w:rPr>
      </w:pPr>
      <w:r w:rsidRPr="00D20D41">
        <w:rPr>
          <w:rFonts w:ascii="Segoe UI" w:eastAsia="Times New Roman" w:hAnsi="Segoe UI" w:cs="Segoe UI"/>
          <w:color w:val="00000A"/>
          <w:sz w:val="6"/>
          <w:szCs w:val="6"/>
          <w:lang w:eastAsia="it-IT"/>
        </w:rPr>
        <w:tab/>
      </w:r>
      <w:r w:rsidRPr="00D20D41">
        <w:rPr>
          <w:rFonts w:ascii="Segoe UI" w:eastAsia="Times New Roman" w:hAnsi="Segoe UI" w:cs="Segoe UI"/>
          <w:color w:val="00000A"/>
          <w:sz w:val="6"/>
          <w:szCs w:val="6"/>
          <w:lang w:eastAsia="it-IT"/>
        </w:rPr>
        <w:tab/>
        <w:t xml:space="preserve">                            </w:t>
      </w:r>
    </w:p>
    <w:p w14:paraId="6E08AC19" w14:textId="77777777" w:rsidR="00845DC6" w:rsidRPr="00845DC6" w:rsidRDefault="00845DC6" w:rsidP="00845DC6">
      <w:pPr>
        <w:jc w:val="both"/>
      </w:pPr>
      <w:r w:rsidRPr="00845DC6">
        <w:t xml:space="preserve">CIRCOLARE N ……                                   </w:t>
      </w:r>
    </w:p>
    <w:p w14:paraId="7393C37A" w14:textId="3022259A" w:rsidR="00383323" w:rsidRPr="00B052EA" w:rsidRDefault="00845DC6" w:rsidP="00B052EA">
      <w:pPr>
        <w:spacing w:after="0"/>
        <w:jc w:val="right"/>
        <w:rPr>
          <w:rFonts w:ascii="Arial Narrow" w:hAnsi="Arial Narrow"/>
          <w:b/>
          <w:bCs/>
        </w:rPr>
      </w:pPr>
      <w:r w:rsidRPr="00B052EA">
        <w:rPr>
          <w:rFonts w:ascii="Arial Narrow" w:hAnsi="Arial Narrow"/>
          <w:b/>
          <w:bCs/>
        </w:rPr>
        <w:t xml:space="preserve">A TUTTO IL PERSONALE DOCENTE </w:t>
      </w:r>
      <w:r w:rsidR="00EB14C3" w:rsidRPr="00B052EA">
        <w:rPr>
          <w:rFonts w:ascii="Arial Narrow" w:hAnsi="Arial Narrow"/>
          <w:b/>
          <w:bCs/>
        </w:rPr>
        <w:t>del primo ciclo di Istruzione</w:t>
      </w:r>
    </w:p>
    <w:p w14:paraId="190CD205" w14:textId="085CFBAE" w:rsidR="00845DC6" w:rsidRPr="00B052EA" w:rsidRDefault="00845DC6" w:rsidP="00B052EA">
      <w:pPr>
        <w:spacing w:after="0"/>
        <w:jc w:val="right"/>
        <w:rPr>
          <w:rFonts w:ascii="Arial Narrow" w:hAnsi="Arial Narrow"/>
          <w:b/>
          <w:bCs/>
        </w:rPr>
      </w:pPr>
      <w:r w:rsidRPr="00B052EA">
        <w:rPr>
          <w:rFonts w:ascii="Arial Narrow" w:hAnsi="Arial Narrow"/>
          <w:b/>
          <w:bCs/>
        </w:rPr>
        <w:t>AL DSGA</w:t>
      </w:r>
    </w:p>
    <w:p w14:paraId="27131CDF" w14:textId="77777777" w:rsidR="00D446B9" w:rsidRPr="00D446B9" w:rsidRDefault="00D446B9">
      <w:pPr>
        <w:rPr>
          <w:rFonts w:ascii="Arial Narrow" w:hAnsi="Arial Narrow"/>
          <w:b/>
          <w:bCs/>
          <w:sz w:val="14"/>
          <w:szCs w:val="14"/>
        </w:rPr>
      </w:pPr>
    </w:p>
    <w:p w14:paraId="4AA5C09C" w14:textId="3C29B50A" w:rsidR="00EB14C3" w:rsidRPr="00B052EA" w:rsidRDefault="00036004">
      <w:pPr>
        <w:rPr>
          <w:rFonts w:ascii="Arial Narrow" w:hAnsi="Arial Narrow"/>
          <w:b/>
          <w:bCs/>
        </w:rPr>
      </w:pPr>
      <w:r w:rsidRPr="00B052EA">
        <w:rPr>
          <w:rFonts w:ascii="Arial Narrow" w:hAnsi="Arial Narrow"/>
          <w:b/>
          <w:bCs/>
        </w:rPr>
        <w:t xml:space="preserve">Oggetto: Formazione </w:t>
      </w:r>
      <w:r w:rsidR="00EB14C3" w:rsidRPr="00B052EA">
        <w:rPr>
          <w:rFonts w:ascii="Arial Narrow" w:hAnsi="Arial Narrow"/>
          <w:b/>
          <w:bCs/>
        </w:rPr>
        <w:t>docenti di ogni ordine e grado per potenziare l’insegnamento</w:t>
      </w:r>
    </w:p>
    <w:p w14:paraId="6E7CF1B9" w14:textId="4C9C7E42" w:rsidR="00A74277" w:rsidRPr="00B052EA" w:rsidRDefault="0050514A" w:rsidP="00AA6F8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 </w:t>
      </w:r>
      <w:r w:rsidR="00E371E7" w:rsidRPr="00B052EA">
        <w:rPr>
          <w:rFonts w:ascii="Arial Narrow" w:hAnsi="Arial Narrow"/>
        </w:rPr>
        <w:t>diverse indagini, nazionali ed internazionali,</w:t>
      </w:r>
      <w:r w:rsidR="00A81B19" w:rsidRPr="00B052EA">
        <w:rPr>
          <w:rFonts w:ascii="Arial Narrow" w:hAnsi="Arial Narrow"/>
        </w:rPr>
        <w:t xml:space="preserve"> emerge che una larga fetta di studenti italiani manifesta difficoltà nel comprendere ciò che legge e ciò si traduce in </w:t>
      </w:r>
      <w:r w:rsidR="009561C7" w:rsidRPr="00B052EA">
        <w:rPr>
          <w:rFonts w:ascii="Arial Narrow" w:hAnsi="Arial Narrow"/>
        </w:rPr>
        <w:t xml:space="preserve">un </w:t>
      </w:r>
      <w:r w:rsidR="00A81B19" w:rsidRPr="00B052EA">
        <w:rPr>
          <w:rFonts w:ascii="Arial Narrow" w:hAnsi="Arial Narrow"/>
        </w:rPr>
        <w:t>maggior insuccesso scolastico e minori opportunità per la vita.</w:t>
      </w:r>
      <w:r w:rsidR="00B052EA" w:rsidRPr="00B052EA">
        <w:rPr>
          <w:rFonts w:ascii="Arial Narrow" w:hAnsi="Arial Narrow"/>
        </w:rPr>
        <w:t xml:space="preserve"> </w:t>
      </w:r>
      <w:r w:rsidR="00A81B19" w:rsidRPr="00B052EA">
        <w:rPr>
          <w:rFonts w:ascii="Arial Narrow" w:hAnsi="Arial Narrow"/>
        </w:rPr>
        <w:t>L’azione didattica che viene svolta nel I Ciclo di Istruzione (</w:t>
      </w:r>
      <w:r>
        <w:rPr>
          <w:rFonts w:ascii="Arial Narrow" w:hAnsi="Arial Narrow"/>
        </w:rPr>
        <w:t>dall’infanzia alla Secondaria)</w:t>
      </w:r>
      <w:r w:rsidR="00A81B19" w:rsidRPr="00B052EA">
        <w:rPr>
          <w:rFonts w:ascii="Arial Narrow" w:hAnsi="Arial Narrow"/>
        </w:rPr>
        <w:t xml:space="preserve"> è </w:t>
      </w:r>
      <w:r>
        <w:rPr>
          <w:rFonts w:ascii="Arial Narrow" w:hAnsi="Arial Narrow"/>
        </w:rPr>
        <w:t xml:space="preserve">ritenuta </w:t>
      </w:r>
      <w:r w:rsidR="00A81B19" w:rsidRPr="00B052EA">
        <w:rPr>
          <w:rFonts w:ascii="Arial Narrow" w:hAnsi="Arial Narrow"/>
        </w:rPr>
        <w:t xml:space="preserve">fondamentale per potenziare </w:t>
      </w:r>
      <w:r w:rsidR="00357528" w:rsidRPr="00B052EA">
        <w:rPr>
          <w:rFonts w:ascii="Arial Narrow" w:hAnsi="Arial Narrow"/>
        </w:rPr>
        <w:t xml:space="preserve">quelle </w:t>
      </w:r>
      <w:r w:rsidR="00A81B19" w:rsidRPr="00B052EA">
        <w:rPr>
          <w:rFonts w:ascii="Arial Narrow" w:hAnsi="Arial Narrow"/>
        </w:rPr>
        <w:t>capacità di base</w:t>
      </w:r>
      <w:r w:rsidR="00357528" w:rsidRPr="00B052EA">
        <w:rPr>
          <w:rFonts w:ascii="Arial Narrow" w:hAnsi="Arial Narrow"/>
        </w:rPr>
        <w:t xml:space="preserve"> </w:t>
      </w:r>
      <w:r w:rsidR="000B0196" w:rsidRPr="00B052EA">
        <w:rPr>
          <w:rFonts w:ascii="Arial Narrow" w:hAnsi="Arial Narrow"/>
        </w:rPr>
        <w:t xml:space="preserve">(quali la capacità di comprensione, </w:t>
      </w:r>
      <w:proofErr w:type="gramStart"/>
      <w:r w:rsidR="000B0196" w:rsidRPr="00B052EA">
        <w:rPr>
          <w:rFonts w:ascii="Arial Narrow" w:hAnsi="Arial Narrow"/>
        </w:rPr>
        <w:t>elaborazione  ed</w:t>
      </w:r>
      <w:proofErr w:type="gramEnd"/>
      <w:r w:rsidR="000B0196" w:rsidRPr="00B052EA">
        <w:rPr>
          <w:rFonts w:ascii="Arial Narrow" w:hAnsi="Arial Narrow"/>
        </w:rPr>
        <w:t xml:space="preserve"> utilizzo</w:t>
      </w:r>
      <w:r w:rsidR="00C3311E" w:rsidRPr="00B052EA">
        <w:rPr>
          <w:rFonts w:ascii="Arial Narrow" w:hAnsi="Arial Narrow"/>
        </w:rPr>
        <w:t xml:space="preserve"> in nuove situazioni </w:t>
      </w:r>
      <w:r w:rsidR="000B0196" w:rsidRPr="00B052EA">
        <w:rPr>
          <w:rFonts w:ascii="Arial Narrow" w:hAnsi="Arial Narrow"/>
        </w:rPr>
        <w:t>delle informazioni</w:t>
      </w:r>
      <w:r w:rsidR="00C3311E" w:rsidRPr="00B052EA">
        <w:rPr>
          <w:rFonts w:ascii="Arial Narrow" w:hAnsi="Arial Narrow"/>
        </w:rPr>
        <w:t xml:space="preserve">/metodologie </w:t>
      </w:r>
      <w:r w:rsidR="000B0196" w:rsidRPr="00B052EA">
        <w:rPr>
          <w:rFonts w:ascii="Arial Narrow" w:hAnsi="Arial Narrow"/>
        </w:rPr>
        <w:t xml:space="preserve">acquisite) </w:t>
      </w:r>
      <w:r w:rsidR="00A74277" w:rsidRPr="00B052EA">
        <w:rPr>
          <w:rFonts w:ascii="Arial Narrow" w:hAnsi="Arial Narrow"/>
        </w:rPr>
        <w:t>utili</w:t>
      </w:r>
      <w:r w:rsidR="00357528" w:rsidRPr="00B052EA">
        <w:rPr>
          <w:rFonts w:ascii="Arial Narrow" w:hAnsi="Arial Narrow"/>
        </w:rPr>
        <w:t xml:space="preserve"> al successo formativo</w:t>
      </w:r>
      <w:r w:rsidR="00A74277" w:rsidRPr="00B052E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 a</w:t>
      </w:r>
      <w:r w:rsidR="00A74277" w:rsidRPr="00B052EA">
        <w:rPr>
          <w:rFonts w:ascii="Arial Narrow" w:hAnsi="Arial Narrow"/>
        </w:rPr>
        <w:t xml:space="preserve"> rovesciare il quadro emerso.</w:t>
      </w:r>
    </w:p>
    <w:p w14:paraId="34AD4E23" w14:textId="1FDA5150" w:rsidR="000976B9" w:rsidRPr="00B052EA" w:rsidRDefault="000B0196" w:rsidP="00AA6F80">
      <w:p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>Al fine di potenziare ulteriormente le capacità di base dei propri studenti, l’</w:t>
      </w:r>
      <w:r w:rsidR="00EB14C3" w:rsidRPr="00B052EA">
        <w:rPr>
          <w:rFonts w:ascii="Arial Narrow" w:hAnsi="Arial Narrow"/>
        </w:rPr>
        <w:t xml:space="preserve">IC IGEA </w:t>
      </w:r>
      <w:r w:rsidR="00FF5F2A">
        <w:rPr>
          <w:rFonts w:ascii="Arial Narrow" w:hAnsi="Arial Narrow"/>
        </w:rPr>
        <w:t xml:space="preserve">pertanto </w:t>
      </w:r>
      <w:r w:rsidR="00EB14C3" w:rsidRPr="00B052EA">
        <w:rPr>
          <w:rFonts w:ascii="Arial Narrow" w:hAnsi="Arial Narrow"/>
        </w:rPr>
        <w:t>offre a tutti i suoi docenti</w:t>
      </w:r>
      <w:r w:rsidR="00AA6F80" w:rsidRPr="00B052EA">
        <w:rPr>
          <w:rFonts w:ascii="Arial Narrow" w:hAnsi="Arial Narrow"/>
        </w:rPr>
        <w:t>,</w:t>
      </w:r>
      <w:r w:rsidR="00EB14C3" w:rsidRPr="00B052EA">
        <w:rPr>
          <w:rFonts w:ascii="Arial Narrow" w:hAnsi="Arial Narrow"/>
        </w:rPr>
        <w:t xml:space="preserve"> di ruolo e non</w:t>
      </w:r>
      <w:r w:rsidR="00AA6F80" w:rsidRPr="00B052EA">
        <w:rPr>
          <w:rFonts w:ascii="Arial Narrow" w:hAnsi="Arial Narrow"/>
        </w:rPr>
        <w:t>,</w:t>
      </w:r>
      <w:r w:rsidR="00EB14C3" w:rsidRPr="00B052EA">
        <w:rPr>
          <w:rFonts w:ascii="Arial Narrow" w:hAnsi="Arial Narrow"/>
        </w:rPr>
        <w:t xml:space="preserve"> il corso di formazione “Potenziare i processi - Insegnare efficacemente i contenuti</w:t>
      </w:r>
      <w:r w:rsidR="000976B9" w:rsidRPr="00B052EA">
        <w:rPr>
          <w:rFonts w:ascii="Arial Narrow" w:hAnsi="Arial Narrow"/>
        </w:rPr>
        <w:t>”</w:t>
      </w:r>
      <w:r w:rsidR="00AA6F80" w:rsidRPr="00B052EA">
        <w:rPr>
          <w:rFonts w:ascii="Arial Narrow" w:hAnsi="Arial Narrow"/>
        </w:rPr>
        <w:t xml:space="preserve">, </w:t>
      </w:r>
      <w:r w:rsidR="000976B9" w:rsidRPr="00B052EA">
        <w:rPr>
          <w:rFonts w:ascii="Arial Narrow" w:hAnsi="Arial Narrow"/>
        </w:rPr>
        <w:t>prodotto da Pearson Italia, ente accreditato dal MIUR.</w:t>
      </w:r>
    </w:p>
    <w:p w14:paraId="4EB69B4B" w14:textId="77777777" w:rsidR="00AA6F80" w:rsidRPr="00FF5F2A" w:rsidRDefault="00AA6F80">
      <w:pPr>
        <w:rPr>
          <w:rFonts w:ascii="Arial Narrow" w:hAnsi="Arial Narrow"/>
          <w:sz w:val="8"/>
          <w:szCs w:val="8"/>
          <w:u w:val="single"/>
        </w:rPr>
      </w:pPr>
    </w:p>
    <w:p w14:paraId="5D3519C8" w14:textId="0C87BEFD" w:rsidR="000976B9" w:rsidRPr="00B052EA" w:rsidRDefault="00E371E7" w:rsidP="00AA6F80">
      <w:pPr>
        <w:spacing w:after="0"/>
        <w:rPr>
          <w:rFonts w:ascii="Arial Narrow" w:hAnsi="Arial Narrow"/>
          <w:u w:val="single"/>
        </w:rPr>
      </w:pPr>
      <w:r w:rsidRPr="00B052EA">
        <w:rPr>
          <w:rFonts w:ascii="Arial Narrow" w:hAnsi="Arial Narrow"/>
          <w:u w:val="single"/>
        </w:rPr>
        <w:t>CONTENUTI</w:t>
      </w:r>
      <w:r w:rsidR="00B474E2" w:rsidRPr="00B052EA">
        <w:rPr>
          <w:rFonts w:ascii="Arial Narrow" w:hAnsi="Arial Narrow"/>
          <w:u w:val="single"/>
        </w:rPr>
        <w:t xml:space="preserve"> ED ARTICOLAZIONE</w:t>
      </w:r>
      <w:r w:rsidRPr="00B052EA">
        <w:rPr>
          <w:rFonts w:ascii="Arial Narrow" w:hAnsi="Arial Narrow"/>
          <w:u w:val="single"/>
        </w:rPr>
        <w:t xml:space="preserve"> DEL CORSO:</w:t>
      </w:r>
    </w:p>
    <w:p w14:paraId="4BE55ED7" w14:textId="08FC48E1" w:rsidR="00B474E2" w:rsidRPr="00B052EA" w:rsidRDefault="005C5F0D" w:rsidP="00AA6F80">
      <w:p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Il </w:t>
      </w:r>
      <w:r w:rsidR="00E371E7" w:rsidRPr="00B052EA">
        <w:rPr>
          <w:rFonts w:ascii="Arial Narrow" w:hAnsi="Arial Narrow"/>
        </w:rPr>
        <w:t xml:space="preserve">corso intende guidare i docenti all’elaborazione di attività didattiche volte al potenziamento della comprensione, della logica e </w:t>
      </w:r>
      <w:r w:rsidR="0050514A">
        <w:rPr>
          <w:rFonts w:ascii="Arial Narrow" w:hAnsi="Arial Narrow"/>
        </w:rPr>
        <w:t xml:space="preserve">del </w:t>
      </w:r>
      <w:proofErr w:type="spellStart"/>
      <w:r w:rsidR="00E371E7" w:rsidRPr="00B052EA">
        <w:rPr>
          <w:rFonts w:ascii="Arial Narrow" w:hAnsi="Arial Narrow"/>
        </w:rPr>
        <w:t>problem</w:t>
      </w:r>
      <w:proofErr w:type="spellEnd"/>
      <w:r w:rsidR="00E371E7" w:rsidRPr="00B052EA">
        <w:rPr>
          <w:rFonts w:ascii="Arial Narrow" w:hAnsi="Arial Narrow"/>
        </w:rPr>
        <w:t xml:space="preserve"> solving</w:t>
      </w:r>
      <w:r w:rsidR="00C3311E" w:rsidRPr="00B052EA">
        <w:rPr>
          <w:rFonts w:ascii="Arial Narrow" w:hAnsi="Arial Narrow"/>
        </w:rPr>
        <w:t>.</w:t>
      </w:r>
      <w:r w:rsidR="0050514A">
        <w:rPr>
          <w:rFonts w:ascii="Arial Narrow" w:hAnsi="Arial Narrow"/>
        </w:rPr>
        <w:t xml:space="preserve"> </w:t>
      </w:r>
      <w:r w:rsidR="00B474E2" w:rsidRPr="00B052EA">
        <w:rPr>
          <w:rFonts w:ascii="Arial Narrow" w:hAnsi="Arial Narrow"/>
        </w:rPr>
        <w:t xml:space="preserve">Il corso si articola in </w:t>
      </w:r>
      <w:r w:rsidR="00895FD1" w:rsidRPr="00B052EA">
        <w:rPr>
          <w:rFonts w:ascii="Arial Narrow" w:hAnsi="Arial Narrow"/>
        </w:rPr>
        <w:t>5</w:t>
      </w:r>
      <w:r w:rsidR="00B474E2" w:rsidRPr="00B052EA">
        <w:rPr>
          <w:rFonts w:ascii="Arial Narrow" w:hAnsi="Arial Narrow"/>
        </w:rPr>
        <w:t xml:space="preserve"> moduli così sviluppati:</w:t>
      </w:r>
    </w:p>
    <w:p w14:paraId="388E4D6F" w14:textId="68F78D93" w:rsidR="00B474E2" w:rsidRPr="00B052EA" w:rsidRDefault="00B474E2" w:rsidP="00AA6F80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>introduzione al potenziamento dei processi di insegnamento;</w:t>
      </w:r>
    </w:p>
    <w:p w14:paraId="283B3823" w14:textId="1CB289F6" w:rsidR="00B474E2" w:rsidRPr="00B052EA" w:rsidRDefault="00B474E2" w:rsidP="00AA6F80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>una didattica brain-</w:t>
      </w:r>
      <w:proofErr w:type="spellStart"/>
      <w:r w:rsidRPr="00B052EA">
        <w:rPr>
          <w:rFonts w:ascii="Arial Narrow" w:hAnsi="Arial Narrow"/>
        </w:rPr>
        <w:t>based</w:t>
      </w:r>
      <w:proofErr w:type="spellEnd"/>
      <w:r w:rsidRPr="00B052EA">
        <w:rPr>
          <w:rFonts w:ascii="Arial Narrow" w:hAnsi="Arial Narrow"/>
        </w:rPr>
        <w:t>;</w:t>
      </w:r>
    </w:p>
    <w:p w14:paraId="09F670AB" w14:textId="3FFB0932" w:rsidR="00B474E2" w:rsidRPr="00B052EA" w:rsidRDefault="00B474E2" w:rsidP="00AA6F80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 processi, operazioni cognitive, consegne didattiche e valutative;</w:t>
      </w:r>
    </w:p>
    <w:p w14:paraId="1C9C9404" w14:textId="42C54AEC" w:rsidR="00B474E2" w:rsidRPr="00B052EA" w:rsidRDefault="00895FD1" w:rsidP="00AA6F80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>progettare, attuare e valutare interventi individualizzati e di classe;</w:t>
      </w:r>
    </w:p>
    <w:p w14:paraId="25D81E12" w14:textId="5CFBC621" w:rsidR="00895FD1" w:rsidRPr="00B052EA" w:rsidRDefault="00895FD1" w:rsidP="00AA6F80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training cognitivo per la comprensione del testo, logica e </w:t>
      </w:r>
      <w:proofErr w:type="spellStart"/>
      <w:r w:rsidRPr="00B052EA">
        <w:rPr>
          <w:rFonts w:ascii="Arial Narrow" w:hAnsi="Arial Narrow"/>
        </w:rPr>
        <w:t>problem</w:t>
      </w:r>
      <w:proofErr w:type="spellEnd"/>
      <w:r w:rsidRPr="00B052EA">
        <w:rPr>
          <w:rFonts w:ascii="Arial Narrow" w:hAnsi="Arial Narrow"/>
        </w:rPr>
        <w:t xml:space="preserve"> solving.</w:t>
      </w:r>
    </w:p>
    <w:p w14:paraId="0638285F" w14:textId="77777777" w:rsidR="00895FD1" w:rsidRPr="00D446B9" w:rsidRDefault="00895FD1" w:rsidP="00D87F80">
      <w:pPr>
        <w:spacing w:after="0"/>
        <w:rPr>
          <w:rFonts w:ascii="Arial Narrow" w:hAnsi="Arial Narrow"/>
        </w:rPr>
      </w:pPr>
    </w:p>
    <w:p w14:paraId="2D543987" w14:textId="48B5E241" w:rsidR="000976B9" w:rsidRPr="00B052EA" w:rsidRDefault="000976B9" w:rsidP="00D87F80">
      <w:pPr>
        <w:spacing w:after="0"/>
        <w:rPr>
          <w:rFonts w:ascii="Arial Narrow" w:hAnsi="Arial Narrow"/>
          <w:u w:val="single"/>
        </w:rPr>
      </w:pPr>
      <w:r w:rsidRPr="00B052EA">
        <w:rPr>
          <w:rFonts w:ascii="Arial Narrow" w:hAnsi="Arial Narrow"/>
          <w:u w:val="single"/>
        </w:rPr>
        <w:t xml:space="preserve">MODALITA’ DI </w:t>
      </w:r>
      <w:proofErr w:type="gramStart"/>
      <w:r w:rsidRPr="00B052EA">
        <w:rPr>
          <w:rFonts w:ascii="Arial Narrow" w:hAnsi="Arial Narrow"/>
          <w:u w:val="single"/>
        </w:rPr>
        <w:t>EROGAZIONE</w:t>
      </w:r>
      <w:r w:rsidR="009B6317">
        <w:rPr>
          <w:rFonts w:ascii="Arial Narrow" w:hAnsi="Arial Narrow"/>
          <w:u w:val="single"/>
        </w:rPr>
        <w:t xml:space="preserve">, </w:t>
      </w:r>
      <w:r w:rsidRPr="00B052EA">
        <w:rPr>
          <w:rFonts w:ascii="Arial Narrow" w:hAnsi="Arial Narrow"/>
          <w:u w:val="single"/>
        </w:rPr>
        <w:t xml:space="preserve"> DURATA</w:t>
      </w:r>
      <w:proofErr w:type="gramEnd"/>
      <w:r w:rsidR="009B6317">
        <w:rPr>
          <w:rFonts w:ascii="Arial Narrow" w:hAnsi="Arial Narrow"/>
          <w:u w:val="single"/>
        </w:rPr>
        <w:t xml:space="preserve"> ED ATTESTAZIONE</w:t>
      </w:r>
    </w:p>
    <w:p w14:paraId="7B20BC83" w14:textId="352B08BF" w:rsidR="00B052EA" w:rsidRDefault="000976B9" w:rsidP="00FF5F2A">
      <w:pPr>
        <w:spacing w:after="0"/>
        <w:jc w:val="both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Il corso sarà on line </w:t>
      </w:r>
      <w:r w:rsidR="00D87F80" w:rsidRPr="00B052EA">
        <w:rPr>
          <w:rFonts w:ascii="Arial Narrow" w:hAnsi="Arial Narrow"/>
        </w:rPr>
        <w:t xml:space="preserve">su piattaforma </w:t>
      </w:r>
      <w:proofErr w:type="spellStart"/>
      <w:r w:rsidRPr="00B052EA">
        <w:rPr>
          <w:rFonts w:ascii="Arial Narrow" w:hAnsi="Arial Narrow"/>
        </w:rPr>
        <w:t>e-learnig</w:t>
      </w:r>
      <w:proofErr w:type="spellEnd"/>
      <w:r w:rsidR="00B474E2" w:rsidRPr="00B052EA">
        <w:rPr>
          <w:rFonts w:ascii="Arial Narrow" w:hAnsi="Arial Narrow"/>
        </w:rPr>
        <w:t xml:space="preserve"> ed</w:t>
      </w:r>
      <w:r w:rsidRPr="00B052EA">
        <w:rPr>
          <w:rFonts w:ascii="Arial Narrow" w:hAnsi="Arial Narrow"/>
        </w:rPr>
        <w:t xml:space="preserve"> avrà una durata registrata totale di 16h.</w:t>
      </w:r>
      <w:r w:rsidR="00B474E2" w:rsidRPr="00B052EA">
        <w:rPr>
          <w:rFonts w:ascii="Arial Narrow" w:hAnsi="Arial Narrow"/>
        </w:rPr>
        <w:t xml:space="preserve"> Al termine di ogni modulo è previsto un test on line a risposta chiusa.</w:t>
      </w:r>
      <w:r w:rsidR="00B052EA" w:rsidRPr="00B052EA">
        <w:rPr>
          <w:rFonts w:ascii="Arial Narrow" w:hAnsi="Arial Narrow"/>
        </w:rPr>
        <w:t xml:space="preserve"> </w:t>
      </w:r>
      <w:r w:rsidR="00FF5F2A">
        <w:rPr>
          <w:rFonts w:ascii="Arial Narrow" w:hAnsi="Arial Narrow"/>
        </w:rPr>
        <w:t xml:space="preserve">L’attestazione </w:t>
      </w:r>
      <w:r w:rsidR="00295BC2">
        <w:rPr>
          <w:rFonts w:ascii="Arial Narrow" w:hAnsi="Arial Narrow"/>
        </w:rPr>
        <w:t>si scaric</w:t>
      </w:r>
      <w:r w:rsidR="002379E1">
        <w:rPr>
          <w:rFonts w:ascii="Arial Narrow" w:hAnsi="Arial Narrow"/>
        </w:rPr>
        <w:t>herà direttamente dal sito e</w:t>
      </w:r>
      <w:r w:rsidR="00FF5F2A">
        <w:rPr>
          <w:rFonts w:ascii="Arial Narrow" w:hAnsi="Arial Narrow"/>
        </w:rPr>
        <w:t xml:space="preserve"> solo se si supereranno le attività con almeno la sufficienza</w:t>
      </w:r>
      <w:r w:rsidR="00FF5F2A">
        <w:rPr>
          <w:rFonts w:ascii="Arial Narrow" w:hAnsi="Arial Narrow"/>
        </w:rPr>
        <w:t>. Il corso d</w:t>
      </w:r>
      <w:r w:rsidR="00B052EA" w:rsidRPr="00B052EA">
        <w:rPr>
          <w:rFonts w:ascii="Arial Narrow" w:hAnsi="Arial Narrow"/>
        </w:rPr>
        <w:t xml:space="preserve">ovrà essere </w:t>
      </w:r>
      <w:r w:rsidR="00FF5F2A">
        <w:rPr>
          <w:rFonts w:ascii="Arial Narrow" w:hAnsi="Arial Narrow"/>
        </w:rPr>
        <w:t>attivato ed avviato da ciascun docente il prima possibile</w:t>
      </w:r>
      <w:r w:rsidR="00B052EA" w:rsidRPr="00B052EA">
        <w:rPr>
          <w:rFonts w:ascii="Arial Narrow" w:hAnsi="Arial Narrow"/>
        </w:rPr>
        <w:t xml:space="preserve"> e si </w:t>
      </w:r>
      <w:r w:rsidR="00FF5F2A">
        <w:rPr>
          <w:rFonts w:ascii="Arial Narrow" w:hAnsi="Arial Narrow"/>
        </w:rPr>
        <w:t>avrà un</w:t>
      </w:r>
      <w:r w:rsidR="00B052EA" w:rsidRPr="00B052EA">
        <w:rPr>
          <w:rFonts w:ascii="Arial Narrow" w:hAnsi="Arial Narrow"/>
        </w:rPr>
        <w:t xml:space="preserve"> tempo </w:t>
      </w:r>
      <w:r w:rsidR="00FF5F2A">
        <w:rPr>
          <w:rFonts w:ascii="Arial Narrow" w:hAnsi="Arial Narrow"/>
        </w:rPr>
        <w:t>di 12</w:t>
      </w:r>
      <w:r w:rsidR="00B052EA" w:rsidRPr="00B052EA">
        <w:rPr>
          <w:rFonts w:ascii="Arial Narrow" w:hAnsi="Arial Narrow"/>
        </w:rPr>
        <w:t xml:space="preserve"> mesi per concluderlo.</w:t>
      </w:r>
    </w:p>
    <w:p w14:paraId="62FA2B34" w14:textId="3258688F" w:rsidR="00AA6F80" w:rsidRPr="00D446B9" w:rsidRDefault="00AA6F80" w:rsidP="00D87F80">
      <w:pPr>
        <w:spacing w:after="0"/>
        <w:rPr>
          <w:rFonts w:ascii="Arial Narrow" w:hAnsi="Arial Narrow"/>
        </w:rPr>
      </w:pPr>
    </w:p>
    <w:p w14:paraId="0A5A3023" w14:textId="7EC2A346" w:rsidR="00B76580" w:rsidRPr="00B052EA" w:rsidRDefault="00AA6F80" w:rsidP="00B76580">
      <w:pPr>
        <w:spacing w:after="0"/>
        <w:rPr>
          <w:rFonts w:ascii="Arial Narrow" w:hAnsi="Arial Narrow"/>
          <w:u w:val="single"/>
        </w:rPr>
      </w:pPr>
      <w:r w:rsidRPr="00B052EA">
        <w:rPr>
          <w:rFonts w:ascii="Arial Narrow" w:hAnsi="Arial Narrow"/>
          <w:u w:val="single"/>
        </w:rPr>
        <w:t xml:space="preserve">MODALITA’ DI </w:t>
      </w:r>
      <w:r w:rsidR="00B76580" w:rsidRPr="00B052EA">
        <w:rPr>
          <w:rFonts w:ascii="Arial Narrow" w:hAnsi="Arial Narrow"/>
          <w:u w:val="single"/>
        </w:rPr>
        <w:t xml:space="preserve">ATTIVAZIONE </w:t>
      </w:r>
      <w:r w:rsidR="00820400" w:rsidRPr="00B052EA">
        <w:rPr>
          <w:rFonts w:ascii="Arial Narrow" w:hAnsi="Arial Narrow"/>
          <w:u w:val="single"/>
        </w:rPr>
        <w:t>ED ACCESSO AL</w:t>
      </w:r>
      <w:r w:rsidR="00B76580" w:rsidRPr="00B052EA">
        <w:rPr>
          <w:rFonts w:ascii="Arial Narrow" w:hAnsi="Arial Narrow"/>
          <w:u w:val="single"/>
        </w:rPr>
        <w:t xml:space="preserve"> CORSO</w:t>
      </w:r>
    </w:p>
    <w:p w14:paraId="47D40E11" w14:textId="2804110A" w:rsidR="00B76580" w:rsidRPr="00B052EA" w:rsidRDefault="00B76580" w:rsidP="00A241C4">
      <w:pPr>
        <w:pStyle w:val="Paragrafoelenco"/>
        <w:numPr>
          <w:ilvl w:val="0"/>
          <w:numId w:val="14"/>
        </w:numPr>
        <w:spacing w:after="0"/>
        <w:ind w:left="426"/>
        <w:rPr>
          <w:rFonts w:ascii="Arial Narrow" w:hAnsi="Arial Narrow"/>
          <w:u w:val="single"/>
        </w:rPr>
      </w:pPr>
      <w:r w:rsidRPr="00B052EA">
        <w:rPr>
          <w:rFonts w:ascii="Arial Narrow" w:hAnsi="Arial Narrow"/>
        </w:rPr>
        <w:t xml:space="preserve">se non hai un account Pearson </w:t>
      </w:r>
      <w:r w:rsidRPr="00B052EA">
        <w:rPr>
          <w:rFonts w:ascii="Arial Narrow" w:hAnsi="Arial Narrow"/>
          <w:b/>
          <w:bCs/>
        </w:rPr>
        <w:t xml:space="preserve">registrati </w:t>
      </w:r>
      <w:r w:rsidRPr="00B052EA">
        <w:rPr>
          <w:rFonts w:ascii="Arial Narrow" w:hAnsi="Arial Narrow"/>
        </w:rPr>
        <w:t xml:space="preserve">sul sito     </w:t>
      </w:r>
      <w:hyperlink r:id="rId11" w:history="1">
        <w:r w:rsidRPr="00B052EA">
          <w:rPr>
            <w:rStyle w:val="Collegamentoipertestuale"/>
            <w:rFonts w:ascii="Arial Narrow" w:hAnsi="Arial Narrow"/>
          </w:rPr>
          <w:t>https</w:t>
        </w:r>
        <w:r w:rsidRPr="00B052EA">
          <w:rPr>
            <w:rStyle w:val="Collegamentoipertestuale"/>
            <w:rFonts w:ascii="Arial Narrow" w:hAnsi="Arial Narrow"/>
          </w:rPr>
          <w:t>:</w:t>
        </w:r>
        <w:r w:rsidRPr="00B052EA">
          <w:rPr>
            <w:rStyle w:val="Collegamentoipertestuale"/>
            <w:rFonts w:ascii="Arial Narrow" w:hAnsi="Arial Narrow"/>
          </w:rPr>
          <w:t>//it.pearson.com/</w:t>
        </w:r>
      </w:hyperlink>
    </w:p>
    <w:p w14:paraId="6B0EA4F7" w14:textId="3294616B" w:rsidR="001E169D" w:rsidRPr="00B052EA" w:rsidRDefault="00820400" w:rsidP="00A241C4">
      <w:pPr>
        <w:pStyle w:val="Paragrafoelenco"/>
        <w:numPr>
          <w:ilvl w:val="0"/>
          <w:numId w:val="14"/>
        </w:numPr>
        <w:spacing w:after="0"/>
        <w:ind w:left="426"/>
        <w:rPr>
          <w:rFonts w:ascii="Arial Narrow" w:hAnsi="Arial Narrow"/>
          <w:b/>
          <w:bCs/>
        </w:rPr>
      </w:pPr>
      <w:r w:rsidRPr="00B052EA">
        <w:rPr>
          <w:rFonts w:ascii="Arial Narrow" w:hAnsi="Arial Narrow"/>
          <w:b/>
          <w:bCs/>
        </w:rPr>
        <w:t xml:space="preserve">attiva il codice corso </w:t>
      </w:r>
      <w:r w:rsidRPr="00B052EA">
        <w:rPr>
          <w:rFonts w:ascii="Arial Narrow" w:hAnsi="Arial Narrow"/>
        </w:rPr>
        <w:t>in questo modo:</w:t>
      </w:r>
    </w:p>
    <w:p w14:paraId="3A8EDC8C" w14:textId="11E98746" w:rsidR="00B76580" w:rsidRPr="00B052EA" w:rsidRDefault="001E169D" w:rsidP="001E169D">
      <w:pPr>
        <w:pStyle w:val="Paragrafoelenco"/>
        <w:numPr>
          <w:ilvl w:val="0"/>
          <w:numId w:val="13"/>
        </w:numPr>
        <w:spacing w:after="0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sempre </w:t>
      </w:r>
      <w:r w:rsidR="00B76580" w:rsidRPr="00B052EA">
        <w:rPr>
          <w:rFonts w:ascii="Arial Narrow" w:hAnsi="Arial Narrow"/>
        </w:rPr>
        <w:t xml:space="preserve">nel sito sopra </w:t>
      </w:r>
      <w:r w:rsidRPr="00B052EA">
        <w:rPr>
          <w:rFonts w:ascii="Arial Narrow" w:hAnsi="Arial Narrow"/>
        </w:rPr>
        <w:t xml:space="preserve">indicato </w:t>
      </w:r>
      <w:r w:rsidR="00A241C4" w:rsidRPr="00B052EA">
        <w:rPr>
          <w:rFonts w:ascii="Arial Narrow" w:hAnsi="Arial Narrow"/>
        </w:rPr>
        <w:t xml:space="preserve">o nella finestra Pearson dove ti trovi </w:t>
      </w:r>
      <w:r w:rsidR="00B76580" w:rsidRPr="00B052EA">
        <w:rPr>
          <w:rFonts w:ascii="Arial Narrow" w:hAnsi="Arial Narrow"/>
        </w:rPr>
        <w:t xml:space="preserve">clicca su </w:t>
      </w:r>
      <w:r w:rsidRPr="00B052EA">
        <w:rPr>
          <w:rFonts w:ascii="Arial Narrow" w:hAnsi="Arial Narrow"/>
        </w:rPr>
        <w:t>“</w:t>
      </w:r>
      <w:r w:rsidR="00B76580" w:rsidRPr="00B052EA">
        <w:rPr>
          <w:rFonts w:ascii="Arial Narrow" w:hAnsi="Arial Narrow"/>
        </w:rPr>
        <w:t>MY PERSON PLACE</w:t>
      </w:r>
      <w:r w:rsidRPr="00B052EA">
        <w:rPr>
          <w:rFonts w:ascii="Arial Narrow" w:hAnsi="Arial Narrow"/>
        </w:rPr>
        <w:t xml:space="preserve">” </w:t>
      </w:r>
      <w:r w:rsidRPr="00B052EA">
        <w:rPr>
          <w:rFonts w:ascii="Arial Narrow" w:hAnsi="Arial Narrow"/>
        </w:rPr>
        <w:t>(</w:t>
      </w:r>
      <w:r w:rsidR="00A241C4" w:rsidRPr="00B052EA">
        <w:rPr>
          <w:rFonts w:ascii="Arial Narrow" w:hAnsi="Arial Narrow"/>
        </w:rPr>
        <w:t xml:space="preserve">se te le </w:t>
      </w:r>
      <w:r w:rsidR="00D446B9">
        <w:rPr>
          <w:rFonts w:ascii="Arial Narrow" w:hAnsi="Arial Narrow"/>
        </w:rPr>
        <w:t>ri</w:t>
      </w:r>
      <w:r w:rsidR="00A241C4" w:rsidRPr="00B052EA">
        <w:rPr>
          <w:rFonts w:ascii="Arial Narrow" w:hAnsi="Arial Narrow"/>
        </w:rPr>
        <w:t>chiede inserisci le credenziali di registrazione</w:t>
      </w:r>
      <w:r w:rsidRPr="00B052EA">
        <w:rPr>
          <w:rFonts w:ascii="Arial Narrow" w:hAnsi="Arial Narrow"/>
        </w:rPr>
        <w:t>)</w:t>
      </w:r>
      <w:r w:rsidRPr="00B052EA">
        <w:rPr>
          <w:rFonts w:ascii="Arial Narrow" w:hAnsi="Arial Narrow"/>
        </w:rPr>
        <w:t>;</w:t>
      </w:r>
    </w:p>
    <w:p w14:paraId="66E94DC4" w14:textId="1720C39B" w:rsidR="00820400" w:rsidRPr="00B052EA" w:rsidRDefault="001E169D" w:rsidP="00F238E7">
      <w:pPr>
        <w:pStyle w:val="Paragrafoelenco"/>
        <w:numPr>
          <w:ilvl w:val="0"/>
          <w:numId w:val="13"/>
        </w:numPr>
        <w:spacing w:after="0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clicca su “Attiva codice” </w:t>
      </w:r>
      <w:r w:rsidR="00A241C4" w:rsidRPr="00B052EA">
        <w:rPr>
          <w:rFonts w:ascii="Arial Narrow" w:hAnsi="Arial Narrow"/>
        </w:rPr>
        <w:t xml:space="preserve">che trovi nel menù in alto </w:t>
      </w:r>
      <w:r w:rsidRPr="00B052EA">
        <w:rPr>
          <w:rFonts w:ascii="Arial Narrow" w:hAnsi="Arial Narrow"/>
        </w:rPr>
        <w:t>e nell’apposito campo digita il codice</w:t>
      </w:r>
    </w:p>
    <w:p w14:paraId="54389C82" w14:textId="1F8FB396" w:rsidR="00820400" w:rsidRPr="00B052EA" w:rsidRDefault="00820400" w:rsidP="00820400">
      <w:pPr>
        <w:pStyle w:val="Paragrafoelenco"/>
        <w:spacing w:after="0"/>
        <w:rPr>
          <w:rFonts w:ascii="Arial Narrow" w:hAnsi="Arial Narrow"/>
        </w:rPr>
      </w:pPr>
      <w:r w:rsidRPr="00B052EA">
        <w:rPr>
          <w:rFonts w:ascii="Arial Narrow" w:hAnsi="Arial Narrow"/>
        </w:rPr>
        <w:t>RELCLA-ACCAD-IMIDO-EMOTE-MINOT-MOOSE</w:t>
      </w:r>
    </w:p>
    <w:p w14:paraId="7A3541B5" w14:textId="6A0446A7" w:rsidR="001E169D" w:rsidRPr="00B052EA" w:rsidRDefault="00D446B9" w:rsidP="00B052EA">
      <w:pPr>
        <w:pStyle w:val="Paragrafoelenco"/>
        <w:numPr>
          <w:ilvl w:val="0"/>
          <w:numId w:val="14"/>
        </w:numPr>
        <w:spacing w:after="0"/>
        <w:ind w:left="426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</w:t>
      </w:r>
      <w:r w:rsidR="00820400" w:rsidRPr="00B052EA">
        <w:rPr>
          <w:rFonts w:ascii="Arial Narrow" w:hAnsi="Arial Narrow"/>
          <w:b/>
          <w:bCs/>
        </w:rPr>
        <w:t xml:space="preserve">ccedi al corso attivato </w:t>
      </w:r>
      <w:r w:rsidR="00820400" w:rsidRPr="00B052EA">
        <w:rPr>
          <w:rFonts w:ascii="Arial Narrow" w:hAnsi="Arial Narrow"/>
        </w:rPr>
        <w:t>in questo modo</w:t>
      </w:r>
      <w:r w:rsidR="001E169D" w:rsidRPr="00B052EA">
        <w:rPr>
          <w:rFonts w:ascii="Arial Narrow" w:hAnsi="Arial Narrow"/>
          <w:b/>
          <w:bCs/>
        </w:rPr>
        <w:t>:</w:t>
      </w:r>
    </w:p>
    <w:p w14:paraId="6826B875" w14:textId="5391EDDD" w:rsidR="001E169D" w:rsidRPr="00B052EA" w:rsidRDefault="001E169D" w:rsidP="001E169D">
      <w:pPr>
        <w:pStyle w:val="Paragrafoelenco"/>
        <w:numPr>
          <w:ilvl w:val="0"/>
          <w:numId w:val="13"/>
        </w:numPr>
        <w:spacing w:after="0"/>
        <w:rPr>
          <w:rFonts w:ascii="Arial Narrow" w:hAnsi="Arial Narrow"/>
        </w:rPr>
      </w:pPr>
      <w:r w:rsidRPr="00B052EA">
        <w:rPr>
          <w:rFonts w:ascii="Arial Narrow" w:hAnsi="Arial Narrow"/>
        </w:rPr>
        <w:t xml:space="preserve">clicca su "Formazione" dal menu in alto </w:t>
      </w:r>
      <w:r w:rsidR="00A241C4" w:rsidRPr="00B052EA">
        <w:rPr>
          <w:rFonts w:ascii="Arial Narrow" w:hAnsi="Arial Narrow"/>
        </w:rPr>
        <w:t>nella stessa pagina dove hai cliccato “attiva codice”;</w:t>
      </w:r>
    </w:p>
    <w:p w14:paraId="307F5C83" w14:textId="46F73383" w:rsidR="001E169D" w:rsidRPr="00B052EA" w:rsidRDefault="001E169D" w:rsidP="001E169D">
      <w:pPr>
        <w:pStyle w:val="Paragrafoelenco"/>
        <w:numPr>
          <w:ilvl w:val="0"/>
          <w:numId w:val="13"/>
        </w:numPr>
        <w:spacing w:after="0"/>
        <w:rPr>
          <w:rFonts w:ascii="Arial Narrow" w:hAnsi="Arial Narrow"/>
        </w:rPr>
      </w:pPr>
      <w:r w:rsidRPr="00B052EA">
        <w:rPr>
          <w:rFonts w:ascii="Arial Narrow" w:hAnsi="Arial Narrow"/>
        </w:rPr>
        <w:t>clicca su "Minicorsi digitali e piattaforme eLearning"</w:t>
      </w:r>
      <w:r w:rsidR="00D446B9">
        <w:rPr>
          <w:rFonts w:ascii="Arial Narrow" w:hAnsi="Arial Narrow"/>
        </w:rPr>
        <w:t>;</w:t>
      </w:r>
    </w:p>
    <w:p w14:paraId="74D58843" w14:textId="6B683794" w:rsidR="001E169D" w:rsidRPr="00B052EA" w:rsidRDefault="001E169D" w:rsidP="001E169D">
      <w:pPr>
        <w:pStyle w:val="Paragrafoelenco"/>
        <w:numPr>
          <w:ilvl w:val="0"/>
          <w:numId w:val="13"/>
        </w:numPr>
        <w:spacing w:after="0"/>
        <w:rPr>
          <w:rFonts w:ascii="Arial Narrow" w:hAnsi="Arial Narrow"/>
        </w:rPr>
      </w:pPr>
      <w:r w:rsidRPr="00B052EA">
        <w:rPr>
          <w:rFonts w:ascii="Arial Narrow" w:hAnsi="Arial Narrow"/>
        </w:rPr>
        <w:t>accedi al corso appena attivato cliccando su "accedi".</w:t>
      </w:r>
    </w:p>
    <w:p w14:paraId="46908639" w14:textId="77777777" w:rsidR="001E169D" w:rsidRPr="001E169D" w:rsidRDefault="001E169D" w:rsidP="001E169D">
      <w:pPr>
        <w:spacing w:after="0"/>
        <w:ind w:left="360"/>
      </w:pPr>
    </w:p>
    <w:p w14:paraId="0473E762" w14:textId="77777777" w:rsidR="00D446B9" w:rsidRPr="00D20D41" w:rsidRDefault="00D446B9" w:rsidP="00FF5F2A">
      <w:pPr>
        <w:pStyle w:val="Paragrafoelenco"/>
        <w:spacing w:after="0"/>
        <w:ind w:left="0"/>
        <w:rPr>
          <w:rFonts w:ascii="Arial Narrow" w:hAnsi="Arial Narrow"/>
          <w:sz w:val="14"/>
          <w:szCs w:val="14"/>
        </w:rPr>
      </w:pPr>
    </w:p>
    <w:p w14:paraId="40031C43" w14:textId="2347617E" w:rsidR="00845DC6" w:rsidRPr="00FF5F2A" w:rsidRDefault="007F4E96" w:rsidP="00FF5F2A">
      <w:pPr>
        <w:pStyle w:val="Paragrafoelenco"/>
        <w:spacing w:after="0"/>
        <w:ind w:left="0"/>
        <w:rPr>
          <w:rFonts w:ascii="Arial Narrow" w:hAnsi="Arial Narrow"/>
        </w:rPr>
      </w:pPr>
      <w:r w:rsidRPr="00FF5F2A">
        <w:rPr>
          <w:rFonts w:ascii="Arial Narrow" w:hAnsi="Arial Narrow"/>
        </w:rPr>
        <w:t>LA REFERENTE DELLA FORMAZIONE</w:t>
      </w:r>
    </w:p>
    <w:p w14:paraId="6D16A7F9" w14:textId="77777777" w:rsidR="00D446B9" w:rsidRDefault="00845DC6" w:rsidP="00D446B9">
      <w:pPr>
        <w:pStyle w:val="Paragrafoelenco"/>
        <w:spacing w:before="240" w:line="276" w:lineRule="auto"/>
        <w:ind w:left="0"/>
        <w:jc w:val="right"/>
        <w:rPr>
          <w:rFonts w:ascii="Arial Narrow" w:hAnsi="Arial Narrow"/>
        </w:rPr>
      </w:pPr>
      <w:r w:rsidRPr="00FF5F2A">
        <w:rPr>
          <w:rFonts w:ascii="Arial Narrow" w:hAnsi="Arial Narrow"/>
        </w:rPr>
        <w:t xml:space="preserve">Michela Bordoni            </w:t>
      </w:r>
      <w:r w:rsidR="00FF5F2A">
        <w:rPr>
          <w:rFonts w:ascii="Arial Narrow" w:hAnsi="Arial Narrow"/>
        </w:rPr>
        <w:t xml:space="preserve">                                                                                                     IL DIRIGENTE SCOLASTICO </w:t>
      </w:r>
      <w:r w:rsidRPr="00FF5F2A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Dott. Marco Mauro Dall’Agata</w:t>
      </w:r>
      <w:r w:rsidR="00FF5F2A">
        <w:rPr>
          <w:rFonts w:ascii="Arial Narrow" w:hAnsi="Arial Narrow"/>
        </w:rPr>
        <w:t xml:space="preserve"> </w:t>
      </w:r>
    </w:p>
    <w:p w14:paraId="3EC69492" w14:textId="3CD9080D" w:rsidR="00845DC6" w:rsidRDefault="007F4E96" w:rsidP="00D446B9">
      <w:pPr>
        <w:pStyle w:val="Paragrafoelenco"/>
        <w:spacing w:before="240" w:line="276" w:lineRule="auto"/>
        <w:ind w:left="0"/>
        <w:jc w:val="right"/>
        <w:rPr>
          <w:b/>
          <w:bCs/>
        </w:rPr>
      </w:pPr>
      <w:r w:rsidRPr="00FF5F2A">
        <w:rPr>
          <w:rFonts w:ascii="Arial Narrow" w:hAnsi="Arial Narrow"/>
        </w:rPr>
        <w:t>__________________________</w:t>
      </w:r>
    </w:p>
    <w:sectPr w:rsidR="00845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DB"/>
    <w:multiLevelType w:val="multilevel"/>
    <w:tmpl w:val="2DA4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44B4"/>
    <w:multiLevelType w:val="hybridMultilevel"/>
    <w:tmpl w:val="92E83EFA"/>
    <w:lvl w:ilvl="0" w:tplc="7BD04E4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D4D"/>
    <w:multiLevelType w:val="multilevel"/>
    <w:tmpl w:val="CA8A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A2A8A"/>
    <w:multiLevelType w:val="multilevel"/>
    <w:tmpl w:val="797A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B1EED"/>
    <w:multiLevelType w:val="hybridMultilevel"/>
    <w:tmpl w:val="58927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65B4"/>
    <w:multiLevelType w:val="multilevel"/>
    <w:tmpl w:val="DE3A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A7922"/>
    <w:multiLevelType w:val="multilevel"/>
    <w:tmpl w:val="B8C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E5AF9"/>
    <w:multiLevelType w:val="multilevel"/>
    <w:tmpl w:val="BB12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244CA"/>
    <w:multiLevelType w:val="hybridMultilevel"/>
    <w:tmpl w:val="9F867D4E"/>
    <w:lvl w:ilvl="0" w:tplc="7108D1F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40286FED"/>
    <w:multiLevelType w:val="hybridMultilevel"/>
    <w:tmpl w:val="B19075B2"/>
    <w:lvl w:ilvl="0" w:tplc="DD4A0AA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43351BB0"/>
    <w:multiLevelType w:val="multilevel"/>
    <w:tmpl w:val="C6C0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84F44"/>
    <w:multiLevelType w:val="hybridMultilevel"/>
    <w:tmpl w:val="2D42C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20626"/>
    <w:multiLevelType w:val="hybridMultilevel"/>
    <w:tmpl w:val="64F8D784"/>
    <w:lvl w:ilvl="0" w:tplc="02F4AA4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8F832DD"/>
    <w:multiLevelType w:val="hybridMultilevel"/>
    <w:tmpl w:val="3BBADF16"/>
    <w:lvl w:ilvl="0" w:tplc="1E04F86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04"/>
    <w:rsid w:val="00036004"/>
    <w:rsid w:val="000976B9"/>
    <w:rsid w:val="000B0196"/>
    <w:rsid w:val="00186CA3"/>
    <w:rsid w:val="001E169D"/>
    <w:rsid w:val="002379E1"/>
    <w:rsid w:val="00295BC2"/>
    <w:rsid w:val="002A1B7F"/>
    <w:rsid w:val="002C5035"/>
    <w:rsid w:val="00357528"/>
    <w:rsid w:val="00383323"/>
    <w:rsid w:val="00391CF9"/>
    <w:rsid w:val="00446BD1"/>
    <w:rsid w:val="0050514A"/>
    <w:rsid w:val="005C5F0D"/>
    <w:rsid w:val="00772F1A"/>
    <w:rsid w:val="007F4E96"/>
    <w:rsid w:val="00802353"/>
    <w:rsid w:val="00815819"/>
    <w:rsid w:val="00820400"/>
    <w:rsid w:val="00845DC6"/>
    <w:rsid w:val="00895FD1"/>
    <w:rsid w:val="009561C7"/>
    <w:rsid w:val="009B6317"/>
    <w:rsid w:val="00A241C4"/>
    <w:rsid w:val="00A33E51"/>
    <w:rsid w:val="00A74277"/>
    <w:rsid w:val="00A81B19"/>
    <w:rsid w:val="00AA6F80"/>
    <w:rsid w:val="00B052EA"/>
    <w:rsid w:val="00B474E2"/>
    <w:rsid w:val="00B76580"/>
    <w:rsid w:val="00C237BF"/>
    <w:rsid w:val="00C24D95"/>
    <w:rsid w:val="00C3311E"/>
    <w:rsid w:val="00C820A3"/>
    <w:rsid w:val="00CF5D83"/>
    <w:rsid w:val="00D20D41"/>
    <w:rsid w:val="00D446B9"/>
    <w:rsid w:val="00D6128F"/>
    <w:rsid w:val="00D87F80"/>
    <w:rsid w:val="00DB01F7"/>
    <w:rsid w:val="00E07391"/>
    <w:rsid w:val="00E371E7"/>
    <w:rsid w:val="00EB14C3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4218"/>
  <w15:chartTrackingRefBased/>
  <w15:docId w15:val="{B56CC96C-4571-490D-BC93-9B74BC78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72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1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5F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39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772F1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D6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1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5F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1B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B765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5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000c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cigeamarina.gov.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t.pearson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nic81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F90B-AF39-49EA-A6A8-EEAF1E0D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Bordoni</dc:creator>
  <cp:keywords/>
  <dc:description/>
  <cp:lastModifiedBy>Michela Bordoni</cp:lastModifiedBy>
  <cp:revision>15</cp:revision>
  <dcterms:created xsi:type="dcterms:W3CDTF">2021-12-10T15:49:00Z</dcterms:created>
  <dcterms:modified xsi:type="dcterms:W3CDTF">2021-12-15T13:27:00Z</dcterms:modified>
</cp:coreProperties>
</file>