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EDF8" w14:textId="77777777" w:rsidR="00753CD1" w:rsidRPr="00753CD1" w:rsidRDefault="00F108B4" w:rsidP="00753CD1">
      <w:pPr>
        <w:pStyle w:val="Titolo3"/>
        <w:spacing w:before="0" w:after="0"/>
        <w:ind w:right="567"/>
        <w:rPr>
          <w:sz w:val="20"/>
          <w:szCs w:val="20"/>
          <w:shd w:val="clear" w:color="auto" w:fill="FFFFFF"/>
          <w:lang w:val="it-IT"/>
        </w:rPr>
      </w:pPr>
      <w:bookmarkStart w:id="0" w:name="head0canvasize"/>
      <w:bookmarkStart w:id="1" w:name="parent_elementc7c24725cce16"/>
      <w:bookmarkStart w:id="2" w:name="preview_contfc72a23511022"/>
      <w:bookmarkEnd w:id="0"/>
      <w:bookmarkEnd w:id="1"/>
      <w:bookmarkEnd w:id="2"/>
      <w:r w:rsidRPr="00F108B4">
        <w:rPr>
          <w:shd w:val="clear" w:color="auto" w:fill="FFFFFF"/>
          <w:lang w:val="it-IT"/>
        </w:rPr>
        <w:t xml:space="preserve">ALLEGATO </w:t>
      </w:r>
      <w:proofErr w:type="gramStart"/>
      <w:r w:rsidR="00753CD1" w:rsidRPr="00753CD1">
        <w:rPr>
          <w:i/>
          <w:iCs/>
          <w:sz w:val="20"/>
          <w:szCs w:val="20"/>
          <w:shd w:val="clear" w:color="auto" w:fill="FFFFFF"/>
          <w:lang w:val="it-IT"/>
        </w:rPr>
        <w:t>_(</w:t>
      </w:r>
      <w:proofErr w:type="gramEnd"/>
      <w:r w:rsidR="00753CD1" w:rsidRPr="00753CD1">
        <w:rPr>
          <w:i/>
          <w:iCs/>
          <w:sz w:val="20"/>
          <w:szCs w:val="20"/>
          <w:shd w:val="clear" w:color="auto" w:fill="FFFFFF"/>
          <w:lang w:val="it-IT"/>
        </w:rPr>
        <w:t>Avviso di selezione interna mentore-formatore esperto e team di realizzazione _DM 19 )</w:t>
      </w:r>
      <w:r w:rsidRPr="00753CD1">
        <w:rPr>
          <w:i/>
          <w:iCs/>
          <w:sz w:val="20"/>
          <w:szCs w:val="20"/>
          <w:shd w:val="clear" w:color="auto" w:fill="FFFFFF"/>
          <w:lang w:val="it-IT"/>
        </w:rPr>
        <w:t xml:space="preserve"> </w:t>
      </w:r>
    </w:p>
    <w:p w14:paraId="11348477" w14:textId="6C674618" w:rsidR="00080539" w:rsidRPr="00F108B4" w:rsidRDefault="00F108B4" w:rsidP="00753CD1">
      <w:pPr>
        <w:pStyle w:val="Titolo3"/>
        <w:spacing w:before="0" w:after="0"/>
        <w:ind w:right="567"/>
        <w:rPr>
          <w:shd w:val="clear" w:color="auto" w:fill="FFFFFF"/>
          <w:lang w:val="it-IT"/>
        </w:rPr>
      </w:pPr>
      <w:r w:rsidRPr="00F108B4">
        <w:rPr>
          <w:shd w:val="clear" w:color="auto" w:fill="FFFFFF"/>
          <w:lang w:val="it-IT"/>
        </w:rPr>
        <w:t xml:space="preserve">“Dichiarazione di Insussistenza Cause Incompatibilità” </w:t>
      </w:r>
    </w:p>
    <w:p w14:paraId="26CA8E04" w14:textId="7481CACB" w:rsidR="00080539" w:rsidRPr="00F108B4" w:rsidRDefault="00F108B4" w:rsidP="00753CD1">
      <w:pPr>
        <w:pStyle w:val="Corpotesto"/>
        <w:spacing w:after="0"/>
        <w:ind w:right="567"/>
        <w:jc w:val="both"/>
        <w:rPr>
          <w:lang w:val="it-IT"/>
        </w:rPr>
      </w:pPr>
      <w:r w:rsidRPr="00F108B4">
        <w:rPr>
          <w:rStyle w:val="StrongEmphasis"/>
          <w:color w:val="000000"/>
          <w:shd w:val="clear" w:color="auto" w:fill="FFFFFF"/>
          <w:lang w:val="it-IT"/>
        </w:rPr>
        <w:t xml:space="preserve">Oggetto: Dichiarazione di insussistenza cause incompatibilità Commissione di valutazione </w:t>
      </w:r>
      <w:r w:rsidRPr="00F108B4">
        <w:rPr>
          <w:rStyle w:val="StrongEmphasis"/>
          <w:color w:val="000000"/>
          <w:lang w:val="it-IT"/>
        </w:rPr>
        <w:t xml:space="preserve">- Avviso di selezione interna prot. n. </w:t>
      </w:r>
      <w:bookmarkStart w:id="3" w:name="x_712443113221324801"/>
      <w:bookmarkEnd w:id="3"/>
      <w:r w:rsidR="00753CD1">
        <w:rPr>
          <w:rStyle w:val="StrongEmphasis"/>
          <w:color w:val="000000"/>
          <w:lang w:val="it-IT"/>
        </w:rPr>
        <w:t>17193</w:t>
      </w:r>
    </w:p>
    <w:p w14:paraId="43B6FF8D" w14:textId="527CE64D" w:rsidR="00080539" w:rsidRPr="00F108B4" w:rsidRDefault="00F108B4" w:rsidP="00753CD1">
      <w:pPr>
        <w:pStyle w:val="Corpotesto"/>
        <w:spacing w:after="0"/>
        <w:ind w:right="567"/>
        <w:jc w:val="both"/>
        <w:rPr>
          <w:lang w:val="it-IT"/>
        </w:rPr>
      </w:pPr>
      <w:bookmarkStart w:id="4" w:name="parent_element589dc9d998672"/>
      <w:bookmarkStart w:id="5" w:name="preview_conted47202a1e74c"/>
      <w:bookmarkEnd w:id="4"/>
      <w:bookmarkEnd w:id="5"/>
      <w:r w:rsidRPr="00F108B4">
        <w:rPr>
          <w:shd w:val="clear" w:color="auto" w:fill="FFFFFF"/>
          <w:lang w:val="it-IT"/>
        </w:rPr>
        <w:br/>
      </w:r>
      <w:r w:rsidRPr="00F108B4">
        <w:rPr>
          <w:rStyle w:val="Enfasicorsivo"/>
          <w:shd w:val="clear" w:color="auto" w:fill="FFFFFF"/>
          <w:lang w:val="it-IT"/>
        </w:rPr>
        <w:t xml:space="preserve">Avviso Pubblico </w:t>
      </w:r>
      <w:bookmarkStart w:id="6" w:name="x_810391079912013825"/>
      <w:bookmarkEnd w:id="6"/>
      <w:r w:rsidR="00753CD1" w:rsidRPr="00753CD1">
        <w:rPr>
          <w:rFonts w:ascii="Times New Roman" w:hAnsi="Times New Roman" w:cs="Times New Roman"/>
          <w:b/>
          <w:lang w:val="it-IT"/>
        </w:rPr>
        <w:t>D.M. 19 del 2</w:t>
      </w:r>
      <w:r w:rsidR="00753CD1" w:rsidRPr="00753CD1">
        <w:rPr>
          <w:rFonts w:ascii="Times New Roman" w:hAnsi="Times New Roman" w:cs="Times New Roman"/>
          <w:b/>
          <w:spacing w:val="1"/>
          <w:lang w:val="it-IT"/>
        </w:rPr>
        <w:t xml:space="preserve"> </w:t>
      </w:r>
      <w:r w:rsidR="00753CD1" w:rsidRPr="00753CD1">
        <w:rPr>
          <w:rFonts w:ascii="Times New Roman" w:hAnsi="Times New Roman" w:cs="Times New Roman"/>
          <w:b/>
          <w:lang w:val="it-IT"/>
        </w:rPr>
        <w:t>febbraio</w:t>
      </w:r>
      <w:r w:rsidR="00753CD1" w:rsidRPr="00753CD1">
        <w:rPr>
          <w:rFonts w:ascii="Times New Roman" w:hAnsi="Times New Roman" w:cs="Times New Roman"/>
          <w:b/>
          <w:spacing w:val="-2"/>
          <w:lang w:val="it-IT"/>
        </w:rPr>
        <w:t xml:space="preserve"> </w:t>
      </w:r>
      <w:r w:rsidR="00753CD1" w:rsidRPr="00753CD1">
        <w:rPr>
          <w:rFonts w:ascii="Times New Roman" w:hAnsi="Times New Roman" w:cs="Times New Roman"/>
          <w:b/>
          <w:lang w:val="it-IT"/>
        </w:rPr>
        <w:t>2024</w:t>
      </w:r>
      <w:r w:rsidRPr="00F108B4">
        <w:rPr>
          <w:rStyle w:val="Enfasicorsivo"/>
          <w:shd w:val="clear" w:color="auto" w:fill="FFFFFF"/>
          <w:lang w:val="it-IT"/>
        </w:rPr>
        <w:t xml:space="preserve">- PNRR - </w:t>
      </w:r>
      <w:r w:rsidR="00753CD1" w:rsidRPr="00753CD1">
        <w:rPr>
          <w:rFonts w:ascii="Times New Roman" w:hAnsi="Times New Roman" w:cs="Times New Roman"/>
          <w:bCs/>
          <w:i/>
          <w:iCs/>
          <w:lang w:val="it-IT"/>
        </w:rPr>
        <w:t>Missione 4</w:t>
      </w:r>
      <w:r w:rsidR="00753CD1" w:rsidRPr="00753CD1">
        <w:rPr>
          <w:rFonts w:ascii="Times New Roman" w:hAnsi="Times New Roman" w:cs="Times New Roman"/>
          <w:bCs/>
          <w:i/>
          <w:iCs/>
          <w:spacing w:val="1"/>
          <w:lang w:val="it-IT"/>
        </w:rPr>
        <w:t xml:space="preserve"> </w:t>
      </w:r>
      <w:r w:rsidR="00753CD1" w:rsidRPr="00753CD1">
        <w:rPr>
          <w:rFonts w:ascii="Times New Roman" w:hAnsi="Times New Roman" w:cs="Times New Roman"/>
          <w:bCs/>
          <w:i/>
          <w:iCs/>
          <w:lang w:val="it-IT"/>
        </w:rPr>
        <w:t>Istruzione e ricerca, Componente 1 Potenziamento dei servizi di istruzione: dagli asili nido alle Università,</w:t>
      </w:r>
      <w:r w:rsidR="00753CD1" w:rsidRPr="00753CD1">
        <w:rPr>
          <w:rFonts w:ascii="Times New Roman" w:hAnsi="Times New Roman" w:cs="Times New Roman"/>
          <w:bCs/>
          <w:i/>
          <w:iCs/>
          <w:spacing w:val="1"/>
          <w:lang w:val="it-IT"/>
        </w:rPr>
        <w:t xml:space="preserve"> </w:t>
      </w:r>
      <w:r w:rsidR="00753CD1" w:rsidRPr="00753CD1">
        <w:rPr>
          <w:rFonts w:ascii="Times New Roman" w:hAnsi="Times New Roman" w:cs="Times New Roman"/>
          <w:bCs/>
          <w:i/>
          <w:iCs/>
          <w:lang w:val="it-IT"/>
        </w:rPr>
        <w:t>Linea di investimento 1.4 – Intervento straordinario finalizzato alla riduzione dei divari territoriali nei cicli</w:t>
      </w:r>
      <w:r w:rsidR="00753CD1" w:rsidRPr="00753CD1">
        <w:rPr>
          <w:rFonts w:ascii="Times New Roman" w:hAnsi="Times New Roman" w:cs="Times New Roman"/>
          <w:bCs/>
          <w:i/>
          <w:iCs/>
          <w:spacing w:val="-47"/>
          <w:lang w:val="it-IT"/>
        </w:rPr>
        <w:t xml:space="preserve"> </w:t>
      </w:r>
      <w:r w:rsidR="00753CD1" w:rsidRPr="00753CD1">
        <w:rPr>
          <w:rFonts w:ascii="Times New Roman" w:hAnsi="Times New Roman" w:cs="Times New Roman"/>
          <w:bCs/>
          <w:i/>
          <w:iCs/>
          <w:lang w:val="it-IT"/>
        </w:rPr>
        <w:t>I e II della scuola secondaria di secondo grado e alla riduzione dell'abbandono scolastico</w:t>
      </w:r>
      <w:r w:rsidR="00753CD1" w:rsidRPr="00753CD1">
        <w:rPr>
          <w:rFonts w:ascii="Times New Roman" w:hAnsi="Times New Roman" w:cs="Times New Roman"/>
          <w:b/>
          <w:lang w:val="it-IT"/>
        </w:rPr>
        <w:t xml:space="preserve"> </w:t>
      </w:r>
      <w:r w:rsidRPr="00F108B4">
        <w:rPr>
          <w:rStyle w:val="Enfasicorsivo"/>
          <w:color w:val="000000"/>
          <w:shd w:val="clear" w:color="auto" w:fill="FFFFFF"/>
          <w:lang w:val="it-IT"/>
        </w:rPr>
        <w:t xml:space="preserve">- </w:t>
      </w:r>
    </w:p>
    <w:p w14:paraId="28530ACF" w14:textId="18BA7C40" w:rsidR="00753CD1" w:rsidRPr="00753CD1" w:rsidRDefault="00753CD1" w:rsidP="00753CD1">
      <w:pPr>
        <w:pStyle w:val="Titolo1"/>
        <w:spacing w:line="249" w:lineRule="auto"/>
        <w:rPr>
          <w:rStyle w:val="StrongEmphasis"/>
          <w:rFonts w:ascii="Liberation Serif" w:eastAsia="DejaVu Sans" w:hAnsi="Liberation Serif" w:cs="Noto Sans Devanagari"/>
          <w:color w:val="000000"/>
          <w:sz w:val="24"/>
          <w:szCs w:val="24"/>
          <w:shd w:val="clear" w:color="auto" w:fill="FFFFFF"/>
          <w:lang w:val="it-IT"/>
        </w:rPr>
      </w:pPr>
      <w:bookmarkStart w:id="7" w:name="parent_element82d22a3b1bd6f"/>
      <w:bookmarkStart w:id="8" w:name="preview_cont26b7fa6f04e1a"/>
      <w:bookmarkEnd w:id="7"/>
      <w:bookmarkEnd w:id="8"/>
      <w:r w:rsidRPr="00753CD1">
        <w:rPr>
          <w:rStyle w:val="StrongEmphasis"/>
          <w:rFonts w:ascii="Liberation Serif" w:eastAsia="DejaVu Sans" w:hAnsi="Liberation Serif" w:cs="Noto Sans Devanagari"/>
          <w:color w:val="000000"/>
          <w:sz w:val="24"/>
          <w:szCs w:val="24"/>
          <w:shd w:val="clear" w:color="auto" w:fill="FFFFFF"/>
          <w:lang w:val="it-IT"/>
        </w:rPr>
        <w:t xml:space="preserve">CODICE AVVISO/DECRETO M4C1I1.42024-1322 </w:t>
      </w:r>
    </w:p>
    <w:p w14:paraId="14D27C9F" w14:textId="77777777" w:rsidR="00753CD1" w:rsidRPr="00753CD1" w:rsidRDefault="00753CD1" w:rsidP="00753CD1">
      <w:pPr>
        <w:pStyle w:val="Titolo1"/>
        <w:spacing w:line="249" w:lineRule="auto"/>
        <w:rPr>
          <w:rStyle w:val="StrongEmphasis"/>
          <w:rFonts w:ascii="Liberation Serif" w:eastAsia="DejaVu Sans" w:hAnsi="Liberation Serif" w:cs="Noto Sans Devanagari"/>
          <w:color w:val="000000"/>
          <w:sz w:val="24"/>
          <w:szCs w:val="24"/>
          <w:shd w:val="clear" w:color="auto" w:fill="FFFFFF"/>
          <w:lang w:val="it-IT"/>
        </w:rPr>
      </w:pPr>
      <w:r w:rsidRPr="00753CD1">
        <w:rPr>
          <w:rStyle w:val="StrongEmphasis"/>
          <w:rFonts w:ascii="Liberation Serif" w:eastAsia="DejaVu Sans" w:hAnsi="Liberation Serif" w:cs="Noto Sans Devanagari"/>
          <w:color w:val="000000"/>
          <w:sz w:val="24"/>
          <w:szCs w:val="24"/>
          <w:shd w:val="clear" w:color="auto" w:fill="FFFFFF"/>
          <w:lang w:val="it-IT"/>
        </w:rPr>
        <w:t>CODICE PROGETTO: M4C1I1.4-2024-1322-P-49706</w:t>
      </w:r>
    </w:p>
    <w:p w14:paraId="6A0395EF" w14:textId="61490B17" w:rsidR="00753CD1" w:rsidRPr="00753CD1" w:rsidRDefault="00753CD1" w:rsidP="00753CD1">
      <w:pPr>
        <w:pStyle w:val="Titolo1"/>
        <w:spacing w:line="249" w:lineRule="auto"/>
        <w:rPr>
          <w:rStyle w:val="StrongEmphasis"/>
          <w:rFonts w:ascii="Liberation Serif" w:eastAsia="DejaVu Sans" w:hAnsi="Liberation Serif" w:cs="Noto Sans Devanagari"/>
          <w:color w:val="000000"/>
          <w:sz w:val="24"/>
          <w:szCs w:val="24"/>
          <w:shd w:val="clear" w:color="auto" w:fill="FFFFFF"/>
        </w:rPr>
      </w:pPr>
      <w:r w:rsidRPr="00753CD1">
        <w:rPr>
          <w:rStyle w:val="StrongEmphasis"/>
          <w:rFonts w:ascii="Liberation Serif" w:eastAsia="DejaVu Sans" w:hAnsi="Liberation Serif" w:cs="Noto Sans Devanagari"/>
          <w:color w:val="000000"/>
          <w:sz w:val="24"/>
          <w:szCs w:val="24"/>
          <w:shd w:val="clear" w:color="auto" w:fill="FFFFFF"/>
          <w:lang w:val="it-IT"/>
        </w:rPr>
        <w:t>CUP: G24D21000420006</w:t>
      </w:r>
    </w:p>
    <w:p w14:paraId="4A3B57C8" w14:textId="77777777" w:rsidR="00753CD1" w:rsidRPr="00753CD1" w:rsidRDefault="00753CD1" w:rsidP="00753CD1">
      <w:pPr>
        <w:rPr>
          <w:rStyle w:val="StrongEmphasis"/>
          <w:color w:val="000000"/>
          <w:shd w:val="clear" w:color="auto" w:fill="FFFFFF"/>
          <w:lang w:val="it-IT"/>
        </w:rPr>
      </w:pPr>
    </w:p>
    <w:p w14:paraId="269BD82E" w14:textId="77777777" w:rsidR="00753CD1" w:rsidRPr="00753CD1" w:rsidRDefault="00753CD1" w:rsidP="00753CD1">
      <w:pPr>
        <w:spacing w:line="266" w:lineRule="exact"/>
        <w:ind w:left="110"/>
        <w:rPr>
          <w:rStyle w:val="StrongEmphasis"/>
          <w:b w:val="0"/>
          <w:color w:val="000000"/>
          <w:shd w:val="clear" w:color="auto" w:fill="FFFFFF"/>
          <w:lang w:val="it-IT"/>
        </w:rPr>
      </w:pPr>
      <w:r w:rsidRPr="00753CD1">
        <w:rPr>
          <w:rStyle w:val="StrongEmphasis"/>
          <w:b w:val="0"/>
          <w:color w:val="000000"/>
          <w:shd w:val="clear" w:color="auto" w:fill="FFFFFF"/>
          <w:lang w:val="it-IT"/>
        </w:rPr>
        <w:t>Titolo del progetto: “Protagonisti del nostro Futuro”</w:t>
      </w:r>
    </w:p>
    <w:p w14:paraId="281347B5" w14:textId="70D57D62" w:rsidR="00080539" w:rsidRPr="00F108B4" w:rsidRDefault="00F108B4" w:rsidP="00753CD1">
      <w:pPr>
        <w:pStyle w:val="Corpotesto"/>
        <w:spacing w:after="0"/>
        <w:ind w:left="567" w:right="567"/>
        <w:rPr>
          <w:shd w:val="clear" w:color="auto" w:fill="FFFFFF"/>
          <w:lang w:val="it-IT"/>
        </w:rPr>
      </w:pPr>
      <w:r w:rsidRPr="00F108B4">
        <w:rPr>
          <w:shd w:val="clear" w:color="auto" w:fill="FFFFFF"/>
          <w:lang w:val="it-IT"/>
        </w:rPr>
        <w:br/>
      </w:r>
      <w:r w:rsidRPr="00F108B4">
        <w:rPr>
          <w:color w:val="000000"/>
          <w:shd w:val="clear" w:color="auto" w:fill="FFFFFF"/>
          <w:lang w:val="it-IT"/>
        </w:rPr>
        <w:t>Il/La sottoscritto/a ________</w:t>
      </w:r>
      <w:r w:rsidR="00753CD1">
        <w:rPr>
          <w:color w:val="000000"/>
          <w:shd w:val="clear" w:color="auto" w:fill="FFFFFF"/>
          <w:lang w:val="it-IT"/>
        </w:rPr>
        <w:t>___________________</w:t>
      </w:r>
      <w:r w:rsidRPr="00F108B4">
        <w:rPr>
          <w:color w:val="000000"/>
          <w:shd w:val="clear" w:color="auto" w:fill="FFFFFF"/>
          <w:lang w:val="it-IT"/>
        </w:rPr>
        <w:t xml:space="preserve">________________________ nato/a </w:t>
      </w:r>
      <w:proofErr w:type="spellStart"/>
      <w:r w:rsidRPr="00F108B4">
        <w:rPr>
          <w:color w:val="000000"/>
          <w:shd w:val="clear" w:color="auto" w:fill="FFFFFF"/>
          <w:lang w:val="it-IT"/>
        </w:rPr>
        <w:t>a</w:t>
      </w:r>
      <w:proofErr w:type="spellEnd"/>
      <w:r w:rsidRPr="00F108B4">
        <w:rPr>
          <w:color w:val="000000"/>
          <w:shd w:val="clear" w:color="auto" w:fill="FFFFFF"/>
          <w:lang w:val="it-IT"/>
        </w:rPr>
        <w:t xml:space="preserve"> ________________________________ (_____) il ___ - ___ - ______ in servizio </w:t>
      </w:r>
      <w:proofErr w:type="spellStart"/>
      <w:r w:rsidRPr="00F108B4">
        <w:rPr>
          <w:color w:val="000000"/>
          <w:shd w:val="clear" w:color="auto" w:fill="FFFFFF"/>
          <w:lang w:val="it-IT"/>
        </w:rPr>
        <w:t>nell’a.s.</w:t>
      </w:r>
      <w:proofErr w:type="spellEnd"/>
      <w:r w:rsidRPr="00F108B4">
        <w:rPr>
          <w:color w:val="000000"/>
          <w:shd w:val="clear" w:color="auto" w:fill="FFFFFF"/>
          <w:lang w:val="it-IT"/>
        </w:rPr>
        <w:t xml:space="preserve"> </w:t>
      </w:r>
      <w:bookmarkStart w:id="9" w:name="x_706010978209857537"/>
      <w:bookmarkEnd w:id="9"/>
      <w:r w:rsidRPr="00F108B4">
        <w:rPr>
          <w:shd w:val="clear" w:color="auto" w:fill="FFFFFF"/>
          <w:lang w:val="it-IT"/>
        </w:rPr>
        <w:t>2023/2024</w:t>
      </w:r>
      <w:r w:rsidRPr="00F108B4">
        <w:rPr>
          <w:color w:val="000000"/>
          <w:shd w:val="clear" w:color="auto" w:fill="FFFFFF"/>
          <w:lang w:val="it-IT"/>
        </w:rPr>
        <w:t xml:space="preserve"> presso codesto Istituto in qualità di _______________________________</w:t>
      </w:r>
      <w:proofErr w:type="gramStart"/>
      <w:r w:rsidRPr="00F108B4">
        <w:rPr>
          <w:color w:val="000000"/>
          <w:shd w:val="clear" w:color="auto" w:fill="FFFFFF"/>
          <w:lang w:val="it-IT"/>
        </w:rPr>
        <w:t>_ ,</w:t>
      </w:r>
      <w:proofErr w:type="gramEnd"/>
    </w:p>
    <w:p w14:paraId="06B2B3F6" w14:textId="77777777" w:rsidR="00080539" w:rsidRPr="00F108B4" w:rsidRDefault="00F108B4">
      <w:pPr>
        <w:pStyle w:val="Corpotesto"/>
        <w:spacing w:after="0"/>
        <w:ind w:left="567" w:right="567"/>
        <w:jc w:val="center"/>
        <w:rPr>
          <w:lang w:val="it-IT"/>
        </w:rPr>
      </w:pPr>
      <w:r w:rsidRPr="00F108B4">
        <w:rPr>
          <w:sz w:val="33"/>
          <w:shd w:val="clear" w:color="auto" w:fill="FFFFFF"/>
          <w:lang w:val="it-IT"/>
        </w:rPr>
        <w:br/>
      </w:r>
      <w:r w:rsidRPr="00F108B4">
        <w:rPr>
          <w:rStyle w:val="StrongEmphasis"/>
          <w:color w:val="000000"/>
          <w:sz w:val="33"/>
          <w:shd w:val="clear" w:color="auto" w:fill="FFFFFF"/>
          <w:lang w:val="it-IT"/>
        </w:rPr>
        <w:t>CONSAPEVOLE</w:t>
      </w:r>
    </w:p>
    <w:p w14:paraId="10AEA99B" w14:textId="77777777" w:rsidR="00080539" w:rsidRPr="00F108B4" w:rsidRDefault="00F108B4">
      <w:pPr>
        <w:pStyle w:val="Corpotesto"/>
        <w:spacing w:after="0"/>
        <w:ind w:left="567" w:right="567"/>
        <w:jc w:val="both"/>
        <w:rPr>
          <w:shd w:val="clear" w:color="auto" w:fill="FFFFFF"/>
          <w:lang w:val="it-IT"/>
        </w:rPr>
      </w:pPr>
      <w:r w:rsidRPr="00F108B4">
        <w:rPr>
          <w:shd w:val="clear" w:color="auto" w:fill="FFFFFF"/>
          <w:lang w:val="it-IT"/>
        </w:rPr>
        <w:t>della responsabilità e delle conseguenze civili e penali previste in casi di rilascio di dichiarazioni mendaci e/o formazione di atti falsi e/o uso degli stessi</w:t>
      </w:r>
    </w:p>
    <w:p w14:paraId="17AD4C7E" w14:textId="77777777" w:rsidR="00080539" w:rsidRDefault="00F108B4">
      <w:pPr>
        <w:pStyle w:val="Corpotesto"/>
        <w:spacing w:after="0"/>
        <w:ind w:left="567" w:right="567"/>
        <w:jc w:val="center"/>
      </w:pPr>
      <w:r w:rsidRPr="00F108B4">
        <w:rPr>
          <w:sz w:val="33"/>
          <w:shd w:val="clear" w:color="auto" w:fill="FFFFFF"/>
          <w:lang w:val="it-IT"/>
        </w:rPr>
        <w:br/>
      </w:r>
      <w:r>
        <w:rPr>
          <w:rStyle w:val="StrongEmphasis"/>
          <w:color w:val="000000"/>
          <w:sz w:val="33"/>
          <w:shd w:val="clear" w:color="auto" w:fill="FFFFFF"/>
        </w:rPr>
        <w:t>DICHIARA</w:t>
      </w:r>
    </w:p>
    <w:p w14:paraId="6E5C458D" w14:textId="77777777" w:rsidR="00080539" w:rsidRPr="00F108B4" w:rsidRDefault="00F108B4">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di non trovarsi in situazione di incompatibilità, ai sensi di quanto previsto dal d.lgs. n. 39/2013 e dall’art. 53, del d.lgs. n. 165/2001; </w:t>
      </w:r>
    </w:p>
    <w:p w14:paraId="64E532DF" w14:textId="77777777" w:rsidR="00080539" w:rsidRPr="00F108B4" w:rsidRDefault="00F108B4">
      <w:pPr>
        <w:pStyle w:val="Corpotesto"/>
        <w:spacing w:after="0"/>
        <w:ind w:left="567" w:right="567"/>
        <w:jc w:val="both"/>
        <w:rPr>
          <w:color w:val="000000"/>
          <w:shd w:val="clear" w:color="auto" w:fill="FFFFFF"/>
          <w:lang w:val="it-IT"/>
        </w:rPr>
      </w:pPr>
      <w:r w:rsidRPr="00F108B4">
        <w:rPr>
          <w:color w:val="000000"/>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7DD9091" w14:textId="77777777" w:rsidR="00080539" w:rsidRPr="00F108B4" w:rsidRDefault="00F108B4">
      <w:pPr>
        <w:pStyle w:val="Corpotesto"/>
        <w:numPr>
          <w:ilvl w:val="0"/>
          <w:numId w:val="2"/>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che, ai sensi dell’art. 35-bis del d.lgs. n. 165/2001, non ha riportato alcuna condanna, neppure pronunciata con sentenza non passata in giudicato, per i delitti previsti nel capo I del titolo II del libro secondo del codice penale;</w:t>
      </w:r>
    </w:p>
    <w:p w14:paraId="19FFF8AC" w14:textId="77777777" w:rsidR="00080539" w:rsidRPr="00F108B4" w:rsidRDefault="00F108B4">
      <w:pPr>
        <w:pStyle w:val="Corpotesto"/>
        <w:numPr>
          <w:ilvl w:val="0"/>
          <w:numId w:val="2"/>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sidRPr="00F108B4">
        <w:rPr>
          <w:color w:val="000000"/>
          <w:shd w:val="clear" w:color="auto" w:fill="FFFFFF"/>
          <w:lang w:val="it-IT"/>
        </w:rPr>
        <w:t>potenziale)  ai</w:t>
      </w:r>
      <w:proofErr w:type="gramEnd"/>
      <w:r w:rsidRPr="00F108B4">
        <w:rPr>
          <w:color w:val="000000"/>
          <w:shd w:val="clear" w:color="auto" w:fill="FFFFFF"/>
          <w:lang w:val="it-IT"/>
        </w:rPr>
        <w:t xml:space="preserve"> sensi dell’art. 6-bis della legge n. 241/1990. In particolare, che l’assunzione dell’incarico di membro della Commissione esaminatrice:</w:t>
      </w:r>
    </w:p>
    <w:p w14:paraId="0BF3AAD7" w14:textId="77777777" w:rsidR="00080539" w:rsidRDefault="00F108B4">
      <w:pPr>
        <w:pStyle w:val="Corpotesto"/>
        <w:numPr>
          <w:ilvl w:val="1"/>
          <w:numId w:val="2"/>
        </w:numPr>
        <w:tabs>
          <w:tab w:val="left" w:pos="1981"/>
        </w:tabs>
        <w:spacing w:after="0"/>
        <w:ind w:left="1981" w:right="567"/>
        <w:jc w:val="both"/>
        <w:rPr>
          <w:color w:val="000000"/>
          <w:shd w:val="clear" w:color="auto" w:fill="FFFFFF"/>
        </w:rPr>
      </w:pPr>
      <w:r>
        <w:rPr>
          <w:color w:val="000000"/>
          <w:shd w:val="clear" w:color="auto" w:fill="FFFFFF"/>
        </w:rPr>
        <w:t xml:space="preserve">non </w:t>
      </w:r>
      <w:proofErr w:type="spellStart"/>
      <w:r>
        <w:rPr>
          <w:color w:val="000000"/>
          <w:shd w:val="clear" w:color="auto" w:fill="FFFFFF"/>
        </w:rPr>
        <w:t>coinvolge</w:t>
      </w:r>
      <w:proofErr w:type="spellEnd"/>
      <w:r>
        <w:rPr>
          <w:color w:val="000000"/>
          <w:shd w:val="clear" w:color="auto" w:fill="FFFFFF"/>
        </w:rPr>
        <w:t xml:space="preserve"> </w:t>
      </w:r>
      <w:proofErr w:type="spellStart"/>
      <w:r>
        <w:rPr>
          <w:color w:val="000000"/>
          <w:shd w:val="clear" w:color="auto" w:fill="FFFFFF"/>
        </w:rPr>
        <w:t>interessi</w:t>
      </w:r>
      <w:proofErr w:type="spellEnd"/>
      <w:r>
        <w:rPr>
          <w:color w:val="000000"/>
          <w:shd w:val="clear" w:color="auto" w:fill="FFFFFF"/>
        </w:rPr>
        <w:t xml:space="preserve"> </w:t>
      </w:r>
      <w:proofErr w:type="spellStart"/>
      <w:r>
        <w:rPr>
          <w:color w:val="000000"/>
          <w:shd w:val="clear" w:color="auto" w:fill="FFFFFF"/>
        </w:rPr>
        <w:t>propri</w:t>
      </w:r>
      <w:proofErr w:type="spellEnd"/>
      <w:r>
        <w:rPr>
          <w:color w:val="000000"/>
          <w:shd w:val="clear" w:color="auto" w:fill="FFFFFF"/>
        </w:rPr>
        <w:t>;</w:t>
      </w:r>
    </w:p>
    <w:p w14:paraId="1DEDB11B" w14:textId="77777777" w:rsidR="00080539" w:rsidRPr="00F108B4" w:rsidRDefault="00F108B4">
      <w:pPr>
        <w:pStyle w:val="Corpotesto"/>
        <w:numPr>
          <w:ilvl w:val="1"/>
          <w:numId w:val="2"/>
        </w:numPr>
        <w:tabs>
          <w:tab w:val="left" w:pos="1981"/>
        </w:tabs>
        <w:spacing w:after="0"/>
        <w:ind w:left="1981" w:right="567"/>
        <w:jc w:val="both"/>
        <w:rPr>
          <w:color w:val="000000"/>
          <w:shd w:val="clear" w:color="auto" w:fill="FFFFFF"/>
          <w:lang w:val="it-IT"/>
        </w:rPr>
      </w:pPr>
      <w:r w:rsidRPr="00F108B4">
        <w:rPr>
          <w:color w:val="000000"/>
          <w:shd w:val="clear" w:color="auto" w:fill="FFFFFF"/>
          <w:lang w:val="it-IT"/>
        </w:rPr>
        <w:t>non coinvolge interessi di parenti, affini entro il secondo grado, del coniuge o di conviventi, oppure di persone con le quali abbia rapporti di frequentazione abituale;</w:t>
      </w:r>
    </w:p>
    <w:p w14:paraId="42B018B9" w14:textId="77777777" w:rsidR="00080539" w:rsidRPr="00F108B4" w:rsidRDefault="00F108B4">
      <w:pPr>
        <w:pStyle w:val="Corpotesto"/>
        <w:numPr>
          <w:ilvl w:val="1"/>
          <w:numId w:val="2"/>
        </w:numPr>
        <w:tabs>
          <w:tab w:val="left" w:pos="1981"/>
        </w:tabs>
        <w:spacing w:after="0"/>
        <w:ind w:left="1981" w:right="567"/>
        <w:jc w:val="both"/>
        <w:rPr>
          <w:color w:val="000000"/>
          <w:shd w:val="clear" w:color="auto" w:fill="FFFFFF"/>
          <w:lang w:val="it-IT"/>
        </w:rPr>
      </w:pPr>
      <w:r w:rsidRPr="00F108B4">
        <w:rPr>
          <w:color w:val="000000"/>
          <w:shd w:val="clear" w:color="auto" w:fill="FFFFFF"/>
          <w:lang w:val="it-IT"/>
        </w:rPr>
        <w:t xml:space="preserve">non coinvolge interessi di soggetti od organizzazioni con cui egli o il coniuge abbia causa pendente o grave inimicizia o rapporti di credito o debito </w:t>
      </w:r>
      <w:r w:rsidRPr="00F108B4">
        <w:rPr>
          <w:color w:val="000000"/>
          <w:shd w:val="clear" w:color="auto" w:fill="FFFFFF"/>
          <w:lang w:val="it-IT"/>
        </w:rPr>
        <w:lastRenderedPageBreak/>
        <w:t>significativi;</w:t>
      </w:r>
    </w:p>
    <w:p w14:paraId="78B148B8" w14:textId="77777777" w:rsidR="00080539" w:rsidRPr="00F108B4" w:rsidRDefault="00F108B4">
      <w:pPr>
        <w:pStyle w:val="Corpotesto"/>
        <w:numPr>
          <w:ilvl w:val="1"/>
          <w:numId w:val="2"/>
        </w:numPr>
        <w:tabs>
          <w:tab w:val="left" w:pos="1981"/>
        </w:tabs>
        <w:spacing w:after="0"/>
        <w:ind w:left="1981" w:right="567"/>
        <w:jc w:val="both"/>
        <w:rPr>
          <w:color w:val="000000"/>
          <w:shd w:val="clear" w:color="auto" w:fill="FFFFFF"/>
          <w:lang w:val="it-IT"/>
        </w:rPr>
      </w:pPr>
      <w:r w:rsidRPr="00F108B4">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43FC10A" w14:textId="77777777" w:rsidR="00080539" w:rsidRPr="00F108B4" w:rsidRDefault="00F108B4">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di aver preso piena cognizione del D.M. 26 aprile 2022, n. 105, recante il Codice di Comportamento dei dipendenti del Ministero dell’istruzione e del merito;</w:t>
      </w:r>
    </w:p>
    <w:p w14:paraId="5CDD82C2" w14:textId="77777777" w:rsidR="00080539" w:rsidRPr="00F108B4" w:rsidRDefault="00F108B4">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di impegnarsi a comunicare tempestivamente all’Istituzione scolastica eventuali variazioni che dovessero intervenire nel corso dello svolgimento dell’incarico;</w:t>
      </w:r>
    </w:p>
    <w:p w14:paraId="38EE3C6C" w14:textId="77777777" w:rsidR="00080539" w:rsidRPr="00F108B4" w:rsidRDefault="00F108B4">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di impegnarsi altresì a comunicare all’Istituzione scolastica qualsiasi altra circostanza sopravvenuta di carattere ostativo rispetto all’espletamento dell’incarico;</w:t>
      </w:r>
    </w:p>
    <w:p w14:paraId="2690BCF3" w14:textId="77777777" w:rsidR="00080539" w:rsidRPr="00F108B4" w:rsidRDefault="00F108B4">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F108B4">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D7538" w14:textId="77777777" w:rsidR="00080539" w:rsidRDefault="00F108B4">
      <w:pPr>
        <w:pStyle w:val="Corpotesto"/>
        <w:spacing w:after="0"/>
        <w:ind w:left="567" w:right="567"/>
        <w:rPr>
          <w:shd w:val="clear" w:color="auto" w:fill="FFFFFF"/>
        </w:rPr>
      </w:pPr>
      <w:bookmarkStart w:id="10" w:name="parent_elementc084aa359649a"/>
      <w:bookmarkStart w:id="11" w:name="preview_cont7393e770c6b18"/>
      <w:bookmarkEnd w:id="10"/>
      <w:bookmarkEnd w:id="11"/>
      <w:r w:rsidRPr="00F108B4">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2E76AF00" w14:textId="77777777" w:rsidR="00080539" w:rsidRDefault="00F108B4">
      <w:pPr>
        <w:pStyle w:val="Corpotesto"/>
        <w:spacing w:after="0"/>
        <w:ind w:left="567" w:right="567"/>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080539">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mbria"/>
    <w:charset w:val="02"/>
    <w:family w:val="auto"/>
    <w:pitch w:val="default"/>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959"/>
    <w:multiLevelType w:val="multilevel"/>
    <w:tmpl w:val="578A9E1E"/>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44AB0CC2"/>
    <w:multiLevelType w:val="multilevel"/>
    <w:tmpl w:val="207814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BE85B3F"/>
    <w:multiLevelType w:val="multilevel"/>
    <w:tmpl w:val="870C4FE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71A9356F"/>
    <w:multiLevelType w:val="multilevel"/>
    <w:tmpl w:val="479491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39"/>
    <w:rsid w:val="00080539"/>
    <w:rsid w:val="00753CD1"/>
    <w:rsid w:val="00F10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0364"/>
  <w15:docId w15:val="{AA72F428-D6D4-439F-A793-1D79D3B4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next w:val="Normale"/>
    <w:link w:val="Titolo1Carattere"/>
    <w:uiPriority w:val="9"/>
    <w:qFormat/>
    <w:rsid w:val="00753CD1"/>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1Carattere">
    <w:name w:val="Titolo 1 Carattere"/>
    <w:basedOn w:val="Carpredefinitoparagrafo"/>
    <w:link w:val="Titolo1"/>
    <w:uiPriority w:val="9"/>
    <w:rsid w:val="00753CD1"/>
    <w:rPr>
      <w:rFonts w:asciiTheme="majorHAnsi" w:eastAsiaTheme="majorEastAsia" w:hAnsiTheme="majorHAnsi" w:cs="Mangal"/>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 Giuliana</dc:creator>
  <dc:description/>
  <cp:lastModifiedBy>Cardelli Giuliana</cp:lastModifiedBy>
  <cp:revision>2</cp:revision>
  <dcterms:created xsi:type="dcterms:W3CDTF">2024-11-25T11:36:00Z</dcterms:created>
  <dcterms:modified xsi:type="dcterms:W3CDTF">2024-11-25T11:36:00Z</dcterms:modified>
  <dc:language>en-US</dc:language>
</cp:coreProperties>
</file>