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768B" w:rsidRPr="000C27AF" w:rsidRDefault="009C0E48">
      <w:pPr>
        <w:pStyle w:val="Titolo3"/>
        <w:spacing w:before="0" w:after="0"/>
        <w:ind w:left="567" w:right="567"/>
        <w:rPr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0C27AF">
        <w:rPr>
          <w:highlight w:val="white"/>
          <w:lang w:val="it-IT"/>
        </w:rPr>
        <w:t>ALLEGATO C) “Dichiarazione di Insussistenza Cause Incompatibilità”</w:t>
      </w:r>
    </w:p>
    <w:p w14:paraId="00000002" w14:textId="0B61B326" w:rsidR="005E768B" w:rsidRPr="000C27AF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0C27AF">
        <w:rPr>
          <w:rFonts w:eastAsia="Liberation Serif" w:cs="Liberation Serif"/>
          <w:b/>
          <w:color w:val="000000"/>
          <w:highlight w:val="white"/>
          <w:lang w:val="it-IT"/>
        </w:rPr>
        <w:br/>
        <w:t>Oggetto: Avviso di Selezione Interna d</w:t>
      </w:r>
      <w:bookmarkStart w:id="3" w:name="bookmark=id.3znysh7" w:colFirst="0" w:colLast="0"/>
      <w:bookmarkEnd w:id="3"/>
      <w:r w:rsidR="000C27AF">
        <w:rPr>
          <w:rFonts w:eastAsia="Liberation Serif" w:cs="Liberation Serif"/>
          <w:b/>
          <w:color w:val="000000"/>
          <w:highlight w:val="white"/>
          <w:lang w:val="it-IT"/>
        </w:rPr>
        <w:t xml:space="preserve">i </w:t>
      </w:r>
      <w:r w:rsidRPr="000C27AF">
        <w:rPr>
          <w:rFonts w:eastAsia="Liberation Serif" w:cs="Liberation Serif"/>
          <w:b/>
          <w:color w:val="000000"/>
          <w:highlight w:val="white"/>
          <w:lang w:val="it-IT"/>
        </w:rPr>
        <w:t xml:space="preserve">Docenti Tutor esperti interni per la costituzione della </w:t>
      </w:r>
      <w:r w:rsidRPr="000C27AF">
        <w:rPr>
          <w:rFonts w:eastAsia="Liberation Serif" w:cs="Liberation Serif"/>
          <w:i/>
          <w:color w:val="000000"/>
          <w:highlight w:val="white"/>
          <w:lang w:val="it-IT"/>
        </w:rPr>
        <w:t>Comunità di pratiche per l’apprendimento</w:t>
      </w:r>
      <w:r w:rsidRPr="000C27AF">
        <w:rPr>
          <w:rFonts w:eastAsia="Liberation Serif" w:cs="Liberation Serif"/>
          <w:b/>
          <w:color w:val="000000"/>
          <w:highlight w:val="white"/>
          <w:lang w:val="it-IT"/>
        </w:rPr>
        <w:t xml:space="preserve"> per la programmazione, realizzazione e documentazione delle attività relative ai Percorsi didattici e Laboratori di formazione sul campo finanziati nell’ambito delle azioni per la</w:t>
      </w:r>
      <w:r w:rsidRPr="000C27AF">
        <w:rPr>
          <w:rFonts w:eastAsia="Liberation Serif" w:cs="Liberation Serif"/>
          <w:i/>
          <w:color w:val="000000"/>
          <w:highlight w:val="white"/>
          <w:lang w:val="it-IT"/>
        </w:rPr>
        <w:t xml:space="preserve"> “Formazione del personale scolastico per la transizione digitale"</w:t>
      </w:r>
      <w:r w:rsidRPr="000C27AF">
        <w:rPr>
          <w:rFonts w:eastAsia="Liberation Serif" w:cs="Liberation Serif"/>
          <w:b/>
          <w:color w:val="000000"/>
          <w:highlight w:val="white"/>
          <w:lang w:val="it-IT"/>
        </w:rPr>
        <w:t xml:space="preserve"> </w:t>
      </w:r>
      <w:r w:rsidRPr="000C27AF">
        <w:rPr>
          <w:rFonts w:eastAsia="Liberation Serif" w:cs="Liberation Serif"/>
          <w:i/>
          <w:color w:val="000000"/>
          <w:highlight w:val="white"/>
          <w:lang w:val="it-IT"/>
        </w:rPr>
        <w:t xml:space="preserve">- </w:t>
      </w:r>
      <w:r w:rsidRPr="000C27AF">
        <w:rPr>
          <w:rFonts w:eastAsia="Liberation Serif" w:cs="Liberation Serif"/>
          <w:b/>
          <w:bCs/>
          <w:i/>
          <w:color w:val="000000"/>
          <w:highlight w:val="white"/>
          <w:lang w:val="it-IT"/>
        </w:rPr>
        <w:t>prot. n</w:t>
      </w:r>
      <w:r w:rsidRPr="000C27AF">
        <w:rPr>
          <w:rFonts w:eastAsia="Liberation Serif" w:cs="Liberation Serif"/>
          <w:b/>
          <w:bCs/>
          <w:i/>
          <w:color w:val="000000"/>
          <w:highlight w:val="white"/>
          <w:lang w:val="it-IT"/>
        </w:rPr>
        <w:t xml:space="preserve"> </w:t>
      </w:r>
      <w:bookmarkStart w:id="4" w:name="bookmark=id.2et92p0" w:colFirst="0" w:colLast="0"/>
      <w:bookmarkEnd w:id="4"/>
      <w:r w:rsidR="000C27AF" w:rsidRPr="000C27AF">
        <w:rPr>
          <w:rFonts w:eastAsia="Liberation Serif" w:cs="Liberation Serif"/>
          <w:b/>
          <w:bCs/>
          <w:i/>
          <w:color w:val="000000"/>
          <w:lang w:val="it-IT"/>
        </w:rPr>
        <w:t>6556</w:t>
      </w:r>
    </w:p>
    <w:p w14:paraId="00000003" w14:textId="77777777" w:rsidR="005E768B" w:rsidRPr="000C27AF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bookmarkStart w:id="5" w:name="bookmark=id.3dy6vkm" w:colFirst="0" w:colLast="0"/>
      <w:bookmarkStart w:id="6" w:name="bookmark=id.tyjcwt" w:colFirst="0" w:colLast="0"/>
      <w:bookmarkEnd w:id="5"/>
      <w:bookmarkEnd w:id="6"/>
      <w:r w:rsidRPr="000C27AF">
        <w:rPr>
          <w:rFonts w:eastAsia="Liberation Serif" w:cs="Liberation Serif"/>
          <w:color w:val="000000"/>
          <w:highlight w:val="white"/>
          <w:lang w:val="it-IT"/>
        </w:rPr>
        <w:br/>
      </w:r>
      <w:r w:rsidRPr="000C27AF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7" w:name="bookmark=id.1t3h5sf" w:colFirst="0" w:colLast="0"/>
      <w:bookmarkEnd w:id="7"/>
      <w:r w:rsidRPr="000C27AF">
        <w:rPr>
          <w:rFonts w:eastAsia="Liberation Serif" w:cs="Liberation Serif"/>
          <w:i/>
          <w:color w:val="000000"/>
          <w:highlight w:val="white"/>
          <w:lang w:val="it-IT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</w:t>
      </w:r>
      <w:r w:rsidRPr="000C27AF">
        <w:rPr>
          <w:rFonts w:eastAsia="Liberation Serif" w:cs="Liberation Serif"/>
          <w:i/>
          <w:color w:val="000000"/>
          <w:highlight w:val="white"/>
          <w:lang w:val="it-IT"/>
        </w:rPr>
        <w:t>transizione digitale per il personale scolastico” del Piano nazionale di ripresa e resilienza, finanziato dall’Unione europea – Next Generation EU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0C27AF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8" w:name="bookmark=id.4d34og8" w:colFirst="0" w:colLast="0"/>
      <w:bookmarkEnd w:id="8"/>
      <w:r w:rsidRPr="000C27AF">
        <w:rPr>
          <w:rFonts w:eastAsia="Liberation Serif" w:cs="Liberation Serif"/>
          <w:i/>
          <w:color w:val="000000"/>
          <w:highlight w:val="white"/>
          <w:lang w:val="it-IT"/>
        </w:rPr>
        <w:t>G24D23004920006</w:t>
      </w:r>
    </w:p>
    <w:p w14:paraId="00000004" w14:textId="77777777" w:rsidR="005E768B" w:rsidRPr="000C27AF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br/>
        <w:t xml:space="preserve">Titolo progetto: </w:t>
      </w:r>
      <w:bookmarkStart w:id="9" w:name="bookmark=id.2s8eyo1" w:colFirst="0" w:colLast="0"/>
      <w:bookmarkEnd w:id="9"/>
      <w:r w:rsidRPr="000C27AF">
        <w:rPr>
          <w:rFonts w:eastAsia="Liberation Serif" w:cs="Liberation Serif"/>
          <w:color w:val="000000"/>
          <w:highlight w:val="white"/>
          <w:lang w:val="it-IT"/>
        </w:rPr>
        <w:t>L'implementazione delle competenze digitali</w:t>
      </w:r>
    </w:p>
    <w:p w14:paraId="00000005" w14:textId="77777777" w:rsidR="005E768B" w:rsidRPr="000C27AF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10" w:name="bookmark=id.17dp8vu" w:colFirst="0" w:colLast="0"/>
      <w:bookmarkEnd w:id="10"/>
      <w:r w:rsidRPr="009C0E48">
        <w:rPr>
          <w:rFonts w:eastAsia="Liberation Serif" w:cs="Liberation Serif"/>
          <w:b/>
          <w:bCs/>
          <w:color w:val="000000"/>
          <w:highlight w:val="white"/>
          <w:lang w:val="it-IT"/>
        </w:rPr>
        <w:t>M4C1I2.</w:t>
      </w:r>
      <w:r w:rsidRPr="009C0E48">
        <w:rPr>
          <w:rFonts w:eastAsia="Liberation Serif" w:cs="Liberation Serif"/>
          <w:b/>
          <w:bCs/>
          <w:color w:val="000000"/>
          <w:highlight w:val="white"/>
          <w:lang w:val="it-IT"/>
        </w:rPr>
        <w:t>1-2023-1222-P-42784</w:t>
      </w:r>
    </w:p>
    <w:p w14:paraId="00000006" w14:textId="77777777" w:rsidR="005E768B" w:rsidRPr="000C27AF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bookmarkStart w:id="11" w:name="bookmark=id.26in1rg" w:colFirst="0" w:colLast="0"/>
      <w:bookmarkStart w:id="12" w:name="bookmark=id.3rdcrjn" w:colFirst="0" w:colLast="0"/>
      <w:bookmarkEnd w:id="11"/>
      <w:bookmarkEnd w:id="12"/>
      <w:r w:rsidRPr="000C27AF">
        <w:rPr>
          <w:rFonts w:eastAsia="Liberation Serif" w:cs="Liberation Serif"/>
          <w:color w:val="000000"/>
          <w:highlight w:val="white"/>
          <w:lang w:val="it-IT"/>
        </w:rPr>
        <w:br/>
        <w:t xml:space="preserve">Il/La sottoscritto/a ________________________________ nato/a </w:t>
      </w:r>
      <w:proofErr w:type="spellStart"/>
      <w:r w:rsidRPr="000C27AF">
        <w:rPr>
          <w:rFonts w:eastAsia="Liberation Serif" w:cs="Liberation Serif"/>
          <w:color w:val="000000"/>
          <w:highlight w:val="white"/>
          <w:lang w:val="it-IT"/>
        </w:rPr>
        <w:t>a</w:t>
      </w:r>
      <w:proofErr w:type="spellEnd"/>
      <w:r w:rsidRPr="000C27AF">
        <w:rPr>
          <w:rFonts w:eastAsia="Liberation Serif" w:cs="Liberation Serif"/>
          <w:color w:val="000000"/>
          <w:highlight w:val="white"/>
          <w:lang w:val="it-IT"/>
        </w:rPr>
        <w:t xml:space="preserve"> ________________________________ (_____) il ___ - ___ - ______ in servizio </w:t>
      </w:r>
      <w:proofErr w:type="spellStart"/>
      <w:r w:rsidRPr="000C27AF">
        <w:rPr>
          <w:rFonts w:eastAsia="Liberation Serif" w:cs="Liberation Serif"/>
          <w:color w:val="000000"/>
          <w:highlight w:val="white"/>
          <w:lang w:val="it-IT"/>
        </w:rPr>
        <w:t>nell’a.s.</w:t>
      </w:r>
      <w:proofErr w:type="spellEnd"/>
      <w:r w:rsidRPr="000C27AF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bookmarkStart w:id="13" w:name="bookmark=id.lnxbz9" w:colFirst="0" w:colLast="0"/>
      <w:bookmarkEnd w:id="13"/>
      <w:r w:rsidRPr="000C27AF">
        <w:rPr>
          <w:rFonts w:eastAsia="Liberation Serif" w:cs="Liberation Serif"/>
          <w:color w:val="000000"/>
          <w:highlight w:val="white"/>
          <w:lang w:val="it-IT"/>
        </w:rPr>
        <w:t>2023/2024 presso codesto Istituto in qualità di _______________________________</w:t>
      </w:r>
      <w:proofErr w:type="gramStart"/>
      <w:r w:rsidRPr="000C27AF">
        <w:rPr>
          <w:rFonts w:eastAsia="Liberation Serif" w:cs="Liberation Serif"/>
          <w:color w:val="000000"/>
          <w:highlight w:val="white"/>
          <w:lang w:val="it-IT"/>
        </w:rPr>
        <w:t>_ ,</w:t>
      </w:r>
      <w:proofErr w:type="gramEnd"/>
    </w:p>
    <w:p w14:paraId="00000007" w14:textId="77777777" w:rsidR="005E768B" w:rsidRPr="000C27AF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eastAsia="Liberation Serif" w:cs="Liberation Serif"/>
          <w:color w:val="000000"/>
          <w:lang w:val="it-IT"/>
        </w:rPr>
      </w:pPr>
      <w:r w:rsidRPr="000C27AF">
        <w:rPr>
          <w:rFonts w:eastAsia="Liberation Serif" w:cs="Liberation Serif"/>
          <w:color w:val="000000"/>
          <w:sz w:val="33"/>
          <w:szCs w:val="33"/>
          <w:highlight w:val="white"/>
          <w:lang w:val="it-IT"/>
        </w:rPr>
        <w:br/>
      </w:r>
      <w:r w:rsidRPr="000C27AF">
        <w:rPr>
          <w:rFonts w:eastAsia="Liberation Serif" w:cs="Liberation Serif"/>
          <w:b/>
          <w:color w:val="000000"/>
          <w:sz w:val="33"/>
          <w:szCs w:val="33"/>
          <w:highlight w:val="white"/>
          <w:lang w:val="it-IT"/>
        </w:rPr>
        <w:t>CONSAPEVOLE</w:t>
      </w:r>
    </w:p>
    <w:p w14:paraId="00000008" w14:textId="77777777" w:rsidR="005E768B" w:rsidRPr="000C27AF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br/>
        <w:t>delle sanzioni penali richiamate dall’art. 76 del D.P.R. 28/12/2000 N. 445, in caso di dichiarazioni mendaci e della decadenza dei benefici eventualmente conseguenti al provvedimento emanato sulla base di dichiarazioni non veritiere, di cui al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>l’art. 75 del D.P.R. 28/12/2000 n. 445 ai sensi e per gli effetti dell’art. 47 del citato D.P.R. 445/2000, sotto la propria responsabilità</w:t>
      </w:r>
    </w:p>
    <w:p w14:paraId="00000009" w14:textId="77777777" w:rsidR="005E768B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eastAsia="Liberation Serif" w:cs="Liberation Serif"/>
          <w:color w:val="000000"/>
        </w:rPr>
      </w:pPr>
      <w:r w:rsidRPr="000C27AF">
        <w:rPr>
          <w:rFonts w:eastAsia="Liberation Serif" w:cs="Liberation Serif"/>
          <w:color w:val="000000"/>
          <w:sz w:val="33"/>
          <w:szCs w:val="33"/>
          <w:highlight w:val="white"/>
          <w:lang w:val="it-IT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0000000A" w14:textId="77777777" w:rsidR="005E768B" w:rsidRPr="000C27AF" w:rsidRDefault="009C0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t>di non trovarsi in situazione di incompatibilità, ai sensi di quanto previsto dal d.lgs. n. 39/2013 e dall’art. 53, del d.lgs. n. 165/2001; </w:t>
      </w:r>
    </w:p>
    <w:p w14:paraId="0000000B" w14:textId="77777777" w:rsidR="005E768B" w:rsidRPr="000C27AF" w:rsidRDefault="009C0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t>ovvero, nel caso in cui sussistano situazioni di incompatibilità, che le stesse sono le seguenti: _________________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>________________________________________________________________________________________________________________________________________________________________________________________________________________;</w:t>
      </w:r>
    </w:p>
    <w:p w14:paraId="0000000C" w14:textId="77777777" w:rsidR="005E768B" w:rsidRPr="000C27AF" w:rsidRDefault="009C0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t xml:space="preserve">di non trovarsi in situazioni di conflitto di 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>interessi, anche potenziale, ai sensi dell’art. 53, comma 14, del d.lgs. n. 165/2001, che possano interferire con l’esercizio dell’incarico;</w:t>
      </w:r>
    </w:p>
    <w:p w14:paraId="0000000D" w14:textId="77777777" w:rsidR="005E768B" w:rsidRPr="000C27AF" w:rsidRDefault="009C0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t>che l’esercizio dell’incarico non coinvolge interessi propri o interessi di parenti, affini entro il secondo grado,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 xml:space="preserve"> del coniuge o di conviventi, oppure di persone con le quali abbia rapporti di frequentazione abituale, né interessi di soggetti od organizzazioni con cui egli o il coniuge abbia causa pendente o grave inimicizia o rapporti di credito o debito significativ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 xml:space="preserve">i o interessi di soggetti od organizzazioni di cui sia tutore, curatore, procuratore o agente, titolare effettivo, ovvero di enti, associazioni anche non riconosciute, comitati, società o stabilimenti di cui sia amministratore o gerente o 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lastRenderedPageBreak/>
        <w:t>dirigente;</w:t>
      </w:r>
    </w:p>
    <w:p w14:paraId="0000000E" w14:textId="77777777" w:rsidR="005E768B" w:rsidRPr="000C27AF" w:rsidRDefault="009C0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t>di ave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>r preso piena cognizione del D.M. 26 aprile 2022, n. 105, recante il Codice di Comportamento dei dipendenti del Ministero dell’istruzione e del merito;</w:t>
      </w:r>
    </w:p>
    <w:p w14:paraId="0000000F" w14:textId="77777777" w:rsidR="005E768B" w:rsidRPr="000C27AF" w:rsidRDefault="009C0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t>di impegnarsi a comunicare tempestivamente all’Istituzione scolastica conferente eventuali variazioni ch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>e dovessero intervenire nel corso dello svolgimento dell’incarico;</w:t>
      </w:r>
    </w:p>
    <w:p w14:paraId="00000010" w14:textId="77777777" w:rsidR="005E768B" w:rsidRPr="000C27AF" w:rsidRDefault="009C0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t>di impegnarsi altresì a comunicare all’Istituzione scolastica qualsiasi altra circostanza sopravvenuta di carattere ostativo rispetto all’espletamento dell’incarico;</w:t>
      </w:r>
    </w:p>
    <w:p w14:paraId="00000011" w14:textId="77777777" w:rsidR="005E768B" w:rsidRPr="000C27AF" w:rsidRDefault="009C0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C27AF">
        <w:rPr>
          <w:rFonts w:eastAsia="Liberation Serif" w:cs="Liberation Serif"/>
          <w:color w:val="000000"/>
          <w:highlight w:val="white"/>
          <w:lang w:val="it-IT"/>
        </w:rPr>
        <w:t>di essere stato informa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 xml:space="preserve">to/a, ai sensi dell’art. 13 del Regolamento (UE) 2016/679 del Parlamento europeo e del Consiglio del 27 aprile 2016 e del decreto legislativo 30 giugno 2003, n. 196, circa il trattamento dei dati personali raccolti e, in particolare, che tali dati saranno </w:t>
      </w:r>
      <w:r w:rsidRPr="000C27AF">
        <w:rPr>
          <w:rFonts w:eastAsia="Liberation Serif" w:cs="Liberation Serif"/>
          <w:color w:val="000000"/>
          <w:highlight w:val="white"/>
          <w:lang w:val="it-IT"/>
        </w:rPr>
        <w:t>trattati, anche con strumenti informatici, esclusivamente per le finalità per le quali le presenti dichiarazioni vengono rese e fornisce il relativo consenso.</w:t>
      </w:r>
    </w:p>
    <w:p w14:paraId="00000012" w14:textId="77777777" w:rsidR="005E768B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bookmarkStart w:id="14" w:name="bookmark=id.1ksv4uv" w:colFirst="0" w:colLast="0"/>
      <w:bookmarkStart w:id="15" w:name="bookmark=id.35nkun2" w:colFirst="0" w:colLast="0"/>
      <w:bookmarkEnd w:id="14"/>
      <w:bookmarkEnd w:id="15"/>
      <w:r w:rsidRPr="000C27AF">
        <w:rPr>
          <w:rFonts w:eastAsia="Liberation Serif" w:cs="Liberation Serif"/>
          <w:color w:val="000000"/>
          <w:highlight w:val="white"/>
          <w:lang w:val="it-IT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00000013" w14:textId="77777777" w:rsidR="005E768B" w:rsidRDefault="009C0E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sectPr w:rsidR="005E768B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64A"/>
    <w:multiLevelType w:val="multilevel"/>
    <w:tmpl w:val="A89C108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8B"/>
    <w:rsid w:val="000C27AF"/>
    <w:rsid w:val="005E768B"/>
    <w:rsid w:val="009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F5D7"/>
  <w15:docId w15:val="{4E5E2F06-FCC5-4493-B0C9-F36FDD34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ggmTu6RQ8gOCYO3EDLtlhls5eA==">CgMxLjAyCmlkLjMwajB6bGwyCmlkLjFmb2I5dGUyCWlkLmdqZGd4czIKaWQuM3pueXNoNzIKaWQuMmV0OTJwMDIKaWQuM2R5NnZrbTIJaWQudHlqY3d0MgppZC4xdDNoNXNmMgppZC40ZDM0b2c4MgppZC4yczhleW8xMgppZC4xN2RwOHZ1MgppZC4yNmluMXJnMgppZC4zcmRjcmpuMglpZC5sbnhiejkyCmlkLjFrc3Y0dXYyCmlkLjM1bmt1bjI4AHIhMVJWTnZsN2NNbEVnQUJkZncwZFlzbzRLUVRvaEdnS19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Cardelli Giuliana</cp:lastModifiedBy>
  <cp:revision>3</cp:revision>
  <dcterms:created xsi:type="dcterms:W3CDTF">2024-06-13T13:01:00Z</dcterms:created>
  <dcterms:modified xsi:type="dcterms:W3CDTF">2024-06-13T13:02:00Z</dcterms:modified>
</cp:coreProperties>
</file>