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1"/>
      </w:tblGrid>
      <w:tr w:rsidR="008579E8" w:rsidRPr="007227B9" w:rsidTr="00EA710A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7B9">
              <w:rPr>
                <w:rFonts w:ascii="Times New Roman" w:hAnsi="Times New Roman"/>
                <w:b/>
                <w:bCs/>
                <w:sz w:val="28"/>
                <w:szCs w:val="28"/>
              </w:rPr>
              <w:t>ANALISI CONTO CONSUNTIVO</w:t>
            </w:r>
          </w:p>
        </w:tc>
      </w:tr>
      <w:tr w:rsidR="008579E8" w:rsidRPr="007227B9" w:rsidTr="00EA710A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9E8" w:rsidRPr="007227B9" w:rsidTr="00EA710A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27B9">
              <w:rPr>
                <w:rFonts w:ascii="Times New Roman" w:hAnsi="Times New Roman"/>
                <w:b/>
                <w:bCs/>
                <w:sz w:val="24"/>
                <w:szCs w:val="24"/>
              </w:rPr>
              <w:t>VERBALE N. ......./....</w:t>
            </w:r>
          </w:p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9E8" w:rsidRPr="007227B9" w:rsidTr="00EA710A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600F4D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Presso l'I</w:t>
            </w:r>
            <w:r w:rsidR="008579E8" w:rsidRPr="007227B9">
              <w:rPr>
                <w:rFonts w:ascii="Times New Roman" w:hAnsi="Times New Roman"/>
              </w:rPr>
              <w:t>stituto ....................... di ......................., l'anno ......... il giorno ........., del mese di ........., alle ore ......................., si sono riuniti i Revisori dei Conti dell'ambito ........................</w:t>
            </w:r>
          </w:p>
        </w:tc>
      </w:tr>
      <w:tr w:rsidR="008579E8" w:rsidRPr="007227B9" w:rsidTr="00EA710A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La riunione si svolge presso ........................</w:t>
            </w:r>
          </w:p>
        </w:tc>
      </w:tr>
      <w:tr w:rsidR="008579E8" w:rsidRPr="007227B9" w:rsidTr="00EA710A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27B9">
              <w:rPr>
                <w:rFonts w:ascii="Times New Roman" w:hAnsi="Times New Roman"/>
                <w:b/>
                <w:bCs/>
                <w:sz w:val="24"/>
                <w:szCs w:val="24"/>
              </w:rPr>
              <w:t>I Revisori sono:</w:t>
            </w:r>
          </w:p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7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7"/>
        <w:gridCol w:w="2648"/>
        <w:gridCol w:w="2648"/>
        <w:gridCol w:w="2648"/>
      </w:tblGrid>
      <w:tr w:rsidR="008579E8" w:rsidRPr="007227B9" w:rsidTr="00EA710A">
        <w:trPr>
          <w:tblHeader/>
          <w:jc w:val="center"/>
        </w:trPr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Nome 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Cognome 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Rappresentanza 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Assenza/Presenza </w:t>
            </w:r>
          </w:p>
        </w:tc>
      </w:tr>
      <w:tr w:rsidR="008579E8" w:rsidRPr="007227B9" w:rsidTr="00EA710A">
        <w:trPr>
          <w:tblHeader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.........................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.........................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Ministero dell'Economia e delle Finanze (MEF)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Presente</w:t>
            </w:r>
          </w:p>
        </w:tc>
      </w:tr>
      <w:tr w:rsidR="008579E8" w:rsidRPr="007227B9" w:rsidTr="00EA710A">
        <w:trPr>
          <w:jc w:val="center"/>
        </w:trPr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.........................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.........................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Ministero dell’Istruzione (MI)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 Presente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..................................................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1"/>
      </w:tblGrid>
      <w:tr w:rsidR="008579E8" w:rsidRPr="007227B9" w:rsidTr="00EA710A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 Revisori si riuniscono per l''esame del conto consuntivo .... ai sensi dell''art. 51, comma 3 del Regolamento amministrativo-contabile recato dal D.I. 28 agosto 2018, n. 129 e procedono, pertanto, allo svolgimento dei seguenti controlli: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Anagrafica</w:t>
      </w:r>
    </w:p>
    <w:p w:rsidR="008579E8" w:rsidRPr="007227B9" w:rsidRDefault="008579E8" w:rsidP="008579E8">
      <w:pPr>
        <w:widowControl w:val="0"/>
        <w:numPr>
          <w:ilvl w:val="0"/>
          <w:numId w:val="1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Osservanza norme regolamentari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Conto Finanziario (</w:t>
      </w:r>
      <w:proofErr w:type="spellStart"/>
      <w:r w:rsidRPr="007227B9">
        <w:rPr>
          <w:rFonts w:ascii="Times New Roman" w:hAnsi="Times New Roman"/>
        </w:rPr>
        <w:t>Mod</w:t>
      </w:r>
      <w:proofErr w:type="spellEnd"/>
      <w:r w:rsidRPr="007227B9">
        <w:rPr>
          <w:rFonts w:ascii="Times New Roman" w:hAnsi="Times New Roman"/>
        </w:rPr>
        <w:t>. H)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Esame relazione illustrativa predisposta dal Dirigente scolastico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Correttezza modelli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Attendibilità degli accertamenti di entrata e degli impegni di spesa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Assunzione di impegni nei limiti dei relativi stanziamenti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Regolare chiusura del fondo economale per le minute spese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Regolarità della gestione finanziaria e coerenza rispetto alla programmazione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Rispetto vincolo destinazione finanziamenti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Corretta indicazione dati della Programmazione definitiva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Corrispondenza dei dati riportati con i libri e le scritture contabili</w:t>
      </w:r>
    </w:p>
    <w:p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Coerenza nella compilazione del modello H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Situazione Residui (</w:t>
      </w:r>
      <w:proofErr w:type="spellStart"/>
      <w:r w:rsidRPr="007227B9">
        <w:rPr>
          <w:rFonts w:ascii="Times New Roman" w:hAnsi="Times New Roman"/>
        </w:rPr>
        <w:t>Mod</w:t>
      </w:r>
      <w:proofErr w:type="spellEnd"/>
      <w:r w:rsidRPr="007227B9">
        <w:rPr>
          <w:rFonts w:ascii="Times New Roman" w:hAnsi="Times New Roman"/>
        </w:rPr>
        <w:t>. L)</w:t>
      </w:r>
    </w:p>
    <w:p w:rsidR="008579E8" w:rsidRPr="007227B9" w:rsidRDefault="008579E8" w:rsidP="008579E8">
      <w:pPr>
        <w:widowControl w:val="0"/>
        <w:numPr>
          <w:ilvl w:val="0"/>
          <w:numId w:val="3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Concordanza tra valori indicati e risultanze contabili   </w:t>
      </w:r>
    </w:p>
    <w:p w:rsidR="008579E8" w:rsidRPr="007227B9" w:rsidRDefault="008579E8" w:rsidP="008579E8">
      <w:pPr>
        <w:widowControl w:val="0"/>
        <w:numPr>
          <w:ilvl w:val="0"/>
          <w:numId w:val="3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7227B9">
        <w:rPr>
          <w:rFonts w:ascii="Times New Roman" w:hAnsi="Times New Roman"/>
          <w:i/>
          <w:iCs/>
          <w:sz w:val="20"/>
          <w:szCs w:val="20"/>
        </w:rPr>
        <w:t>Riaccertamento</w:t>
      </w:r>
      <w:proofErr w:type="spellEnd"/>
      <w:r w:rsidRPr="007227B9">
        <w:rPr>
          <w:rFonts w:ascii="Times New Roman" w:hAnsi="Times New Roman"/>
          <w:i/>
          <w:iCs/>
          <w:sz w:val="20"/>
          <w:szCs w:val="20"/>
        </w:rPr>
        <w:t xml:space="preserve"> dei residui</w:t>
      </w:r>
    </w:p>
    <w:p w:rsidR="008579E8" w:rsidRPr="007227B9" w:rsidRDefault="008579E8" w:rsidP="008579E8">
      <w:pPr>
        <w:widowControl w:val="0"/>
        <w:numPr>
          <w:ilvl w:val="0"/>
          <w:numId w:val="3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Coerenza nella compilazione del modello L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Conto Patrimoniale (</w:t>
      </w:r>
      <w:proofErr w:type="spellStart"/>
      <w:r w:rsidRPr="007227B9">
        <w:rPr>
          <w:rFonts w:ascii="Times New Roman" w:hAnsi="Times New Roman"/>
        </w:rPr>
        <w:t>Mod</w:t>
      </w:r>
      <w:proofErr w:type="spellEnd"/>
      <w:r w:rsidRPr="007227B9">
        <w:rPr>
          <w:rFonts w:ascii="Times New Roman" w:hAnsi="Times New Roman"/>
        </w:rPr>
        <w:t>. K)</w:t>
      </w:r>
    </w:p>
    <w:p w:rsidR="008579E8" w:rsidRPr="007227B9" w:rsidRDefault="008579E8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regolarità delle procedure di variazione alle scritture inventariali</w:t>
      </w:r>
    </w:p>
    <w:p w:rsidR="008579E8" w:rsidRPr="00A631B7" w:rsidRDefault="00273F5F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A631B7">
        <w:rPr>
          <w:rFonts w:ascii="Times New Roman" w:hAnsi="Times New Roman"/>
          <w:i/>
          <w:iCs/>
          <w:sz w:val="20"/>
          <w:szCs w:val="20"/>
        </w:rPr>
        <w:t>Verifica realizzazione e correttezza del passaggio di consegne tra DSGA uscente e DSGA subentrante</w:t>
      </w:r>
    </w:p>
    <w:p w:rsidR="008579E8" w:rsidRPr="007227B9" w:rsidRDefault="008579E8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Concordanza con le risultanze contabili da libro inventario</w:t>
      </w:r>
    </w:p>
    <w:p w:rsidR="008579E8" w:rsidRPr="007227B9" w:rsidRDefault="008579E8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Coerenza tra valore dei crediti/debiti e residui attivi/passivi</w:t>
      </w:r>
    </w:p>
    <w:p w:rsidR="008579E8" w:rsidRPr="007227B9" w:rsidRDefault="008579E8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Concordanza tra valore disponibilità liquide e comunicazioni Istituto cassiere e Banca d’Italia (</w:t>
      </w:r>
      <w:proofErr w:type="spellStart"/>
      <w:r w:rsidRPr="007227B9">
        <w:rPr>
          <w:rFonts w:ascii="Times New Roman" w:hAnsi="Times New Roman"/>
          <w:i/>
          <w:iCs/>
          <w:sz w:val="20"/>
          <w:szCs w:val="20"/>
        </w:rPr>
        <w:t>mod</w:t>
      </w:r>
      <w:proofErr w:type="spellEnd"/>
      <w:r w:rsidRPr="007227B9">
        <w:rPr>
          <w:rFonts w:ascii="Times New Roman" w:hAnsi="Times New Roman"/>
          <w:i/>
          <w:iCs/>
          <w:sz w:val="20"/>
          <w:szCs w:val="20"/>
        </w:rPr>
        <w:t xml:space="preserve">. 56 T – Tesoreria Unica) nonché Poste </w:t>
      </w:r>
      <w:proofErr w:type="spellStart"/>
      <w:r w:rsidRPr="007227B9">
        <w:rPr>
          <w:rFonts w:ascii="Times New Roman" w:hAnsi="Times New Roman"/>
          <w:i/>
          <w:iCs/>
          <w:sz w:val="20"/>
          <w:szCs w:val="20"/>
        </w:rPr>
        <w:t>SpA</w:t>
      </w:r>
      <w:proofErr w:type="spellEnd"/>
      <w:r w:rsidRPr="007227B9">
        <w:rPr>
          <w:rFonts w:ascii="Times New Roman" w:hAnsi="Times New Roman"/>
          <w:i/>
          <w:iCs/>
          <w:sz w:val="20"/>
          <w:szCs w:val="20"/>
        </w:rPr>
        <w:t xml:space="preserve"> al 31/12 </w:t>
      </w:r>
    </w:p>
    <w:p w:rsidR="008579E8" w:rsidRPr="007227B9" w:rsidRDefault="008579E8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Corretta indicazione consistenze iniziali</w:t>
      </w:r>
    </w:p>
    <w:p w:rsidR="008579E8" w:rsidRPr="007227B9" w:rsidRDefault="008579E8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Coerenza nella compilazione del modello K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Situazione Amministrativa (</w:t>
      </w:r>
      <w:proofErr w:type="spellStart"/>
      <w:r w:rsidRPr="007227B9">
        <w:rPr>
          <w:rFonts w:ascii="Times New Roman" w:hAnsi="Times New Roman"/>
        </w:rPr>
        <w:t>Mod</w:t>
      </w:r>
      <w:proofErr w:type="spellEnd"/>
      <w:r w:rsidRPr="007227B9">
        <w:rPr>
          <w:rFonts w:ascii="Times New Roman" w:hAnsi="Times New Roman"/>
        </w:rPr>
        <w:t>. J)</w:t>
      </w:r>
    </w:p>
    <w:p w:rsidR="008579E8" w:rsidRPr="007227B9" w:rsidRDefault="008579E8" w:rsidP="008579E8">
      <w:pPr>
        <w:widowControl w:val="0"/>
        <w:numPr>
          <w:ilvl w:val="0"/>
          <w:numId w:val="5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Concordanza tra valori indicati e risultanze delle scritture contabili registrate</w:t>
      </w:r>
    </w:p>
    <w:p w:rsidR="008579E8" w:rsidRPr="007227B9" w:rsidRDefault="008579E8" w:rsidP="008579E8">
      <w:pPr>
        <w:widowControl w:val="0"/>
        <w:numPr>
          <w:ilvl w:val="0"/>
          <w:numId w:val="5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Concordanza tra Fondo cassa e saldo Istituto cassiere e Banca d’Italia (</w:t>
      </w:r>
      <w:proofErr w:type="spellStart"/>
      <w:r w:rsidRPr="007227B9">
        <w:rPr>
          <w:rFonts w:ascii="Times New Roman" w:hAnsi="Times New Roman"/>
          <w:i/>
          <w:iCs/>
          <w:sz w:val="20"/>
          <w:szCs w:val="20"/>
        </w:rPr>
        <w:t>mod</w:t>
      </w:r>
      <w:proofErr w:type="spellEnd"/>
      <w:r w:rsidRPr="007227B9">
        <w:rPr>
          <w:rFonts w:ascii="Times New Roman" w:hAnsi="Times New Roman"/>
          <w:i/>
          <w:iCs/>
          <w:sz w:val="20"/>
          <w:szCs w:val="20"/>
        </w:rPr>
        <w:t>. 56 T – Tesoreria Unica) al 31/12</w:t>
      </w:r>
    </w:p>
    <w:p w:rsidR="008579E8" w:rsidRPr="007227B9" w:rsidRDefault="008579E8" w:rsidP="008579E8">
      <w:pPr>
        <w:widowControl w:val="0"/>
        <w:numPr>
          <w:ilvl w:val="0"/>
          <w:numId w:val="5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Conforme gestione del servizio di cassa dell’Azienda agraria (G01) / Azienda speciale (G02) alle disposizioni previste dall’art. 25, commi 11 e 12, del DI n. 129/2018 </w:t>
      </w:r>
    </w:p>
    <w:p w:rsidR="008579E8" w:rsidRPr="007227B9" w:rsidRDefault="008579E8" w:rsidP="008579E8">
      <w:pPr>
        <w:widowControl w:val="0"/>
        <w:numPr>
          <w:ilvl w:val="0"/>
          <w:numId w:val="5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Coerenza nella compilazione del modello J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7"/>
      </w:tblGrid>
      <w:tr w:rsidR="008579E8" w:rsidRPr="007227B9" w:rsidTr="00EA710A">
        <w:trPr>
          <w:trHeight w:val="360"/>
        </w:trPr>
        <w:tc>
          <w:tcPr>
            <w:tcW w:w="105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lastRenderedPageBreak/>
              <w:t>Rendiconto gestione economica (</w:t>
            </w:r>
            <w:proofErr w:type="spellStart"/>
            <w:r w:rsidRPr="007227B9">
              <w:rPr>
                <w:rFonts w:ascii="Times New Roman" w:hAnsi="Times New Roman"/>
              </w:rPr>
              <w:t>Mod</w:t>
            </w:r>
            <w:proofErr w:type="spellEnd"/>
            <w:r w:rsidRPr="007227B9">
              <w:rPr>
                <w:rFonts w:ascii="Times New Roman" w:hAnsi="Times New Roman"/>
              </w:rPr>
              <w:t xml:space="preserve">. I) </w:t>
            </w:r>
          </w:p>
        </w:tc>
      </w:tr>
      <w:tr w:rsidR="008579E8" w:rsidRPr="007227B9" w:rsidTr="00EA710A">
        <w:trPr>
          <w:trHeight w:val="260"/>
        </w:trPr>
        <w:tc>
          <w:tcPr>
            <w:tcW w:w="105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G01 - Azienda agraria </w:t>
            </w:r>
          </w:p>
        </w:tc>
      </w:tr>
    </w:tbl>
    <w:p w:rsidR="008579E8" w:rsidRPr="007227B9" w:rsidRDefault="008579E8" w:rsidP="008579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Esame della specifica relazione illustrativa del direttore dell’azienda sui risultati della gestione (art. 25, comma 6, del DI n. 129/2018)</w:t>
      </w:r>
    </w:p>
    <w:p w:rsidR="008579E8" w:rsidRPr="007227B9" w:rsidRDefault="008579E8" w:rsidP="008579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Corretta tenuta delle scritture contabili dell’azienda ai sensi dell’art. 25, comma 7, del DI n. 129/2018</w:t>
      </w:r>
    </w:p>
    <w:p w:rsidR="008579E8" w:rsidRPr="007227B9" w:rsidRDefault="008579E8" w:rsidP="008579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della esistenza / non esistenza di un distinto conto corrente presso l’Istituto che gestisce il servizio di cassa dell’Istituzione scolastica (art. 25, comma 12, del DI n. 129/2018)</w:t>
      </w:r>
    </w:p>
    <w:p w:rsidR="008579E8" w:rsidRPr="007227B9" w:rsidRDefault="008579E8" w:rsidP="008579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Verifica del riversamento delle entrate derivanti dalla gestione dell’azienda sul </w:t>
      </w:r>
      <w:proofErr w:type="spellStart"/>
      <w:r w:rsidRPr="007227B9">
        <w:rPr>
          <w:rFonts w:ascii="Times New Roman" w:hAnsi="Times New Roman"/>
          <w:i/>
          <w:iCs/>
          <w:sz w:val="20"/>
          <w:szCs w:val="20"/>
        </w:rPr>
        <w:t>sottoconto</w:t>
      </w:r>
      <w:proofErr w:type="spellEnd"/>
      <w:r w:rsidRPr="007227B9">
        <w:rPr>
          <w:rFonts w:ascii="Times New Roman" w:hAnsi="Times New Roman"/>
          <w:i/>
          <w:iCs/>
          <w:sz w:val="20"/>
          <w:szCs w:val="20"/>
        </w:rPr>
        <w:t xml:space="preserve"> fruttifero della contabilità speciale di tesoreria statale intestata all’Istituzione scolastica (art. 25, comma 12, del DI n. 129/2018)</w:t>
      </w:r>
    </w:p>
    <w:p w:rsidR="008579E8" w:rsidRPr="007227B9" w:rsidRDefault="008579E8" w:rsidP="008579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della regolare tenuta dei registri obbligatori prevista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2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Concordanza delle risultanze contabili con i registri obbligatori previsti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dei versamenti all’Erario previsti dalla vigente normativa fiscale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7"/>
      </w:tblGrid>
      <w:tr w:rsidR="008579E8" w:rsidRPr="007227B9" w:rsidTr="00EA710A">
        <w:trPr>
          <w:trHeight w:val="360"/>
        </w:trPr>
        <w:tc>
          <w:tcPr>
            <w:tcW w:w="105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Rendiconto gestione economica (</w:t>
            </w:r>
            <w:proofErr w:type="spellStart"/>
            <w:r w:rsidRPr="007227B9">
              <w:rPr>
                <w:rFonts w:ascii="Times New Roman" w:hAnsi="Times New Roman"/>
              </w:rPr>
              <w:t>Mod</w:t>
            </w:r>
            <w:proofErr w:type="spellEnd"/>
            <w:r w:rsidRPr="007227B9">
              <w:rPr>
                <w:rFonts w:ascii="Times New Roman" w:hAnsi="Times New Roman"/>
              </w:rPr>
              <w:t xml:space="preserve">. I) </w:t>
            </w:r>
          </w:p>
        </w:tc>
      </w:tr>
      <w:tr w:rsidR="008579E8" w:rsidRPr="007227B9" w:rsidTr="00EA710A">
        <w:trPr>
          <w:trHeight w:val="260"/>
        </w:trPr>
        <w:tc>
          <w:tcPr>
            <w:tcW w:w="105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G02 - Azienda speciale </w:t>
            </w:r>
          </w:p>
        </w:tc>
      </w:tr>
    </w:tbl>
    <w:p w:rsidR="008579E8" w:rsidRPr="007227B9" w:rsidRDefault="008579E8" w:rsidP="008579E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Esame della specifica relazione illustrativa del direttore dell’azienda sui risultati della gestione (art. 25, comma 6, del DI n. 129/2018)</w:t>
      </w:r>
    </w:p>
    <w:p w:rsidR="008579E8" w:rsidRPr="007227B9" w:rsidRDefault="008579E8" w:rsidP="008579E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Corretta tenuta delle scritture contabili dell’azienda ai sensi dell’art. 25, comma 7, del DI n. 129/2018</w:t>
      </w:r>
    </w:p>
    <w:p w:rsidR="008579E8" w:rsidRPr="007227B9" w:rsidRDefault="008579E8" w:rsidP="008579E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della esistenza / non esistenza di un distinto conto corrente presso l’Istituto che gestisce il servizio di cassa dell’Istituzione scolastica (art. 25, comma 12, del DI n. 129/2018)</w:t>
      </w:r>
    </w:p>
    <w:p w:rsidR="008579E8" w:rsidRPr="007227B9" w:rsidRDefault="008579E8" w:rsidP="008579E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Verifica del riversamento delle entrate derivanti dalla gestione dell’azienda sul </w:t>
      </w:r>
      <w:proofErr w:type="spellStart"/>
      <w:r w:rsidRPr="007227B9">
        <w:rPr>
          <w:rFonts w:ascii="Times New Roman" w:hAnsi="Times New Roman"/>
          <w:i/>
          <w:iCs/>
          <w:sz w:val="20"/>
          <w:szCs w:val="20"/>
        </w:rPr>
        <w:t>sottoconto</w:t>
      </w:r>
      <w:proofErr w:type="spellEnd"/>
      <w:r w:rsidRPr="007227B9">
        <w:rPr>
          <w:rFonts w:ascii="Times New Roman" w:hAnsi="Times New Roman"/>
          <w:i/>
          <w:iCs/>
          <w:sz w:val="20"/>
          <w:szCs w:val="20"/>
        </w:rPr>
        <w:t xml:space="preserve"> fruttifero della contabilità speciale di tesoreria statale intestata all’Istituzione scolastica (art. 25, comma 12, del DI n. 129/2018)</w:t>
      </w:r>
    </w:p>
    <w:p w:rsidR="008579E8" w:rsidRPr="007227B9" w:rsidRDefault="008579E8" w:rsidP="008579E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della regolare tenuta dei registri obbligatori prevista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21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Concordanza delle risultanze contabili con i registri obbligatori previsti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dei versamenti all’Erario previsti dalla vigente normativa fiscale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Rendiconto gestione economica (</w:t>
      </w:r>
      <w:proofErr w:type="spellStart"/>
      <w:r w:rsidRPr="007227B9">
        <w:rPr>
          <w:rFonts w:ascii="Times New Roman" w:hAnsi="Times New Roman"/>
        </w:rPr>
        <w:t>Mod</w:t>
      </w:r>
      <w:proofErr w:type="spellEnd"/>
      <w:r w:rsidRPr="007227B9">
        <w:rPr>
          <w:rFonts w:ascii="Times New Roman" w:hAnsi="Times New Roman"/>
        </w:rPr>
        <w:t xml:space="preserve">. I) </w:t>
      </w:r>
    </w:p>
    <w:p w:rsidR="008579E8" w:rsidRPr="007227B9" w:rsidRDefault="008579E8" w:rsidP="008579E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</w:rPr>
        <w:t xml:space="preserve">G03 - Attività per conto terzi </w:t>
      </w:r>
    </w:p>
    <w:p w:rsidR="008579E8" w:rsidRPr="007227B9" w:rsidRDefault="008579E8" w:rsidP="008579E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Corretta tenuta delle scritture contabili dell’attività ai sensi dell’art. 26, comma 5, del DI n. 129/2018</w:t>
      </w:r>
    </w:p>
    <w:p w:rsidR="008579E8" w:rsidRPr="007227B9" w:rsidRDefault="008579E8" w:rsidP="008579E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della regolare tenuta dei registri obbligatori prevista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15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Concordanza delle risultanze contabili con i registri obbligatori previsti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dei versamenti all’Erario previsti dalla vigente normativa fiscale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Rendiconto gestione economica (</w:t>
      </w:r>
      <w:proofErr w:type="spellStart"/>
      <w:r w:rsidRPr="007227B9">
        <w:rPr>
          <w:rFonts w:ascii="Times New Roman" w:hAnsi="Times New Roman"/>
        </w:rPr>
        <w:t>Mod</w:t>
      </w:r>
      <w:proofErr w:type="spellEnd"/>
      <w:r w:rsidRPr="007227B9">
        <w:rPr>
          <w:rFonts w:ascii="Times New Roman" w:hAnsi="Times New Roman"/>
        </w:rPr>
        <w:t xml:space="preserve">. I) 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G04 - Attività convittuale</w:t>
      </w:r>
    </w:p>
    <w:p w:rsidR="008579E8" w:rsidRPr="007227B9" w:rsidRDefault="008579E8" w:rsidP="008579E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Corretta tenuta delle scritture contabili dell’attività ai sensi dell’art. 27, comma 6, del DI n. 129/2018</w:t>
      </w:r>
    </w:p>
    <w:p w:rsidR="008579E8" w:rsidRPr="007227B9" w:rsidRDefault="008579E8" w:rsidP="008579E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della regolare tenuta dei registri obbligatori prevista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16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Concordanza delle risultanze contabili con i registri obbligatori previsti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dei versamenti all’Erario previsti dalla vigente normativa fiscale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Dichiarazione del sostituto di imposta (</w:t>
      </w:r>
      <w:proofErr w:type="spellStart"/>
      <w:r w:rsidRPr="007227B9">
        <w:rPr>
          <w:rFonts w:ascii="Times New Roman" w:hAnsi="Times New Roman"/>
        </w:rPr>
        <w:t>Mod</w:t>
      </w:r>
      <w:proofErr w:type="spellEnd"/>
      <w:r w:rsidRPr="007227B9">
        <w:rPr>
          <w:rFonts w:ascii="Times New Roman" w:hAnsi="Times New Roman"/>
        </w:rPr>
        <w:t>. 770)</w:t>
      </w:r>
    </w:p>
    <w:p w:rsidR="008579E8" w:rsidRPr="007227B9" w:rsidRDefault="008579E8" w:rsidP="008579E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Avvenuta presentazione della dichiarazione del sostituto d'imposta (</w:t>
      </w:r>
      <w:proofErr w:type="spellStart"/>
      <w:r w:rsidRPr="007227B9">
        <w:rPr>
          <w:rFonts w:ascii="Times New Roman" w:hAnsi="Times New Roman"/>
          <w:i/>
          <w:iCs/>
          <w:sz w:val="20"/>
          <w:szCs w:val="20"/>
        </w:rPr>
        <w:t>mod</w:t>
      </w:r>
      <w:proofErr w:type="spellEnd"/>
      <w:r w:rsidRPr="007227B9">
        <w:rPr>
          <w:rFonts w:ascii="Times New Roman" w:hAnsi="Times New Roman"/>
          <w:i/>
          <w:iCs/>
          <w:sz w:val="20"/>
          <w:szCs w:val="20"/>
        </w:rPr>
        <w:t>. 770)</w:t>
      </w:r>
    </w:p>
    <w:p w:rsidR="008579E8" w:rsidRPr="007227B9" w:rsidRDefault="008579E8" w:rsidP="008579E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Rispetto dei termini di presentazione della dichiarazione del sostituto d'imposta (</w:t>
      </w:r>
      <w:proofErr w:type="spellStart"/>
      <w:r w:rsidRPr="007227B9">
        <w:rPr>
          <w:rFonts w:ascii="Times New Roman" w:hAnsi="Times New Roman"/>
          <w:i/>
          <w:iCs/>
          <w:sz w:val="20"/>
          <w:szCs w:val="20"/>
        </w:rPr>
        <w:t>mod</w:t>
      </w:r>
      <w:proofErr w:type="spellEnd"/>
      <w:r w:rsidRPr="007227B9">
        <w:rPr>
          <w:rFonts w:ascii="Times New Roman" w:hAnsi="Times New Roman"/>
          <w:i/>
          <w:iCs/>
          <w:sz w:val="20"/>
          <w:szCs w:val="20"/>
        </w:rPr>
        <w:t>. 770)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Dichiarazione IRAP </w:t>
      </w:r>
    </w:p>
    <w:p w:rsidR="008579E8" w:rsidRPr="007227B9" w:rsidRDefault="008579E8" w:rsidP="008579E8">
      <w:pPr>
        <w:widowControl w:val="0"/>
        <w:numPr>
          <w:ilvl w:val="0"/>
          <w:numId w:val="10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Avvenuta presentazione della dichiarazione IRAP</w:t>
      </w:r>
    </w:p>
    <w:p w:rsidR="008579E8" w:rsidRPr="007227B9" w:rsidRDefault="008579E8" w:rsidP="008579E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Rispetto dei termini di presentazione della dichiarazione IRAP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Certificazione Unica</w:t>
      </w:r>
    </w:p>
    <w:p w:rsidR="008579E8" w:rsidRPr="007227B9" w:rsidRDefault="008579E8" w:rsidP="008579E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Avvenuta presentazione della Certificazione Unica</w:t>
      </w:r>
    </w:p>
    <w:p w:rsidR="008579E8" w:rsidRPr="007227B9" w:rsidRDefault="008579E8" w:rsidP="008579E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Rispetto dei termini di presentazione della Certificazione Unica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Tempi medi di pagamento relativi agli acquisti di beni, servizi e forniture</w:t>
      </w:r>
    </w:p>
    <w:p w:rsidR="008579E8" w:rsidRPr="007227B9" w:rsidRDefault="008579E8" w:rsidP="008579E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Avvenuta pubblicazione sul sito istituzionale dell’Istituzione scolastica dell’indicatore annuale di tempestività dei pagamenti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lastRenderedPageBreak/>
        <w:t>Dati Generali Scuola Infanzia - Data di riferimento: 15 marzo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La struttura delle classi per l'anno scolastico è la seguente: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5"/>
        <w:gridCol w:w="1165"/>
        <w:gridCol w:w="1165"/>
        <w:gridCol w:w="1165"/>
        <w:gridCol w:w="1165"/>
        <w:gridCol w:w="1165"/>
        <w:gridCol w:w="1165"/>
        <w:gridCol w:w="1165"/>
        <w:gridCol w:w="1271"/>
      </w:tblGrid>
      <w:tr w:rsidR="008579E8" w:rsidRPr="007227B9" w:rsidTr="00EA710A">
        <w:trPr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Numero sezioni con orario ridotto (a)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Numero sezioni con orario normale (b)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i/>
                <w:iCs/>
                <w:sz w:val="18"/>
                <w:szCs w:val="18"/>
              </w:rPr>
              <w:t>Totale sezioni (c=</w:t>
            </w:r>
            <w:proofErr w:type="spellStart"/>
            <w:r w:rsidRPr="007227B9">
              <w:rPr>
                <w:rFonts w:ascii="Times New Roman" w:hAnsi="Times New Roman"/>
                <w:i/>
                <w:iCs/>
                <w:sz w:val="18"/>
                <w:szCs w:val="18"/>
              </w:rPr>
              <w:t>a+b</w:t>
            </w:r>
            <w:proofErr w:type="spellEnd"/>
            <w:r w:rsidRPr="007227B9"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Bambini iscritti al 1° settembre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Bambini frequentanti sezioni con orario ridotto (d)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Bambini frequentanti sezioni con orario normale (e)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i/>
                <w:iCs/>
                <w:sz w:val="18"/>
                <w:szCs w:val="18"/>
              </w:rPr>
              <w:t>Totale bambini frequentanti  (f=</w:t>
            </w:r>
            <w:proofErr w:type="spellStart"/>
            <w:r w:rsidRPr="007227B9">
              <w:rPr>
                <w:rFonts w:ascii="Times New Roman" w:hAnsi="Times New Roman"/>
                <w:i/>
                <w:iCs/>
                <w:sz w:val="18"/>
                <w:szCs w:val="18"/>
              </w:rPr>
              <w:t>d+e</w:t>
            </w:r>
            <w:proofErr w:type="spellEnd"/>
            <w:r w:rsidRPr="007227B9"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Di cui diversamente abili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i/>
                <w:iCs/>
                <w:sz w:val="18"/>
                <w:szCs w:val="18"/>
              </w:rPr>
              <w:t>Media bambini per sezione (f/c)</w:t>
            </w:r>
          </w:p>
        </w:tc>
      </w:tr>
      <w:tr w:rsidR="007227B9" w:rsidRPr="007227B9" w:rsidTr="007227B9">
        <w:trPr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EA710A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EA710A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EA710A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6F25A9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EA710A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EA710A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EA710A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EA710A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B252FB" w:rsidP="00B2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21,6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..................................................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 xml:space="preserve">Dati Generali Scuola Primaria e Secondaria di I </w:t>
      </w:r>
      <w:proofErr w:type="gramStart"/>
      <w:r w:rsidRPr="007227B9">
        <w:rPr>
          <w:rFonts w:ascii="Times New Roman" w:hAnsi="Times New Roman"/>
          <w:b/>
          <w:bCs/>
          <w:sz w:val="24"/>
          <w:szCs w:val="24"/>
        </w:rPr>
        <w:t>Grado  -</w:t>
      </w:r>
      <w:proofErr w:type="gramEnd"/>
      <w:r w:rsidRPr="007227B9">
        <w:rPr>
          <w:rFonts w:ascii="Times New Roman" w:hAnsi="Times New Roman"/>
          <w:b/>
          <w:bCs/>
          <w:sz w:val="24"/>
          <w:szCs w:val="24"/>
        </w:rPr>
        <w:t xml:space="preserve"> Data di riferimento: 15 marzo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La struttura delle</w:t>
      </w:r>
      <w:r w:rsidR="00600F4D" w:rsidRPr="007227B9">
        <w:rPr>
          <w:rFonts w:ascii="Times New Roman" w:hAnsi="Times New Roman"/>
        </w:rPr>
        <w:t xml:space="preserve"> classi per l''anno scolastico </w:t>
      </w:r>
      <w:r w:rsidRPr="007227B9">
        <w:rPr>
          <w:rFonts w:ascii="Times New Roman" w:hAnsi="Times New Roman"/>
        </w:rPr>
        <w:t>è la seguente: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4"/>
        <w:gridCol w:w="809"/>
        <w:gridCol w:w="851"/>
        <w:gridCol w:w="850"/>
        <w:gridCol w:w="851"/>
        <w:gridCol w:w="709"/>
        <w:gridCol w:w="850"/>
        <w:gridCol w:w="851"/>
        <w:gridCol w:w="850"/>
        <w:gridCol w:w="851"/>
        <w:gridCol w:w="708"/>
        <w:gridCol w:w="851"/>
        <w:gridCol w:w="606"/>
      </w:tblGrid>
      <w:tr w:rsidR="007227B9" w:rsidRPr="007227B9" w:rsidTr="00600F4D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Numero classi funzionanti con 24 ore (a)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Numero classi funzionanti a tempo normale (da 27 a 30/34 ore) (b)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Numero classi funzionanti a tempo pieno/</w:t>
            </w:r>
            <w:r w:rsidR="00600F4D" w:rsidRPr="007227B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27B9">
              <w:rPr>
                <w:rFonts w:ascii="Times New Roman" w:hAnsi="Times New Roman"/>
                <w:sz w:val="16"/>
                <w:szCs w:val="16"/>
              </w:rPr>
              <w:t>prolungato (40/36 ore) (c)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Totale classi (d=</w:t>
            </w:r>
            <w:proofErr w:type="spellStart"/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a+b+c</w:t>
            </w:r>
            <w:proofErr w:type="spellEnd"/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 xml:space="preserve">Alunni iscritti al 1° settembre (e)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Alunni frequentanti classi funzionanti con 24 ore</w:t>
            </w:r>
            <w:r w:rsidRPr="007227B9">
              <w:rPr>
                <w:rFonts w:ascii="Times New Roman" w:hAnsi="Times New Roman"/>
                <w:iCs/>
                <w:sz w:val="16"/>
                <w:szCs w:val="16"/>
              </w:rPr>
              <w:t xml:space="preserve"> (f)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Alunni frequentanti classi funzionanti a tempo normale (da 27 a 30/34 ore) (g)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Cs/>
                <w:sz w:val="16"/>
                <w:szCs w:val="16"/>
              </w:rPr>
              <w:t>Alunni frequentanti classi funzionanti a tempo pieno/</w:t>
            </w:r>
            <w:r w:rsidR="00600F4D" w:rsidRPr="007227B9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Pr="007227B9">
              <w:rPr>
                <w:rFonts w:ascii="Times New Roman" w:hAnsi="Times New Roman"/>
                <w:iCs/>
                <w:sz w:val="16"/>
                <w:szCs w:val="16"/>
              </w:rPr>
              <w:t>prolungato (40/36 ore) (h)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sz w:val="16"/>
                <w:szCs w:val="16"/>
              </w:rPr>
              <w:t>Totale alunni frequentanti (i=</w:t>
            </w:r>
            <w:proofErr w:type="spellStart"/>
            <w:r w:rsidRPr="007227B9">
              <w:rPr>
                <w:rFonts w:ascii="Times New Roman" w:hAnsi="Times New Roman"/>
                <w:i/>
                <w:sz w:val="16"/>
                <w:szCs w:val="16"/>
              </w:rPr>
              <w:t>f+g+h</w:t>
            </w:r>
            <w:proofErr w:type="spellEnd"/>
            <w:r w:rsidRPr="007227B9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60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Cs/>
                <w:sz w:val="16"/>
                <w:szCs w:val="16"/>
              </w:rPr>
              <w:t>Di cui diversa</w:t>
            </w:r>
            <w:r w:rsidR="00600F4D" w:rsidRPr="007227B9">
              <w:rPr>
                <w:rFonts w:ascii="Times New Roman" w:hAnsi="Times New Roman"/>
                <w:iCs/>
                <w:sz w:val="16"/>
                <w:szCs w:val="16"/>
              </w:rPr>
              <w:t>-</w:t>
            </w:r>
            <w:r w:rsidRPr="007227B9">
              <w:rPr>
                <w:rFonts w:ascii="Times New Roman" w:hAnsi="Times New Roman"/>
                <w:iCs/>
                <w:sz w:val="16"/>
                <w:szCs w:val="16"/>
              </w:rPr>
              <w:t>mente abili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sz w:val="16"/>
                <w:szCs w:val="16"/>
              </w:rPr>
              <w:t>Differenza tra alunni iscritti al 1° settembre e alunni frequentanti (l=e-i)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sz w:val="16"/>
                <w:szCs w:val="16"/>
              </w:rPr>
              <w:t>Media alunni per classe (i/d)</w:t>
            </w:r>
          </w:p>
        </w:tc>
      </w:tr>
      <w:tr w:rsidR="007227B9" w:rsidRPr="007227B9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Prime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B252FB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B252FB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B252FB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6F25A9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B252FB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B252FB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B252FB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F799C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6F25A9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F799C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17,66</w:t>
            </w:r>
          </w:p>
        </w:tc>
      </w:tr>
      <w:tr w:rsidR="007227B9" w:rsidRPr="007227B9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Seconde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B252FB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B252FB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B252FB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6F25A9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B252FB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B252FB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B252FB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F799C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6F25A9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F799C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19,5</w:t>
            </w:r>
          </w:p>
        </w:tc>
      </w:tr>
      <w:tr w:rsidR="007227B9" w:rsidRPr="007227B9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Terze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B252FB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B252FB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B252FB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6F25A9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B252FB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B252FB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B252FB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F799C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6F25A9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F799C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17,57</w:t>
            </w:r>
          </w:p>
        </w:tc>
      </w:tr>
      <w:tr w:rsidR="007227B9" w:rsidRPr="007227B9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Quarte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B252FB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B252FB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B252FB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6F25A9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B252FB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B252FB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B252FB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F799C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6F25A9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F799C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19,28</w:t>
            </w:r>
          </w:p>
        </w:tc>
      </w:tr>
      <w:tr w:rsidR="007227B9" w:rsidRPr="007227B9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Quinte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B252FB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B252FB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F799C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6F25A9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B252FB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B252FB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B252FB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F799C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6F25A9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F799C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19,16</w:t>
            </w:r>
          </w:p>
        </w:tc>
      </w:tr>
      <w:tr w:rsidR="007227B9" w:rsidRPr="007227B9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Pluriclassi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F799C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600F4D">
        <w:trPr>
          <w:jc w:val="center"/>
        </w:trPr>
        <w:tc>
          <w:tcPr>
            <w:tcW w:w="1059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Totale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B252FB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B252FB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7A5902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6F25A9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B252FB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B252FB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F799C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7A5902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6F25A9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6F25A9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600F4D">
        <w:trPr>
          <w:jc w:val="center"/>
        </w:trPr>
        <w:tc>
          <w:tcPr>
            <w:tcW w:w="1059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Prime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7A5902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7A5902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594D3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7A5902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6F25A9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594D3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594D38" w:rsidP="0059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594D3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21,14</w:t>
            </w:r>
          </w:p>
        </w:tc>
      </w:tr>
      <w:tr w:rsidR="007227B9" w:rsidRPr="007227B9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Seconde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7A5902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7A5902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6F25A9" w:rsidP="0059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594D3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7A5902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6F25A9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594D3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594D3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594D3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23,5</w:t>
            </w:r>
          </w:p>
        </w:tc>
      </w:tr>
      <w:tr w:rsidR="007227B9" w:rsidRPr="007227B9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Terze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7A5902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7A5902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6F25A9" w:rsidP="0059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594D3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40411F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6F25A9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594D3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594D3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594D3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21,3</w:t>
            </w:r>
          </w:p>
        </w:tc>
      </w:tr>
      <w:tr w:rsidR="007227B9" w:rsidRPr="007227B9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Pluriclassi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600F4D">
        <w:trPr>
          <w:jc w:val="center"/>
        </w:trPr>
        <w:tc>
          <w:tcPr>
            <w:tcW w:w="1059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Totale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6F25A9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6F25A9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6F25A9" w:rsidP="00594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594D38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40411F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6F25A9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594D3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594D3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600F4D">
        <w:trPr>
          <w:jc w:val="center"/>
        </w:trPr>
        <w:tc>
          <w:tcPr>
            <w:tcW w:w="1059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..................................................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Dati Generali</w:t>
      </w:r>
      <w:r w:rsidR="00600F4D" w:rsidRPr="007227B9">
        <w:rPr>
          <w:rFonts w:ascii="Times New Roman" w:hAnsi="Times New Roman"/>
          <w:b/>
          <w:bCs/>
          <w:sz w:val="24"/>
          <w:szCs w:val="24"/>
        </w:rPr>
        <w:t xml:space="preserve"> Scuola Secondaria di II Grado </w:t>
      </w:r>
      <w:r w:rsidRPr="007227B9">
        <w:rPr>
          <w:rFonts w:ascii="Times New Roman" w:hAnsi="Times New Roman"/>
          <w:b/>
          <w:bCs/>
          <w:sz w:val="24"/>
          <w:szCs w:val="24"/>
        </w:rPr>
        <w:t>- Data di riferimento: 15 marzo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La struttura dell</w:t>
      </w:r>
      <w:r w:rsidR="00600F4D" w:rsidRPr="007227B9">
        <w:rPr>
          <w:rFonts w:ascii="Times New Roman" w:hAnsi="Times New Roman"/>
        </w:rPr>
        <w:t>e classi per l''anno scolastico</w:t>
      </w:r>
      <w:r w:rsidRPr="007227B9">
        <w:rPr>
          <w:rFonts w:ascii="Times New Roman" w:hAnsi="Times New Roman"/>
        </w:rPr>
        <w:t xml:space="preserve"> è la seguente: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N. indirizzi/percorsi liceali presenti: .........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N. classi articolate:  .........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7"/>
        <w:gridCol w:w="656"/>
        <w:gridCol w:w="656"/>
        <w:gridCol w:w="755"/>
        <w:gridCol w:w="709"/>
        <w:gridCol w:w="708"/>
        <w:gridCol w:w="851"/>
        <w:gridCol w:w="850"/>
        <w:gridCol w:w="930"/>
        <w:gridCol w:w="655"/>
        <w:gridCol w:w="873"/>
        <w:gridCol w:w="873"/>
        <w:gridCol w:w="764"/>
        <w:gridCol w:w="764"/>
      </w:tblGrid>
      <w:tr w:rsidR="007227B9" w:rsidRPr="007227B9" w:rsidTr="00600F4D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Classi/Sezioni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Alunni Iscritti</w:t>
            </w:r>
          </w:p>
        </w:tc>
        <w:tc>
          <w:tcPr>
            <w:tcW w:w="72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Alunni frequentanti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600F4D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Numero classi corsi diurni (a)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Numero classi corsi serali (b)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Totale classi (c=</w:t>
            </w:r>
            <w:proofErr w:type="spellStart"/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a+b</w:t>
            </w:r>
            <w:proofErr w:type="spellEnd"/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Cs/>
                <w:sz w:val="16"/>
                <w:szCs w:val="16"/>
              </w:rPr>
              <w:t>Alunni iscritti al 1° settembre  corsi diurni (d)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Alunni iscritti al  1° settembre  corsi serali (e)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Cs/>
                <w:sz w:val="16"/>
                <w:szCs w:val="16"/>
              </w:rPr>
              <w:t xml:space="preserve">Alunni frequentanti classi corsi diurni (f)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Alunni frequentanti classi corsi serali (g)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Totale alunni frequentanti (h=</w:t>
            </w:r>
            <w:proofErr w:type="spellStart"/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f+g</w:t>
            </w:r>
            <w:proofErr w:type="spellEnd"/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600F4D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 xml:space="preserve">Di cui diversa-mente </w:t>
            </w:r>
            <w:r w:rsidR="008579E8" w:rsidRPr="007227B9">
              <w:rPr>
                <w:rFonts w:ascii="Times New Roman" w:hAnsi="Times New Roman"/>
                <w:sz w:val="16"/>
                <w:szCs w:val="16"/>
              </w:rPr>
              <w:t>abili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Differenza tra alunni iscritti al 1°settembre e alunni frequentanti corsi diurni (i=d-f)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Differenza tra alunni iscritti al 1° settembre e alunni frequentanti corsi serali (l=e-g)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Media alunni per classe corsi diurni (f/a)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Media alunni per classe corsi serali (g/b)</w:t>
            </w:r>
          </w:p>
        </w:tc>
      </w:tr>
      <w:tr w:rsidR="007227B9" w:rsidRPr="007227B9" w:rsidTr="007227B9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Prime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Seconde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Terze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Quarte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Quinte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600F4D">
        <w:trPr>
          <w:jc w:val="center"/>
        </w:trPr>
        <w:tc>
          <w:tcPr>
            <w:tcW w:w="10591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7227B9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Totale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:rsidTr="00600F4D">
        <w:trPr>
          <w:jc w:val="center"/>
        </w:trPr>
        <w:tc>
          <w:tcPr>
            <w:tcW w:w="10591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Dati Generali Centri Provinciali per l’Istruzione degli Adulti - Data di riferimento: 15 marzo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La struttura dei gruppi per l'anno scolastico è la seguente: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06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128"/>
        <w:gridCol w:w="1128"/>
        <w:gridCol w:w="1130"/>
        <w:gridCol w:w="1128"/>
        <w:gridCol w:w="1128"/>
        <w:gridCol w:w="1130"/>
        <w:gridCol w:w="1128"/>
        <w:gridCol w:w="1129"/>
      </w:tblGrid>
      <w:tr w:rsidR="008579E8" w:rsidRPr="007227B9" w:rsidTr="00EA710A">
        <w:trPr>
          <w:trHeight w:val="266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79E8" w:rsidRPr="007227B9" w:rsidRDefault="008579E8" w:rsidP="00EA7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9E8" w:rsidRPr="007227B9" w:rsidRDefault="008579E8" w:rsidP="00EA71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Gruppi di livello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9E8" w:rsidRPr="007227B9" w:rsidRDefault="008579E8" w:rsidP="00EA71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Alunni Iscritti al 16 ottobre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579E8" w:rsidRPr="007227B9" w:rsidRDefault="008579E8" w:rsidP="00EA71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Alunni Frequentanti</w:t>
            </w:r>
          </w:p>
        </w:tc>
      </w:tr>
      <w:tr w:rsidR="007227B9" w:rsidRPr="007227B9" w:rsidTr="00EA710A">
        <w:trPr>
          <w:trHeight w:val="989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579E8" w:rsidRPr="007227B9" w:rsidRDefault="008579E8" w:rsidP="00EA71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EA71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Numero dei gruppi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EA71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Numero dei gruppi della Casa Circondariale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EA710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i/>
                <w:sz w:val="18"/>
                <w:szCs w:val="18"/>
              </w:rPr>
              <w:t>Totale gruppi di livello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EA71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 xml:space="preserve">Numero degli Alunni Iscritti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EA71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Numero degli Alunni Iscritti della Casa Circondariale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EA710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i/>
                <w:sz w:val="18"/>
                <w:szCs w:val="18"/>
              </w:rPr>
              <w:t>Totale alunni iscritti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EA71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Totale  Alunni Frequentanti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EA710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di cui Disabili</w:t>
            </w:r>
          </w:p>
        </w:tc>
      </w:tr>
      <w:tr w:rsidR="007227B9" w:rsidRPr="007227B9" w:rsidTr="007227B9">
        <w:trPr>
          <w:trHeight w:val="266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9E8" w:rsidRPr="007227B9" w:rsidRDefault="008579E8" w:rsidP="00EA710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Alfabetizzazione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EA710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EA710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EA710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EA710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EA710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EA710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EA710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EA710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7227B9">
        <w:trPr>
          <w:trHeight w:val="44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9E8" w:rsidRPr="007227B9" w:rsidRDefault="008579E8" w:rsidP="00EA710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I livello - I Periodo Didattico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EA710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EA710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EA710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EA710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EA710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EA710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EA710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EA710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7227B9">
        <w:trPr>
          <w:trHeight w:val="44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9E8" w:rsidRPr="007227B9" w:rsidRDefault="008579E8" w:rsidP="00EA710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I livello - II Periodo Didattico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EA710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EA710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EA710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EA710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EA710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EA710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EA710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9E8" w:rsidRPr="007227B9" w:rsidRDefault="008579E8" w:rsidP="00EA710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7227B9">
        <w:trPr>
          <w:trHeight w:val="266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79E8" w:rsidRPr="007227B9" w:rsidRDefault="008579E8" w:rsidP="00EA710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Totale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EA710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EA710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EA710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EA710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EA710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EA710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EA710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579E8" w:rsidRPr="007227B9" w:rsidRDefault="008579E8" w:rsidP="00EA710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sz w:val="18"/>
          <w:szCs w:val="18"/>
        </w:rPr>
        <w:br w:type="page"/>
      </w:r>
      <w:r w:rsidR="001E7856" w:rsidRPr="007227B9">
        <w:rPr>
          <w:rFonts w:ascii="Times New Roman" w:hAnsi="Times New Roman"/>
          <w:b/>
          <w:bCs/>
          <w:sz w:val="24"/>
          <w:szCs w:val="24"/>
        </w:rPr>
        <w:lastRenderedPageBreak/>
        <w:t>Dati Personale</w:t>
      </w:r>
      <w:r w:rsidRPr="007227B9">
        <w:rPr>
          <w:rFonts w:ascii="Times New Roman" w:hAnsi="Times New Roman"/>
          <w:b/>
          <w:bCs/>
          <w:sz w:val="24"/>
          <w:szCs w:val="24"/>
        </w:rPr>
        <w:t xml:space="preserve"> - Data di riferimento: 15 marzo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     La situazione del personale docente e ATA (organico di fatto) in servizio può così sintetizzarsi: 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73"/>
        <w:gridCol w:w="2118"/>
      </w:tblGrid>
      <w:tr w:rsidR="008579E8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DIRIGENTE SCOLASTICO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9E7320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  <w:i/>
                <w:iCs/>
              </w:rPr>
              <w:t>N.B. in presenza di cattedra o posto esterno il docente va rilevato solo dalla scuola di titolarità del posto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NUMERO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titolari a tempo indeterminato full-time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9E7320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titolari a tempo indeterminato part-time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9E7320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titolari di sostegno a tempo indeterminato full-time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9E7320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titolari di sostegno a tempo indeterminato part-time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su posto normale a tempo determinato con contratto annuale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di sostegno a tempo determinato con contratto annuale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9E7320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a tempo determinato con contratto fino al 30 Giugno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9E7320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di sostegno a tempo determinato con contratto fino al 30 Giugno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9E7320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di religione a tempo indeterminato full-time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9E7320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di religione a tempo indeterminato part-time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di religione incaricati annuali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9E7320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su posto normale con contratto a tempo determinato su spezzone orario*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di sostegno con contratto a tempo determinato su spezzone orario*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227B9">
              <w:rPr>
                <w:rFonts w:ascii="Times New Roman" w:hAnsi="Times New Roman"/>
                <w:i/>
                <w:iCs/>
              </w:rPr>
              <w:t>*da censire solo presso il primo contratto nel caso in cui il docente abbia più spezzoni e quindi abbia stipulato diversi contratti con altrettante scuole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PERSONALE DOCENTE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9E7320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  <w:i/>
                <w:iCs/>
              </w:rPr>
              <w:t>N.B. il personale ATA va rilevato solo dalla scuola di titolarità del posto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NUMERO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Direttore dei Servizi Generali ed Amministrativi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Direttore dei Servizi Generali ed Amministrativi a tempo determinato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9E7320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Coordinatore Amministrativo e Tecnico e/o Responsabile amministrativo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Assistenti Amministrativi a tempo indeterminato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9E7320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Assistenti Amministrativi a tempo determinato con contratto annuale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Assistenti Amministrativi a tempo determinato con contratto fino al 30 Giugno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9E7320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Assistenti Tecnici a tempo indeterminato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Assistenti Tecnici a tempo determinato con contratto annuale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Assistenti Tecnici a tempo determinato con contratto fino al 30 Giugno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Collaboratori scolastici dei servizi a tempo indeterminato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9E7320" w:rsidP="009E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Collaboratori scolastici a tempo indeterminato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9E7320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Collaboratori scolastici a tempo determinato con contratto annuale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9E7320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Collaboratori scolastici a tempo determinato con contratto fino al 30 Giugno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9E7320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Personale altri profili (guardarobiere, cuoco, infermiere) a tempo indeterminato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Personale altri profili (guardarobiere, cuoco, infermiere) a tempo determinato con contratto annuale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Personale altri profili (guardarobiere, cuoco, infermiere) a tempo determinato con contratto fino al 30 Giugno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Personale ATA a tempo indeterminato part-time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9E7320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227B9" w:rsidRPr="007227B9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PERSONALE ATA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227B9" w:rsidRPr="007227B9" w:rsidRDefault="009E7320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lastRenderedPageBreak/>
        <w:t>Conto Finanziario (</w:t>
      </w:r>
      <w:proofErr w:type="spellStart"/>
      <w:r w:rsidRPr="007227B9">
        <w:rPr>
          <w:rFonts w:ascii="Times New Roman" w:hAnsi="Times New Roman"/>
          <w:b/>
          <w:bCs/>
          <w:sz w:val="24"/>
          <w:szCs w:val="24"/>
        </w:rPr>
        <w:t>Mod</w:t>
      </w:r>
      <w:proofErr w:type="spellEnd"/>
      <w:r w:rsidRPr="007227B9">
        <w:rPr>
          <w:rFonts w:ascii="Times New Roman" w:hAnsi="Times New Roman"/>
          <w:b/>
          <w:bCs/>
          <w:sz w:val="24"/>
          <w:szCs w:val="24"/>
        </w:rPr>
        <w:t>. H)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In base alle scritture registrate nei libri contabili ed alla documentazione messa a disposizione, tenendo conto altresì delle informazioni contenute nella relazione predisposta dal Dirigente scolastico in merito all'andamento della gestione dell'istituzione scolastica, i Revisori hanno proceduto all'esame dei vari aggregati di entrata e di spesa, ai relativi accertamenti ed impegni, nonché alla verifica delle entrate riscosse e dei pagamenti eseguiti durante l'esercizio; danno atto che il conto consuntivo .... presenta le seguenti risultanze:</w:t>
      </w:r>
    </w:p>
    <w:p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1) ENTRATE</w:t>
      </w:r>
    </w:p>
    <w:tbl>
      <w:tblPr>
        <w:tblW w:w="108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99"/>
        <w:gridCol w:w="1560"/>
        <w:gridCol w:w="1559"/>
        <w:gridCol w:w="1417"/>
      </w:tblGrid>
      <w:tr w:rsidR="008579E8" w:rsidRPr="007227B9" w:rsidTr="00EA710A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Aggregato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Programmazione Definitiva (a)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Somme Accertate (b)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% Disponibilità (b/a)</w:t>
            </w:r>
          </w:p>
        </w:tc>
      </w:tr>
      <w:tr w:rsidR="008579E8" w:rsidRPr="007227B9" w:rsidTr="00EA710A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01-Avanzo di amministrazione presunto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E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9E7320">
              <w:rPr>
                <w:rFonts w:ascii="Times New Roman" w:hAnsi="Times New Roman"/>
                <w:sz w:val="18"/>
                <w:szCs w:val="18"/>
              </w:rPr>
              <w:t>214.880,11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9E7320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02-Finanziamenti dall’Unione europea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E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9E7320">
              <w:rPr>
                <w:rFonts w:ascii="Times New Roman" w:hAnsi="Times New Roman"/>
                <w:sz w:val="18"/>
                <w:szCs w:val="18"/>
              </w:rPr>
              <w:t>13.000</w:t>
            </w:r>
            <w:r w:rsidRPr="007227B9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E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</w:t>
            </w:r>
            <w:r w:rsidR="009E7320">
              <w:rPr>
                <w:rFonts w:ascii="Times New Roman" w:hAnsi="Times New Roman"/>
                <w:sz w:val="18"/>
                <w:szCs w:val="18"/>
              </w:rPr>
              <w:t>13.00</w:t>
            </w: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03-Finanziamenti dello Stato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E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</w:t>
            </w:r>
            <w:r w:rsidR="009E7320">
              <w:rPr>
                <w:rFonts w:ascii="Times New Roman" w:hAnsi="Times New Roman"/>
                <w:sz w:val="18"/>
                <w:szCs w:val="18"/>
              </w:rPr>
              <w:t xml:space="preserve"> 93.214,59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E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9E7320">
              <w:rPr>
                <w:rFonts w:ascii="Times New Roman" w:hAnsi="Times New Roman"/>
                <w:sz w:val="18"/>
                <w:szCs w:val="18"/>
              </w:rPr>
              <w:t>93.214,59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04-Finanziamenti della Regione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05-Finanziamenti da Enti locali o da altre Istituzioni pubbliche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E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9E7320">
              <w:rPr>
                <w:rFonts w:ascii="Times New Roman" w:hAnsi="Times New Roman"/>
                <w:sz w:val="18"/>
                <w:szCs w:val="18"/>
              </w:rPr>
              <w:t>18.354,82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E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9E7320">
              <w:rPr>
                <w:rFonts w:ascii="Times New Roman" w:hAnsi="Times New Roman"/>
                <w:sz w:val="18"/>
                <w:szCs w:val="18"/>
              </w:rPr>
              <w:t>18.354,82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06-Contributi da privati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E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</w:t>
            </w:r>
            <w:r w:rsidR="009E7320">
              <w:rPr>
                <w:rFonts w:ascii="Times New Roman" w:hAnsi="Times New Roman"/>
                <w:sz w:val="18"/>
                <w:szCs w:val="18"/>
              </w:rPr>
              <w:t>17.479,25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E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9E7320">
              <w:rPr>
                <w:rFonts w:ascii="Times New Roman" w:hAnsi="Times New Roman"/>
                <w:sz w:val="18"/>
                <w:szCs w:val="18"/>
              </w:rPr>
              <w:t>17.479,25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07-Proventi da gestioni economiche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08-Rimborsi e restituzione somme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09-Alienazione di beni materiali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10-Alienazione di beni immateriali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11-Sponsor e utilizzo locali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12-Altre entrate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E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9E7320">
              <w:rPr>
                <w:rFonts w:ascii="Times New Roman" w:hAnsi="Times New Roman"/>
                <w:sz w:val="18"/>
                <w:szCs w:val="18"/>
              </w:rPr>
              <w:t>11.084,88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E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</w:t>
            </w:r>
            <w:r w:rsidR="009E7320">
              <w:rPr>
                <w:rFonts w:ascii="Times New Roman" w:hAnsi="Times New Roman"/>
                <w:sz w:val="18"/>
                <w:szCs w:val="18"/>
              </w:rPr>
              <w:t>11.084,88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13-Mutui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TOTALE ENTRATE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E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9E7320">
              <w:rPr>
                <w:rFonts w:ascii="Times New Roman" w:hAnsi="Times New Roman"/>
                <w:sz w:val="18"/>
                <w:szCs w:val="18"/>
              </w:rPr>
              <w:t>368.013,65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E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</w:t>
            </w:r>
            <w:r w:rsidR="009E7320">
              <w:rPr>
                <w:rFonts w:ascii="Times New Roman" w:hAnsi="Times New Roman"/>
                <w:sz w:val="18"/>
                <w:szCs w:val="18"/>
              </w:rPr>
              <w:t>153.133,54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5EF4" w:rsidRPr="007227B9" w:rsidRDefault="00E05EF4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Disavanzo di competenza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5EF4" w:rsidRPr="007227B9" w:rsidRDefault="00E05EF4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5EF4" w:rsidRPr="007227B9" w:rsidRDefault="00E05EF4" w:rsidP="009E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</w:t>
            </w:r>
            <w:r w:rsidR="009E7320">
              <w:rPr>
                <w:rFonts w:ascii="Times New Roman" w:hAnsi="Times New Roman"/>
                <w:sz w:val="18"/>
                <w:szCs w:val="18"/>
              </w:rPr>
              <w:t>3.200,48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5EF4" w:rsidRPr="007227B9" w:rsidRDefault="00E05EF4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5EF4" w:rsidRPr="007227B9" w:rsidRDefault="00E05EF4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Totale a pareggio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5EF4" w:rsidRPr="007227B9" w:rsidRDefault="00E05EF4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5EF4" w:rsidRPr="007227B9" w:rsidRDefault="00E05EF4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5EF4" w:rsidRPr="007227B9" w:rsidRDefault="00E05EF4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2) SPESE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99"/>
        <w:gridCol w:w="1560"/>
        <w:gridCol w:w="1559"/>
        <w:gridCol w:w="1173"/>
      </w:tblGrid>
      <w:tr w:rsidR="008579E8" w:rsidRPr="007227B9" w:rsidTr="00EA710A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Aggregato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Programmazione Definitiva (a)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Somme Impegnate (b)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Utilizzo (b/a)</w:t>
            </w:r>
          </w:p>
        </w:tc>
      </w:tr>
      <w:tr w:rsidR="007227B9" w:rsidRPr="007227B9" w:rsidTr="00745955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sz w:val="18"/>
                <w:szCs w:val="18"/>
              </w:rPr>
              <w:t>Attività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A01-Funzionamento generale e decoro della Scuola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E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</w:t>
            </w:r>
            <w:r w:rsidR="009E7320">
              <w:rPr>
                <w:rFonts w:ascii="Times New Roman" w:hAnsi="Times New Roman"/>
                <w:sz w:val="18"/>
                <w:szCs w:val="18"/>
              </w:rPr>
              <w:t>65.294,99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9E7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9E7320">
              <w:rPr>
                <w:rFonts w:ascii="Times New Roman" w:hAnsi="Times New Roman"/>
                <w:sz w:val="18"/>
                <w:szCs w:val="18"/>
              </w:rPr>
              <w:t>40.075,86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A02-Funzionamento amministrativo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F1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EF1996">
              <w:rPr>
                <w:rFonts w:ascii="Times New Roman" w:hAnsi="Times New Roman"/>
                <w:sz w:val="18"/>
                <w:szCs w:val="18"/>
              </w:rPr>
              <w:t>27.975,03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F1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</w:t>
            </w:r>
            <w:r w:rsidR="00EF1996">
              <w:rPr>
                <w:rFonts w:ascii="Times New Roman" w:hAnsi="Times New Roman"/>
                <w:sz w:val="18"/>
                <w:szCs w:val="18"/>
              </w:rPr>
              <w:t>13.706,09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A03-Didattica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F1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</w:t>
            </w:r>
            <w:r w:rsidR="00EF1996">
              <w:rPr>
                <w:rFonts w:ascii="Times New Roman" w:hAnsi="Times New Roman"/>
                <w:sz w:val="18"/>
                <w:szCs w:val="18"/>
              </w:rPr>
              <w:t>118.877,10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F1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EF1996">
              <w:rPr>
                <w:rFonts w:ascii="Times New Roman" w:hAnsi="Times New Roman"/>
                <w:sz w:val="18"/>
                <w:szCs w:val="18"/>
              </w:rPr>
              <w:t>88.319,86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A04-Alternanza Scuola-Lavoro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A05-Visite, viaggi e programmi di studio all’estero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F1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EF1996">
              <w:rPr>
                <w:rFonts w:ascii="Times New Roman" w:hAnsi="Times New Roman"/>
                <w:sz w:val="18"/>
                <w:szCs w:val="18"/>
              </w:rPr>
              <w:t>4.929,45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F1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EF1996">
              <w:rPr>
                <w:rFonts w:ascii="Times New Roman" w:hAnsi="Times New Roman"/>
                <w:sz w:val="18"/>
                <w:szCs w:val="18"/>
              </w:rPr>
              <w:t>3.721,70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A06-Attività di orientamento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F1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EF1996">
              <w:rPr>
                <w:rFonts w:ascii="Times New Roman" w:hAnsi="Times New Roman"/>
                <w:sz w:val="18"/>
                <w:szCs w:val="18"/>
              </w:rPr>
              <w:t>2080,75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45955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sz w:val="18"/>
                <w:szCs w:val="18"/>
              </w:rPr>
              <w:t>Progetti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P01-Progetti in ambito “Scientifico, tecnico e professionale”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F1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</w:t>
            </w:r>
            <w:r w:rsidR="00EF1996">
              <w:rPr>
                <w:rFonts w:ascii="Times New Roman" w:hAnsi="Times New Roman"/>
                <w:sz w:val="18"/>
                <w:szCs w:val="18"/>
              </w:rPr>
              <w:t>39.993,60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P02-Progetti in ambito “Umanistico e sociale”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EF1996" w:rsidP="00EF1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€ 85.725,28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F1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</w:t>
            </w:r>
            <w:r w:rsidR="00EF1996">
              <w:rPr>
                <w:rFonts w:ascii="Times New Roman" w:hAnsi="Times New Roman"/>
                <w:sz w:val="18"/>
                <w:szCs w:val="18"/>
              </w:rPr>
              <w:t>4.013,52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P03-Progetti per “Certificazioni e corsi professionali”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F1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EF1996">
              <w:rPr>
                <w:rFonts w:ascii="Times New Roman" w:hAnsi="Times New Roman"/>
                <w:sz w:val="18"/>
                <w:szCs w:val="18"/>
              </w:rPr>
              <w:t>2.063,30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F1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</w:t>
            </w:r>
            <w:r w:rsidR="00EF1996">
              <w:rPr>
                <w:rFonts w:ascii="Times New Roman" w:hAnsi="Times New Roman"/>
                <w:sz w:val="18"/>
                <w:szCs w:val="18"/>
              </w:rPr>
              <w:t>1.562,00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P04-Progetti per “Formazione / aggiornamento personale”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F1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</w:t>
            </w:r>
            <w:r w:rsidR="00EF1996">
              <w:rPr>
                <w:rFonts w:ascii="Times New Roman" w:hAnsi="Times New Roman"/>
                <w:sz w:val="18"/>
                <w:szCs w:val="18"/>
              </w:rPr>
              <w:t>17.400,74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F1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</w:t>
            </w:r>
            <w:r w:rsidR="00EF1996">
              <w:rPr>
                <w:rFonts w:ascii="Times New Roman" w:hAnsi="Times New Roman"/>
                <w:sz w:val="18"/>
                <w:szCs w:val="18"/>
              </w:rPr>
              <w:t>4.934,99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P05-Progetti per “Gare e concorsi”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45955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sz w:val="18"/>
                <w:szCs w:val="18"/>
              </w:rPr>
              <w:t>Gestioni economiche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G01-Azienda agraria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G02-Azienda speciale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G03-Attività per conto terzi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G04-Attività convittuale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sz w:val="18"/>
                <w:szCs w:val="18"/>
              </w:rPr>
              <w:t>R98-Fondo di Riserva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EF1996">
              <w:rPr>
                <w:rFonts w:ascii="Times New Roman" w:hAnsi="Times New Roman"/>
                <w:sz w:val="18"/>
                <w:szCs w:val="18"/>
              </w:rPr>
              <w:t>100</w:t>
            </w: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579E8" w:rsidRPr="007227B9" w:rsidTr="00EA710A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D100-Disavanzo di amministrazione presunto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TOTALE SPESE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sz w:val="18"/>
                <w:szCs w:val="18"/>
              </w:rPr>
              <w:t>Z101-Disponibilità finanziaria da programmare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F1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EF1996">
              <w:rPr>
                <w:rFonts w:ascii="Times New Roman" w:hAnsi="Times New Roman"/>
                <w:sz w:val="18"/>
                <w:szCs w:val="18"/>
              </w:rPr>
              <w:t>2673,41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Avanzo di competenza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</w:tr>
      <w:tr w:rsidR="007227B9" w:rsidRPr="007227B9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Totale a pareggio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F1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EF1996">
              <w:rPr>
                <w:rFonts w:ascii="Times New Roman" w:hAnsi="Times New Roman"/>
                <w:sz w:val="18"/>
                <w:szCs w:val="18"/>
              </w:rPr>
              <w:t>368.013,65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62CB3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Pertanto, l'esercizio finanziario </w:t>
      </w:r>
      <w:r w:rsidR="00662CB3">
        <w:rPr>
          <w:rFonts w:ascii="Times New Roman" w:hAnsi="Times New Roman"/>
        </w:rPr>
        <w:t>2020 presenta un DISAVANZO</w:t>
      </w:r>
      <w:r w:rsidRPr="007227B9">
        <w:rPr>
          <w:rFonts w:ascii="Times New Roman" w:hAnsi="Times New Roman"/>
        </w:rPr>
        <w:t xml:space="preserve"> di competenza di </w:t>
      </w:r>
      <w:r w:rsidR="00662CB3">
        <w:rPr>
          <w:rFonts w:ascii="Times New Roman" w:hAnsi="Times New Roman"/>
        </w:rPr>
        <w:t xml:space="preserve">EURO </w:t>
      </w:r>
    </w:p>
    <w:tbl>
      <w:tblPr>
        <w:tblW w:w="108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6"/>
        <w:gridCol w:w="5159"/>
      </w:tblGrid>
      <w:tr w:rsidR="00662CB3" w:rsidRPr="007227B9" w:rsidTr="007623A3">
        <w:trPr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2CB3" w:rsidRPr="007227B9" w:rsidRDefault="00662CB3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</w:t>
            </w:r>
            <w:r>
              <w:rPr>
                <w:rFonts w:ascii="Times New Roman" w:hAnsi="Times New Roman"/>
                <w:sz w:val="18"/>
                <w:szCs w:val="18"/>
              </w:rPr>
              <w:t>3.200,48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2CB3" w:rsidRPr="007227B9" w:rsidRDefault="00662CB3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</w:rPr>
        <w:t>Dal confronto con la programmazione definitiva emerge che le somme impegnate risultano pari al 0% di quelle programmate.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..................................................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Situazione Residui (</w:t>
      </w:r>
      <w:proofErr w:type="spellStart"/>
      <w:r w:rsidRPr="007227B9">
        <w:rPr>
          <w:rFonts w:ascii="Times New Roman" w:hAnsi="Times New Roman"/>
          <w:b/>
          <w:bCs/>
          <w:sz w:val="24"/>
          <w:szCs w:val="24"/>
        </w:rPr>
        <w:t>Mod</w:t>
      </w:r>
      <w:proofErr w:type="spellEnd"/>
      <w:r w:rsidRPr="007227B9">
        <w:rPr>
          <w:rFonts w:ascii="Times New Roman" w:hAnsi="Times New Roman"/>
          <w:b/>
          <w:bCs/>
          <w:sz w:val="24"/>
          <w:szCs w:val="24"/>
        </w:rPr>
        <w:t>. L)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La situazione dei residui è la seguente: 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39"/>
        <w:gridCol w:w="1390"/>
        <w:gridCol w:w="1391"/>
        <w:gridCol w:w="1391"/>
        <w:gridCol w:w="1391"/>
        <w:gridCol w:w="1498"/>
        <w:gridCol w:w="1391"/>
      </w:tblGrid>
      <w:tr w:rsidR="008579E8" w:rsidRPr="007227B9" w:rsidTr="00EA710A">
        <w:trPr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3D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Iniziali al 1/1/</w:t>
            </w:r>
            <w:r w:rsidR="003D432D">
              <w:rPr>
                <w:rFonts w:ascii="Times New Roman" w:hAnsi="Times New Roman"/>
              </w:rPr>
              <w:t>2020</w:t>
            </w:r>
            <w:r w:rsidRPr="007227B9">
              <w:rPr>
                <w:rFonts w:ascii="Times New Roman" w:hAnsi="Times New Roman"/>
              </w:rPr>
              <w:t>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Riscossi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Da riscuotere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Residui esercizio</w:t>
            </w:r>
            <w:r w:rsidR="003D432D">
              <w:rPr>
                <w:rFonts w:ascii="Times New Roman" w:hAnsi="Times New Roman"/>
              </w:rPr>
              <w:t xml:space="preserve"> 2020</w:t>
            </w:r>
          </w:p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Variaz</w:t>
            </w:r>
            <w:r w:rsidR="00E05EF4" w:rsidRPr="007227B9">
              <w:rPr>
                <w:rFonts w:ascii="Times New Roman" w:hAnsi="Times New Roman"/>
              </w:rPr>
              <w:t>ione</w:t>
            </w:r>
            <w:r w:rsidRPr="007227B9">
              <w:rPr>
                <w:rFonts w:ascii="Times New Roman" w:hAnsi="Times New Roman"/>
              </w:rPr>
              <w:t xml:space="preserve"> in diminuzione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Residui</w:t>
            </w:r>
          </w:p>
        </w:tc>
      </w:tr>
      <w:tr w:rsidR="007227B9" w:rsidRPr="007227B9" w:rsidTr="003A5061">
        <w:trPr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Residui Attivi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3D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3D432D">
              <w:rPr>
                <w:rFonts w:ascii="Times New Roman" w:hAnsi="Times New Roman"/>
              </w:rPr>
              <w:t>116.246,31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3D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3D432D">
              <w:rPr>
                <w:rFonts w:ascii="Times New Roman" w:hAnsi="Times New Roman"/>
              </w:rPr>
              <w:t>4.771,00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3D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3D432D">
              <w:rPr>
                <w:rFonts w:ascii="Times New Roman" w:hAnsi="Times New Roman"/>
              </w:rPr>
              <w:t xml:space="preserve"> 111.475,31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3D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3D432D">
              <w:rPr>
                <w:rFonts w:ascii="Times New Roman" w:hAnsi="Times New Roman"/>
              </w:rPr>
              <w:t>1.300,04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3D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</w:t>
            </w:r>
            <w:r w:rsidR="003D432D">
              <w:rPr>
                <w:rFonts w:ascii="Times New Roman" w:hAnsi="Times New Roman"/>
              </w:rPr>
              <w:t>112.775,35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39"/>
        <w:gridCol w:w="1390"/>
        <w:gridCol w:w="1391"/>
        <w:gridCol w:w="1391"/>
        <w:gridCol w:w="1391"/>
        <w:gridCol w:w="1498"/>
        <w:gridCol w:w="1391"/>
      </w:tblGrid>
      <w:tr w:rsidR="008579E8" w:rsidRPr="007227B9" w:rsidTr="00EA710A">
        <w:trPr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3D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Iniziali al 1/1/</w:t>
            </w:r>
            <w:r w:rsidR="003D432D">
              <w:rPr>
                <w:rFonts w:ascii="Times New Roman" w:hAnsi="Times New Roman"/>
              </w:rPr>
              <w:t>2020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Pagati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Da pagare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Residui esercizio </w:t>
            </w:r>
            <w:r w:rsidR="003D432D">
              <w:rPr>
                <w:rFonts w:ascii="Times New Roman" w:hAnsi="Times New Roman"/>
              </w:rPr>
              <w:t>2020</w:t>
            </w:r>
          </w:p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Variaz</w:t>
            </w:r>
            <w:r w:rsidR="00E05EF4" w:rsidRPr="007227B9">
              <w:rPr>
                <w:rFonts w:ascii="Times New Roman" w:hAnsi="Times New Roman"/>
              </w:rPr>
              <w:t>ione</w:t>
            </w:r>
            <w:r w:rsidRPr="007227B9">
              <w:rPr>
                <w:rFonts w:ascii="Times New Roman" w:hAnsi="Times New Roman"/>
              </w:rPr>
              <w:t xml:space="preserve"> in diminuzione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Residui</w:t>
            </w:r>
          </w:p>
        </w:tc>
      </w:tr>
      <w:tr w:rsidR="007227B9" w:rsidRPr="007227B9" w:rsidTr="003A5061">
        <w:trPr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Residui Passivi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3D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3D432D">
              <w:rPr>
                <w:rFonts w:ascii="Times New Roman" w:hAnsi="Times New Roman"/>
              </w:rPr>
              <w:t>35.213,68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3D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3D432D">
              <w:rPr>
                <w:rFonts w:ascii="Times New Roman" w:hAnsi="Times New Roman"/>
              </w:rPr>
              <w:t>35.213,68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3D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€ </w:t>
            </w:r>
            <w:r w:rsidR="003D432D">
              <w:rPr>
                <w:rFonts w:ascii="Times New Roman" w:hAnsi="Times New Roman"/>
              </w:rPr>
              <w:t>27.798,40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9E8" w:rsidRPr="007227B9" w:rsidRDefault="008579E8" w:rsidP="003D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</w:t>
            </w:r>
            <w:r w:rsidR="003D432D">
              <w:rPr>
                <w:rFonts w:ascii="Times New Roman" w:hAnsi="Times New Roman"/>
              </w:rPr>
              <w:t>27.798,10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Ad oggi risultano incassati residui attivi per euro ........ e pagati residui passivi per euro ........ 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Conto Patrimoniale (</w:t>
      </w:r>
      <w:proofErr w:type="spellStart"/>
      <w:r w:rsidRPr="007227B9">
        <w:rPr>
          <w:rFonts w:ascii="Times New Roman" w:hAnsi="Times New Roman"/>
          <w:b/>
          <w:bCs/>
          <w:sz w:val="24"/>
          <w:szCs w:val="24"/>
        </w:rPr>
        <w:t>Mod</w:t>
      </w:r>
      <w:proofErr w:type="spellEnd"/>
      <w:r w:rsidRPr="007227B9">
        <w:rPr>
          <w:rFonts w:ascii="Times New Roman" w:hAnsi="Times New Roman"/>
          <w:b/>
          <w:bCs/>
          <w:sz w:val="24"/>
          <w:szCs w:val="24"/>
        </w:rPr>
        <w:t>. K)</w:t>
      </w:r>
    </w:p>
    <w:p w:rsidR="008579E8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Dal Modello K, concernente il Conto del Patrimonio, risulta una consistenza patrimoniale pari a € 0,00. I valori esposti dall'Istituzione Scolastica sono i seguenti:</w:t>
      </w:r>
    </w:p>
    <w:p w:rsidR="005C0BC6" w:rsidRDefault="005C0BC6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47"/>
        <w:gridCol w:w="2648"/>
        <w:gridCol w:w="2648"/>
        <w:gridCol w:w="2648"/>
      </w:tblGrid>
      <w:tr w:rsidR="005C0BC6" w:rsidRPr="00647D7E" w:rsidTr="007623A3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647D7E" w:rsidRDefault="005C0BC6" w:rsidP="007623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647D7E" w:rsidRDefault="005C0BC6" w:rsidP="007623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7D7E">
              <w:rPr>
                <w:rFonts w:ascii="Times New Roman" w:hAnsi="Times New Roman"/>
                <w:color w:val="000000"/>
              </w:rPr>
              <w:t>Situazione al 1/1/.2020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647D7E" w:rsidRDefault="005C0BC6" w:rsidP="007623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7D7E">
              <w:rPr>
                <w:rFonts w:ascii="Times New Roman" w:hAnsi="Times New Roman"/>
                <w:color w:val="000000"/>
              </w:rPr>
              <w:t>Variazioni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647D7E" w:rsidRDefault="005C0BC6" w:rsidP="007623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47D7E">
              <w:rPr>
                <w:rFonts w:ascii="Times New Roman" w:hAnsi="Times New Roman"/>
                <w:color w:val="000000"/>
              </w:rPr>
              <w:t>Situazione al 31/12/20</w:t>
            </w:r>
          </w:p>
        </w:tc>
      </w:tr>
      <w:tr w:rsidR="005C0BC6" w:rsidRPr="00647D7E" w:rsidTr="007623A3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647D7E" w:rsidRDefault="005C0BC6" w:rsidP="007623A3">
            <w:pPr>
              <w:rPr>
                <w:rFonts w:ascii="Times New Roman" w:hAnsi="Times New Roman"/>
                <w:b/>
                <w:color w:val="000000"/>
              </w:rPr>
            </w:pPr>
            <w:r w:rsidRPr="00647D7E">
              <w:rPr>
                <w:rFonts w:ascii="Times New Roman" w:hAnsi="Times New Roman"/>
                <w:b/>
                <w:color w:val="000000"/>
              </w:rPr>
              <w:t>ATTIVO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647D7E" w:rsidRDefault="005C0BC6" w:rsidP="007623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647D7E" w:rsidRDefault="005C0BC6" w:rsidP="007623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647D7E" w:rsidRDefault="005C0BC6" w:rsidP="007623A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5C0BC6" w:rsidRPr="00647D7E" w:rsidTr="007623A3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647D7E" w:rsidRDefault="005C0BC6" w:rsidP="007623A3">
            <w:pPr>
              <w:rPr>
                <w:rFonts w:ascii="Times New Roman" w:hAnsi="Times New Roman"/>
                <w:color w:val="000000"/>
              </w:rPr>
            </w:pPr>
            <w:r w:rsidRPr="00647D7E">
              <w:rPr>
                <w:rFonts w:ascii="Times New Roman" w:hAnsi="Times New Roman"/>
                <w:color w:val="000000"/>
              </w:rPr>
              <w:t>Totale Immobilizzazioni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647D7E" w:rsidRDefault="005C0BC6" w:rsidP="007623A3">
            <w:pPr>
              <w:jc w:val="right"/>
              <w:rPr>
                <w:rFonts w:ascii="Times New Roman" w:hAnsi="Times New Roman"/>
                <w:color w:val="000000"/>
              </w:rPr>
            </w:pPr>
            <w:r w:rsidRPr="00647D7E">
              <w:rPr>
                <w:rFonts w:ascii="Times New Roman" w:hAnsi="Times New Roman"/>
                <w:color w:val="000000"/>
              </w:rPr>
              <w:t>€ 32.704,38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647D7E" w:rsidRDefault="005C0BC6" w:rsidP="007623A3">
            <w:pPr>
              <w:jc w:val="right"/>
              <w:rPr>
                <w:rFonts w:ascii="Times New Roman" w:hAnsi="Times New Roman"/>
                <w:color w:val="000000"/>
              </w:rPr>
            </w:pPr>
            <w:r w:rsidRPr="00647D7E">
              <w:rPr>
                <w:rFonts w:ascii="Times New Roman" w:hAnsi="Times New Roman"/>
                <w:color w:val="000000"/>
              </w:rPr>
              <w:t>€ 32077,92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647D7E" w:rsidRDefault="005C0BC6" w:rsidP="007623A3">
            <w:pPr>
              <w:jc w:val="right"/>
              <w:rPr>
                <w:rFonts w:ascii="Times New Roman" w:hAnsi="Times New Roman"/>
                <w:color w:val="000000"/>
              </w:rPr>
            </w:pPr>
            <w:r w:rsidRPr="00647D7E">
              <w:rPr>
                <w:rFonts w:ascii="Times New Roman" w:hAnsi="Times New Roman"/>
                <w:color w:val="000000"/>
              </w:rPr>
              <w:t>€ 64.782,30</w:t>
            </w:r>
          </w:p>
        </w:tc>
      </w:tr>
      <w:tr w:rsidR="005C0BC6" w:rsidRPr="00647D7E" w:rsidTr="007623A3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647D7E" w:rsidRDefault="005C0BC6" w:rsidP="007623A3">
            <w:pPr>
              <w:rPr>
                <w:rFonts w:ascii="Times New Roman" w:hAnsi="Times New Roman"/>
                <w:color w:val="000000"/>
              </w:rPr>
            </w:pPr>
            <w:r w:rsidRPr="00647D7E">
              <w:rPr>
                <w:rFonts w:ascii="Times New Roman" w:hAnsi="Times New Roman"/>
                <w:color w:val="000000"/>
              </w:rPr>
              <w:t>Totale Disponibilità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647D7E" w:rsidRDefault="005C0BC6" w:rsidP="007623A3">
            <w:pPr>
              <w:jc w:val="right"/>
              <w:rPr>
                <w:rFonts w:ascii="Times New Roman" w:hAnsi="Times New Roman"/>
                <w:color w:val="000000"/>
              </w:rPr>
            </w:pPr>
            <w:r w:rsidRPr="00647D7E">
              <w:rPr>
                <w:rFonts w:ascii="Times New Roman" w:hAnsi="Times New Roman"/>
                <w:color w:val="000000"/>
              </w:rPr>
              <w:t>€ 250.093,79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647D7E" w:rsidRDefault="005C0BC6" w:rsidP="007623A3">
            <w:pPr>
              <w:jc w:val="right"/>
              <w:rPr>
                <w:rFonts w:ascii="Times New Roman" w:hAnsi="Times New Roman"/>
                <w:color w:val="000000"/>
              </w:rPr>
            </w:pPr>
            <w:r w:rsidRPr="00647D7E">
              <w:rPr>
                <w:rFonts w:ascii="Times New Roman" w:hAnsi="Times New Roman"/>
                <w:color w:val="000000"/>
              </w:rPr>
              <w:t>€ - 10.615,76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647D7E" w:rsidRDefault="005C0BC6" w:rsidP="007623A3">
            <w:pPr>
              <w:jc w:val="right"/>
              <w:rPr>
                <w:rFonts w:ascii="Times New Roman" w:hAnsi="Times New Roman"/>
                <w:color w:val="000000"/>
              </w:rPr>
            </w:pPr>
            <w:r w:rsidRPr="00647D7E">
              <w:rPr>
                <w:rFonts w:ascii="Times New Roman" w:hAnsi="Times New Roman"/>
                <w:color w:val="000000"/>
              </w:rPr>
              <w:t>€ 239.478,03</w:t>
            </w:r>
          </w:p>
        </w:tc>
      </w:tr>
      <w:tr w:rsidR="005C0BC6" w:rsidRPr="00647D7E" w:rsidTr="007623A3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647D7E" w:rsidRDefault="005C0BC6" w:rsidP="007623A3">
            <w:pPr>
              <w:rPr>
                <w:rFonts w:ascii="Times New Roman" w:hAnsi="Times New Roman"/>
                <w:color w:val="000000"/>
              </w:rPr>
            </w:pPr>
            <w:r w:rsidRPr="00647D7E">
              <w:rPr>
                <w:rFonts w:ascii="Times New Roman" w:hAnsi="Times New Roman"/>
                <w:color w:val="000000"/>
              </w:rPr>
              <w:t>Deficit patrimoniale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647D7E" w:rsidRDefault="005C0BC6" w:rsidP="007623A3">
            <w:pPr>
              <w:jc w:val="right"/>
              <w:rPr>
                <w:rFonts w:ascii="Times New Roman" w:hAnsi="Times New Roman"/>
                <w:color w:val="000000"/>
              </w:rPr>
            </w:pPr>
            <w:r w:rsidRPr="00647D7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647D7E" w:rsidRDefault="005C0BC6" w:rsidP="007623A3">
            <w:pPr>
              <w:jc w:val="right"/>
              <w:rPr>
                <w:rFonts w:ascii="Times New Roman" w:hAnsi="Times New Roman"/>
                <w:color w:val="000000"/>
              </w:rPr>
            </w:pPr>
            <w:r w:rsidRPr="00647D7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647D7E" w:rsidRDefault="005C0BC6" w:rsidP="007623A3">
            <w:pPr>
              <w:jc w:val="right"/>
              <w:rPr>
                <w:rFonts w:ascii="Times New Roman" w:hAnsi="Times New Roman"/>
                <w:color w:val="000000"/>
              </w:rPr>
            </w:pPr>
            <w:r w:rsidRPr="00647D7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5C0BC6" w:rsidRPr="00647D7E" w:rsidTr="007623A3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647D7E" w:rsidRDefault="005C0BC6" w:rsidP="007623A3">
            <w:pPr>
              <w:rPr>
                <w:rFonts w:ascii="Times New Roman" w:hAnsi="Times New Roman"/>
                <w:b/>
                <w:color w:val="000000"/>
              </w:rPr>
            </w:pPr>
            <w:r w:rsidRPr="00647D7E">
              <w:rPr>
                <w:rFonts w:ascii="Times New Roman" w:hAnsi="Times New Roman"/>
                <w:b/>
                <w:color w:val="000000"/>
              </w:rPr>
              <w:t>Totale dell'attivo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647D7E" w:rsidRDefault="005C0BC6" w:rsidP="007623A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647D7E">
              <w:rPr>
                <w:rFonts w:ascii="Times New Roman" w:hAnsi="Times New Roman"/>
                <w:b/>
                <w:color w:val="000000"/>
              </w:rPr>
              <w:t>€ 282.798,17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647D7E" w:rsidRDefault="005C0BC6" w:rsidP="007623A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647D7E">
              <w:rPr>
                <w:rFonts w:ascii="Times New Roman" w:hAnsi="Times New Roman"/>
                <w:b/>
                <w:color w:val="000000"/>
              </w:rPr>
              <w:t>€ 21.462,16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647D7E" w:rsidRDefault="005C0BC6" w:rsidP="007623A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647D7E">
              <w:rPr>
                <w:rFonts w:ascii="Times New Roman" w:hAnsi="Times New Roman"/>
                <w:b/>
                <w:color w:val="000000"/>
              </w:rPr>
              <w:t>€ 304.260,33</w:t>
            </w:r>
          </w:p>
        </w:tc>
      </w:tr>
      <w:tr w:rsidR="005C0BC6" w:rsidRPr="00647D7E" w:rsidTr="007623A3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647D7E" w:rsidRDefault="005C0BC6" w:rsidP="007623A3">
            <w:pPr>
              <w:rPr>
                <w:rFonts w:ascii="Times New Roman" w:hAnsi="Times New Roman"/>
                <w:b/>
                <w:color w:val="000000"/>
              </w:rPr>
            </w:pPr>
            <w:r w:rsidRPr="00647D7E">
              <w:rPr>
                <w:rFonts w:ascii="Times New Roman" w:hAnsi="Times New Roman"/>
                <w:b/>
                <w:color w:val="000000"/>
              </w:rPr>
              <w:t>PASSIVO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647D7E" w:rsidRDefault="005C0BC6" w:rsidP="007623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647D7E" w:rsidRDefault="005C0BC6" w:rsidP="007623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647D7E" w:rsidRDefault="005C0BC6" w:rsidP="007623A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5C0BC6" w:rsidRPr="00647D7E" w:rsidTr="007623A3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647D7E" w:rsidRDefault="005C0BC6" w:rsidP="007623A3">
            <w:pPr>
              <w:rPr>
                <w:rFonts w:ascii="Times New Roman" w:hAnsi="Times New Roman"/>
                <w:color w:val="000000"/>
              </w:rPr>
            </w:pPr>
            <w:r w:rsidRPr="00647D7E">
              <w:rPr>
                <w:rFonts w:ascii="Times New Roman" w:hAnsi="Times New Roman"/>
                <w:color w:val="000000"/>
              </w:rPr>
              <w:t>Totale debiti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647D7E" w:rsidRDefault="005C0BC6" w:rsidP="007623A3">
            <w:pPr>
              <w:jc w:val="right"/>
              <w:rPr>
                <w:rFonts w:ascii="Times New Roman" w:hAnsi="Times New Roman"/>
                <w:color w:val="000000"/>
              </w:rPr>
            </w:pPr>
            <w:r w:rsidRPr="00647D7E">
              <w:rPr>
                <w:rFonts w:ascii="Times New Roman" w:hAnsi="Times New Roman"/>
                <w:color w:val="000000"/>
              </w:rPr>
              <w:t>€ 35.213,68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647D7E" w:rsidRDefault="005C0BC6" w:rsidP="007623A3">
            <w:pPr>
              <w:jc w:val="right"/>
              <w:rPr>
                <w:rFonts w:ascii="Times New Roman" w:hAnsi="Times New Roman"/>
                <w:color w:val="000000"/>
              </w:rPr>
            </w:pPr>
            <w:r w:rsidRPr="00647D7E">
              <w:rPr>
                <w:rFonts w:ascii="Times New Roman" w:hAnsi="Times New Roman"/>
                <w:color w:val="000000"/>
              </w:rPr>
              <w:t>€ -7.415,28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647D7E" w:rsidRDefault="005C0BC6" w:rsidP="007623A3">
            <w:pPr>
              <w:jc w:val="right"/>
              <w:rPr>
                <w:rFonts w:ascii="Times New Roman" w:hAnsi="Times New Roman"/>
                <w:color w:val="000000"/>
              </w:rPr>
            </w:pPr>
            <w:r w:rsidRPr="00647D7E">
              <w:rPr>
                <w:rFonts w:ascii="Times New Roman" w:hAnsi="Times New Roman"/>
                <w:color w:val="000000"/>
              </w:rPr>
              <w:t>€ 27.798,40</w:t>
            </w:r>
          </w:p>
        </w:tc>
      </w:tr>
      <w:tr w:rsidR="005C0BC6" w:rsidRPr="00647D7E" w:rsidTr="007623A3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647D7E" w:rsidRDefault="005C0BC6" w:rsidP="007623A3">
            <w:pPr>
              <w:rPr>
                <w:rFonts w:ascii="Times New Roman" w:hAnsi="Times New Roman"/>
                <w:color w:val="000000"/>
              </w:rPr>
            </w:pPr>
            <w:r w:rsidRPr="00647D7E">
              <w:rPr>
                <w:rFonts w:ascii="Times New Roman" w:hAnsi="Times New Roman"/>
                <w:color w:val="000000"/>
              </w:rPr>
              <w:t>Consistenza Patrimoniale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647D7E" w:rsidRDefault="005C0BC6" w:rsidP="007623A3">
            <w:pPr>
              <w:jc w:val="right"/>
              <w:rPr>
                <w:rFonts w:ascii="Times New Roman" w:hAnsi="Times New Roman"/>
                <w:color w:val="000000"/>
              </w:rPr>
            </w:pPr>
            <w:r w:rsidRPr="00647D7E">
              <w:rPr>
                <w:rFonts w:ascii="Times New Roman" w:hAnsi="Times New Roman"/>
                <w:color w:val="000000"/>
              </w:rPr>
              <w:t>€ 247.584,49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647D7E" w:rsidRDefault="005C0BC6" w:rsidP="007623A3">
            <w:pPr>
              <w:jc w:val="right"/>
              <w:rPr>
                <w:rFonts w:ascii="Times New Roman" w:hAnsi="Times New Roman"/>
                <w:color w:val="000000"/>
              </w:rPr>
            </w:pPr>
            <w:r w:rsidRPr="00647D7E">
              <w:rPr>
                <w:rFonts w:ascii="Times New Roman" w:hAnsi="Times New Roman"/>
                <w:color w:val="000000"/>
              </w:rPr>
              <w:t>€ 28.877,44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647D7E" w:rsidRDefault="005C0BC6" w:rsidP="007623A3">
            <w:pPr>
              <w:jc w:val="right"/>
              <w:rPr>
                <w:rFonts w:ascii="Times New Roman" w:hAnsi="Times New Roman"/>
                <w:color w:val="000000"/>
              </w:rPr>
            </w:pPr>
            <w:r w:rsidRPr="00647D7E">
              <w:rPr>
                <w:rFonts w:ascii="Times New Roman" w:hAnsi="Times New Roman"/>
                <w:color w:val="000000"/>
              </w:rPr>
              <w:t>€ 276.461,93</w:t>
            </w:r>
          </w:p>
        </w:tc>
      </w:tr>
      <w:tr w:rsidR="005C0BC6" w:rsidRPr="00647D7E" w:rsidTr="007623A3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647D7E" w:rsidRDefault="005C0BC6" w:rsidP="007623A3">
            <w:pPr>
              <w:rPr>
                <w:rFonts w:ascii="Times New Roman" w:hAnsi="Times New Roman"/>
                <w:b/>
                <w:color w:val="000000"/>
              </w:rPr>
            </w:pPr>
            <w:r w:rsidRPr="00647D7E">
              <w:rPr>
                <w:rFonts w:ascii="Times New Roman" w:hAnsi="Times New Roman"/>
                <w:b/>
                <w:color w:val="000000"/>
              </w:rPr>
              <w:t>Totale passivo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647D7E" w:rsidRDefault="005C0BC6" w:rsidP="007623A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647D7E">
              <w:rPr>
                <w:rFonts w:ascii="Times New Roman" w:hAnsi="Times New Roman"/>
                <w:b/>
                <w:color w:val="000000"/>
              </w:rPr>
              <w:t>€ 282.798,17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647D7E" w:rsidRDefault="005C0BC6" w:rsidP="007623A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647D7E">
              <w:rPr>
                <w:rFonts w:ascii="Times New Roman" w:hAnsi="Times New Roman"/>
                <w:b/>
                <w:color w:val="000000"/>
              </w:rPr>
              <w:t>€ 21.462,16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647D7E" w:rsidRDefault="005C0BC6" w:rsidP="007623A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647D7E">
              <w:rPr>
                <w:rFonts w:ascii="Times New Roman" w:hAnsi="Times New Roman"/>
                <w:b/>
                <w:color w:val="000000"/>
              </w:rPr>
              <w:t>€ 304.260,33</w:t>
            </w:r>
          </w:p>
        </w:tc>
      </w:tr>
    </w:tbl>
    <w:p w:rsidR="003D432D" w:rsidRDefault="003D432D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D432D" w:rsidRDefault="003D432D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D432D" w:rsidRDefault="003D432D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D432D" w:rsidRDefault="003D432D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D432D" w:rsidRDefault="003D432D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D432D" w:rsidRDefault="003D432D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D432D" w:rsidRPr="007227B9" w:rsidRDefault="003D432D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..................................................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Situazione Amministrativa (</w:t>
      </w:r>
      <w:proofErr w:type="spellStart"/>
      <w:r w:rsidRPr="007227B9">
        <w:rPr>
          <w:rFonts w:ascii="Times New Roman" w:hAnsi="Times New Roman"/>
          <w:b/>
          <w:bCs/>
          <w:sz w:val="24"/>
          <w:szCs w:val="24"/>
        </w:rPr>
        <w:t>Mod</w:t>
      </w:r>
      <w:proofErr w:type="spellEnd"/>
      <w:r w:rsidRPr="007227B9">
        <w:rPr>
          <w:rFonts w:ascii="Times New Roman" w:hAnsi="Times New Roman"/>
          <w:b/>
          <w:bCs/>
          <w:sz w:val="24"/>
          <w:szCs w:val="24"/>
        </w:rPr>
        <w:t>. J)</w:t>
      </w:r>
    </w:p>
    <w:p w:rsidR="005C0BC6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Il risultato di amministrazione, evidenziato nel modello J, è determinato come segue: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48"/>
        <w:gridCol w:w="2118"/>
        <w:gridCol w:w="2118"/>
        <w:gridCol w:w="2118"/>
        <w:gridCol w:w="1589"/>
      </w:tblGrid>
      <w:tr w:rsidR="005C0BC6" w:rsidRPr="005C0BC6" w:rsidTr="007623A3">
        <w:trPr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5C0BC6" w:rsidRDefault="005C0BC6" w:rsidP="007623A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BC6">
              <w:rPr>
                <w:rFonts w:ascii="Times New Roman" w:hAnsi="Times New Roman"/>
                <w:color w:val="000000"/>
                <w:sz w:val="16"/>
                <w:szCs w:val="16"/>
              </w:rPr>
              <w:t>Fondo di cassa all'inizio dell'esercizio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5C0BC6" w:rsidRDefault="005C0BC6" w:rsidP="007623A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5C0BC6" w:rsidRDefault="005C0BC6" w:rsidP="007623A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5C0BC6" w:rsidRDefault="005C0BC6" w:rsidP="007623A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5C0BC6" w:rsidRDefault="005C0BC6" w:rsidP="007623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BC6">
              <w:rPr>
                <w:rFonts w:ascii="Times New Roman" w:hAnsi="Times New Roman"/>
                <w:color w:val="000000"/>
                <w:sz w:val="16"/>
                <w:szCs w:val="16"/>
              </w:rPr>
              <w:t>€ 133.847,48</w:t>
            </w:r>
          </w:p>
        </w:tc>
      </w:tr>
      <w:tr w:rsidR="005C0BC6" w:rsidRPr="005C0BC6" w:rsidTr="007623A3">
        <w:trPr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5C0BC6" w:rsidRDefault="005C0BC6" w:rsidP="007623A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5C0BC6" w:rsidRDefault="005C0BC6" w:rsidP="007623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BC6">
              <w:rPr>
                <w:rFonts w:ascii="Times New Roman" w:hAnsi="Times New Roman"/>
                <w:color w:val="000000"/>
                <w:sz w:val="16"/>
                <w:szCs w:val="16"/>
              </w:rPr>
              <w:t>Residui anni precedenti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5C0BC6" w:rsidRDefault="005C0BC6" w:rsidP="007623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BC6">
              <w:rPr>
                <w:rFonts w:ascii="Times New Roman" w:hAnsi="Times New Roman"/>
                <w:color w:val="000000"/>
                <w:sz w:val="16"/>
                <w:szCs w:val="16"/>
              </w:rPr>
              <w:t>Competenza Esercizio</w:t>
            </w:r>
          </w:p>
          <w:p w:rsidR="005C0BC6" w:rsidRPr="005C0BC6" w:rsidRDefault="005C0BC6" w:rsidP="007623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BC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2020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5C0BC6" w:rsidRDefault="005C0BC6" w:rsidP="007623A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5C0BC6" w:rsidRDefault="005C0BC6" w:rsidP="007623A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C0BC6" w:rsidRPr="005C0BC6" w:rsidTr="007623A3">
        <w:trPr>
          <w:trHeight w:val="390"/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5C0BC6" w:rsidRDefault="005C0BC6" w:rsidP="007623A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BC6">
              <w:rPr>
                <w:rFonts w:ascii="Times New Roman" w:hAnsi="Times New Roman"/>
                <w:color w:val="000000"/>
                <w:sz w:val="16"/>
                <w:szCs w:val="16"/>
              </w:rPr>
              <w:t>Riscossioni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5C0BC6" w:rsidRDefault="005C0BC6" w:rsidP="007623A3">
            <w:pPr>
              <w:tabs>
                <w:tab w:val="left" w:pos="408"/>
              </w:tabs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BC6">
              <w:rPr>
                <w:rFonts w:ascii="Times New Roman" w:hAnsi="Times New Roman"/>
                <w:color w:val="000000"/>
                <w:sz w:val="16"/>
                <w:szCs w:val="16"/>
              </w:rPr>
              <w:t>€ 4.771,00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5C0BC6" w:rsidRDefault="005C0BC6" w:rsidP="007623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BC6">
              <w:rPr>
                <w:rFonts w:ascii="Times New Roman" w:hAnsi="Times New Roman"/>
                <w:color w:val="000000"/>
                <w:sz w:val="16"/>
                <w:szCs w:val="16"/>
              </w:rPr>
              <w:t>€ 152.233,50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5C0BC6" w:rsidRDefault="005C0BC6" w:rsidP="007623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BC6">
              <w:rPr>
                <w:rFonts w:ascii="Times New Roman" w:hAnsi="Times New Roman"/>
                <w:color w:val="000000"/>
                <w:sz w:val="16"/>
                <w:szCs w:val="16"/>
              </w:rPr>
              <w:t>€ 157.004,50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5C0BC6" w:rsidRDefault="005C0BC6" w:rsidP="007623A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C0BC6" w:rsidRPr="005C0BC6" w:rsidTr="007623A3">
        <w:trPr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5C0BC6" w:rsidRDefault="005C0BC6" w:rsidP="007623A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BC6">
              <w:rPr>
                <w:rFonts w:ascii="Times New Roman" w:hAnsi="Times New Roman"/>
                <w:color w:val="000000"/>
                <w:sz w:val="16"/>
                <w:szCs w:val="16"/>
              </w:rPr>
              <w:t>Pagamenti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5C0BC6" w:rsidRDefault="005C0BC6" w:rsidP="007623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BC6">
              <w:rPr>
                <w:rFonts w:ascii="Times New Roman" w:hAnsi="Times New Roman"/>
                <w:color w:val="000000"/>
                <w:sz w:val="16"/>
                <w:szCs w:val="16"/>
              </w:rPr>
              <w:t>€ 35.213,68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5C0BC6" w:rsidRDefault="005C0BC6" w:rsidP="007623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BC6">
              <w:rPr>
                <w:rFonts w:ascii="Times New Roman" w:hAnsi="Times New Roman"/>
                <w:color w:val="000000"/>
                <w:sz w:val="16"/>
                <w:szCs w:val="16"/>
              </w:rPr>
              <w:t>€ 128.935,62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5C0BC6" w:rsidRDefault="005C0BC6" w:rsidP="007623A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C0BC6">
              <w:rPr>
                <w:rFonts w:ascii="Times New Roman" w:hAnsi="Times New Roman"/>
                <w:sz w:val="16"/>
                <w:szCs w:val="16"/>
              </w:rPr>
              <w:t>164.149,30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5C0BC6" w:rsidRDefault="005C0BC6" w:rsidP="007623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0BC6" w:rsidRPr="005C0BC6" w:rsidTr="007623A3">
        <w:trPr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5C0BC6" w:rsidRDefault="005C0BC6" w:rsidP="007623A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BC6">
              <w:rPr>
                <w:rFonts w:ascii="Times New Roman" w:hAnsi="Times New Roman"/>
                <w:color w:val="000000"/>
                <w:sz w:val="16"/>
                <w:szCs w:val="16"/>
              </w:rPr>
              <w:t>Fondo di cassa alla fine dell'esercizio 31/12/2020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5C0BC6" w:rsidRDefault="005C0BC6" w:rsidP="007623A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5C0BC6" w:rsidRDefault="005C0BC6" w:rsidP="007623A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5C0BC6" w:rsidRDefault="005C0BC6" w:rsidP="007623A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5C0BC6" w:rsidRDefault="005C0BC6" w:rsidP="007623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BC6">
              <w:rPr>
                <w:rFonts w:ascii="Times New Roman" w:hAnsi="Times New Roman"/>
                <w:color w:val="000000"/>
                <w:sz w:val="16"/>
                <w:szCs w:val="16"/>
              </w:rPr>
              <w:t>€ 126.702,68</w:t>
            </w:r>
          </w:p>
        </w:tc>
      </w:tr>
      <w:tr w:rsidR="005C0BC6" w:rsidRPr="005C0BC6" w:rsidTr="007623A3">
        <w:trPr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5C0BC6" w:rsidRDefault="005C0BC6" w:rsidP="007623A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BC6">
              <w:rPr>
                <w:rFonts w:ascii="Times New Roman" w:hAnsi="Times New Roman"/>
                <w:color w:val="000000"/>
                <w:sz w:val="16"/>
                <w:szCs w:val="16"/>
              </w:rPr>
              <w:t>Residui Attivi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5C0BC6" w:rsidRDefault="005C0BC6" w:rsidP="007623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BC6">
              <w:rPr>
                <w:rFonts w:ascii="Times New Roman" w:hAnsi="Times New Roman"/>
                <w:color w:val="000000"/>
                <w:sz w:val="16"/>
                <w:szCs w:val="16"/>
              </w:rPr>
              <w:t>€ 111.475,31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5C0BC6" w:rsidRDefault="005C0BC6" w:rsidP="007623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BC6">
              <w:rPr>
                <w:rFonts w:ascii="Times New Roman" w:hAnsi="Times New Roman"/>
                <w:color w:val="000000"/>
                <w:sz w:val="16"/>
                <w:szCs w:val="16"/>
              </w:rPr>
              <w:t>€ 1.300,04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5C0BC6" w:rsidRDefault="005C0BC6" w:rsidP="007623A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5C0BC6" w:rsidRDefault="005C0BC6" w:rsidP="007623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BC6">
              <w:rPr>
                <w:rFonts w:ascii="Times New Roman" w:hAnsi="Times New Roman"/>
                <w:color w:val="000000"/>
                <w:sz w:val="16"/>
                <w:szCs w:val="16"/>
              </w:rPr>
              <w:t>€ 112.775,35</w:t>
            </w:r>
          </w:p>
        </w:tc>
      </w:tr>
      <w:tr w:rsidR="005C0BC6" w:rsidRPr="005C0BC6" w:rsidTr="007623A3">
        <w:trPr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5C0BC6" w:rsidRDefault="005C0BC6" w:rsidP="007623A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BC6">
              <w:rPr>
                <w:rFonts w:ascii="Times New Roman" w:hAnsi="Times New Roman"/>
                <w:color w:val="000000"/>
                <w:sz w:val="16"/>
                <w:szCs w:val="16"/>
              </w:rPr>
              <w:t>Residui Passivi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5C0BC6" w:rsidRDefault="005C0BC6" w:rsidP="007623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BC6">
              <w:rPr>
                <w:rFonts w:ascii="Times New Roman" w:hAnsi="Times New Roman"/>
                <w:color w:val="000000"/>
                <w:sz w:val="16"/>
                <w:szCs w:val="16"/>
              </w:rPr>
              <w:t>€ 0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5C0BC6" w:rsidRDefault="005C0BC6" w:rsidP="007623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BC6">
              <w:rPr>
                <w:rFonts w:ascii="Times New Roman" w:hAnsi="Times New Roman"/>
                <w:color w:val="000000"/>
                <w:sz w:val="16"/>
                <w:szCs w:val="16"/>
              </w:rPr>
              <w:t>€ 27.798,40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5C0BC6" w:rsidRDefault="005C0BC6" w:rsidP="007623A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5C0BC6" w:rsidRDefault="005C0BC6" w:rsidP="007623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BC6">
              <w:rPr>
                <w:rFonts w:ascii="Times New Roman" w:hAnsi="Times New Roman"/>
                <w:color w:val="000000"/>
                <w:sz w:val="16"/>
                <w:szCs w:val="16"/>
              </w:rPr>
              <w:t>€ 27.798,40</w:t>
            </w:r>
          </w:p>
        </w:tc>
      </w:tr>
      <w:tr w:rsidR="005C0BC6" w:rsidRPr="005C0BC6" w:rsidTr="007623A3">
        <w:trPr>
          <w:jc w:val="center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5C0BC6" w:rsidRDefault="005C0BC6" w:rsidP="007623A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BC6">
              <w:rPr>
                <w:rFonts w:ascii="Times New Roman" w:hAnsi="Times New Roman"/>
                <w:color w:val="000000"/>
                <w:sz w:val="16"/>
                <w:szCs w:val="16"/>
              </w:rPr>
              <w:t>Avanzo di amministrazione al 31/12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5C0BC6" w:rsidRDefault="005C0BC6" w:rsidP="007623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5C0BC6" w:rsidRDefault="005C0BC6" w:rsidP="007623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5C0BC6" w:rsidRDefault="005C0BC6" w:rsidP="007623A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0BC6" w:rsidRPr="005C0BC6" w:rsidRDefault="005C0BC6" w:rsidP="007623A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0BC6">
              <w:rPr>
                <w:rFonts w:ascii="Times New Roman" w:hAnsi="Times New Roman"/>
                <w:color w:val="000000"/>
                <w:sz w:val="16"/>
                <w:szCs w:val="16"/>
              </w:rPr>
              <w:t>€ 211.679,63</w:t>
            </w: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9E8" w:rsidRDefault="005C0BC6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Il Fondo cassa al 31/12/</w:t>
      </w:r>
      <w:proofErr w:type="gramStart"/>
      <w:r>
        <w:rPr>
          <w:rFonts w:ascii="Times New Roman" w:hAnsi="Times New Roman"/>
        </w:rPr>
        <w:t>2020</w:t>
      </w:r>
      <w:r w:rsidR="008579E8" w:rsidRPr="007227B9">
        <w:rPr>
          <w:rFonts w:ascii="Times New Roman" w:hAnsi="Times New Roman"/>
        </w:rPr>
        <w:t xml:space="preserve">  riportato</w:t>
      </w:r>
      <w:proofErr w:type="gramEnd"/>
      <w:r w:rsidR="008579E8" w:rsidRPr="007227B9">
        <w:rPr>
          <w:rFonts w:ascii="Times New Roman" w:hAnsi="Times New Roman"/>
        </w:rPr>
        <w:t xml:space="preserve"> nel modello J è pari a </w:t>
      </w:r>
      <w:r>
        <w:rPr>
          <w:rFonts w:ascii="Times New Roman" w:hAnsi="Times New Roman"/>
        </w:rPr>
        <w:t>126.702,68</w:t>
      </w:r>
      <w:r w:rsidR="008579E8" w:rsidRPr="007227B9">
        <w:rPr>
          <w:rFonts w:ascii="Times New Roman" w:hAnsi="Times New Roman"/>
        </w:rPr>
        <w:t xml:space="preserve"> in concordanza con l'estratto conto dell'Istituto cassiere, con le giacenze presso la Banca d’Italia (</w:t>
      </w:r>
      <w:proofErr w:type="spellStart"/>
      <w:r w:rsidR="008579E8" w:rsidRPr="007227B9">
        <w:rPr>
          <w:rFonts w:ascii="Times New Roman" w:hAnsi="Times New Roman"/>
        </w:rPr>
        <w:t>mod</w:t>
      </w:r>
      <w:proofErr w:type="spellEnd"/>
      <w:r w:rsidR="008579E8" w:rsidRPr="007227B9">
        <w:rPr>
          <w:rFonts w:ascii="Times New Roman" w:hAnsi="Times New Roman"/>
        </w:rPr>
        <w:t>. 56 T – Tesoreria Unica) e con le scritture del libro giornale.</w:t>
      </w:r>
    </w:p>
    <w:p w:rsidR="008579E8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Dalle risultanze del </w:t>
      </w:r>
      <w:proofErr w:type="spellStart"/>
      <w:r w:rsidRPr="007227B9">
        <w:rPr>
          <w:rFonts w:ascii="Times New Roman" w:hAnsi="Times New Roman"/>
        </w:rPr>
        <w:t>sottoconto</w:t>
      </w:r>
      <w:proofErr w:type="spellEnd"/>
      <w:r w:rsidRPr="007227B9">
        <w:rPr>
          <w:rFonts w:ascii="Times New Roman" w:hAnsi="Times New Roman"/>
        </w:rPr>
        <w:t xml:space="preserve"> fruttifero della contabilità speciale di tesoreria statale (Banca d’Italia, </w:t>
      </w:r>
      <w:proofErr w:type="spellStart"/>
      <w:r w:rsidRPr="007227B9">
        <w:rPr>
          <w:rFonts w:ascii="Times New Roman" w:hAnsi="Times New Roman"/>
        </w:rPr>
        <w:t>mod</w:t>
      </w:r>
      <w:proofErr w:type="spellEnd"/>
      <w:r w:rsidRPr="007227B9">
        <w:rPr>
          <w:rFonts w:ascii="Times New Roman" w:hAnsi="Times New Roman"/>
        </w:rPr>
        <w:t>. 56 T) risulta il corretto riversamento delle entrate derivanti dalla gestione dell’Azienda agraria (G01) / Azienda speciale (G02) sul distinto conto corrente aperto per l’Azienda presso il medesimo Istituto che gestisce il servizio di cassa dell’Istituzione scolastica (art. 25, comma 12, del DI n. 129/2018), che al 31/12/…. presenta un saldo di euro …….</w:t>
      </w:r>
    </w:p>
    <w:p w:rsidR="008579E8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Spese Per Attività e Progetti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Nel corso dell'esercizio in esame, l'istituto ha provveduto a definire il Piano Triennale dell'Offerta Formativa (PTOF), nel quale ha fatto confluire i propri progetti mirati a migliorare l'efficacia del processo di insegnamento e di apprendimento. </w:t>
      </w:r>
    </w:p>
    <w:p w:rsidR="008579E8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Le risultanze complessive delle uscite relative alle attività ed ai progetti possono essere riclassificate per tipologia di spesa, allo scopo di consentire un'analisi costi-benefici inerente le attività ed i progetti, anche in considerazione dello sfasamento temporale con cui la progettualità scolastica trova concreta realizzazione rispetto ad una programmazione ed una gestione espresse in termini di competenza finanziaria.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1"/>
      </w:tblGrid>
      <w:tr w:rsidR="008579E8" w:rsidRPr="007227B9" w:rsidTr="00F77291">
        <w:trPr>
          <w:jc w:val="center"/>
        </w:trPr>
        <w:tc>
          <w:tcPr>
            <w:tcW w:w="10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bCs/>
                <w:sz w:val="20"/>
                <w:szCs w:val="20"/>
              </w:rPr>
              <w:t>SPESE</w:t>
            </w:r>
          </w:p>
        </w:tc>
      </w:tr>
    </w:tbl>
    <w:p w:rsidR="008579E8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110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3"/>
        <w:gridCol w:w="850"/>
        <w:gridCol w:w="993"/>
        <w:gridCol w:w="992"/>
        <w:gridCol w:w="992"/>
        <w:gridCol w:w="851"/>
        <w:gridCol w:w="515"/>
        <w:gridCol w:w="619"/>
        <w:gridCol w:w="567"/>
        <w:gridCol w:w="992"/>
        <w:gridCol w:w="1315"/>
        <w:gridCol w:w="992"/>
        <w:gridCol w:w="901"/>
      </w:tblGrid>
      <w:tr w:rsidR="00F77291" w:rsidRPr="00F77291" w:rsidTr="00F77291">
        <w:trPr>
          <w:jc w:val="center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Impegni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Programma- zione definitiva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Totale Impegni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Impegni/spese%</w:t>
            </w:r>
          </w:p>
        </w:tc>
      </w:tr>
      <w:tr w:rsidR="00F77291" w:rsidRPr="00F77291" w:rsidTr="00F77291">
        <w:trPr>
          <w:jc w:val="center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Spese di </w:t>
            </w:r>
            <w:r w:rsidRPr="00F77291">
              <w:rPr>
                <w:rFonts w:ascii="Times New Roman" w:hAnsi="Times New Roman"/>
                <w:sz w:val="16"/>
                <w:szCs w:val="16"/>
              </w:rPr>
              <w:t>personale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Acquisto di </w:t>
            </w:r>
            <w:r w:rsidRPr="00F77291">
              <w:rPr>
                <w:rFonts w:ascii="Times New Roman" w:hAnsi="Times New Roman"/>
                <w:sz w:val="16"/>
                <w:szCs w:val="16"/>
              </w:rPr>
              <w:t xml:space="preserve">beni di consumo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F77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Acquisto di servizi e utilizzo di beni di terzi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Acquisto di beni d’investi- mento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Altre spese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Imposte e tasse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Oneri straordinari  e da contenzioso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Oneri finanziari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Rimborsi  e poste correttive</w:t>
            </w: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7291" w:rsidRPr="00F77291" w:rsidTr="00F77291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i/>
                <w:iCs/>
                <w:sz w:val="16"/>
                <w:szCs w:val="16"/>
              </w:rPr>
              <w:t>A01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€17772,01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€ 18780,39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€ 3523,46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€ 65294,99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€40075,86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7291" w:rsidRPr="00F77291" w:rsidTr="00F77291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i/>
                <w:iCs/>
                <w:sz w:val="16"/>
                <w:szCs w:val="16"/>
              </w:rPr>
              <w:t>A02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€ 1511,27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€704,76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€ 405,21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€11084,85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€ 27975,03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€ 13706,09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7291" w:rsidRPr="00F77291" w:rsidTr="00F77291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i/>
                <w:iCs/>
                <w:sz w:val="16"/>
                <w:szCs w:val="16"/>
              </w:rPr>
              <w:t>A03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€950,78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€40754,97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€7885,00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€ 38729,11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€118877,10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€ 88319,86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7291" w:rsidRPr="00F77291" w:rsidTr="00F77291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i/>
                <w:iCs/>
                <w:sz w:val="16"/>
                <w:szCs w:val="16"/>
              </w:rPr>
              <w:t>A04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7291" w:rsidRPr="00F77291" w:rsidTr="00F77291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77291">
              <w:rPr>
                <w:rFonts w:ascii="Times New Roman" w:hAnsi="Times New Roman"/>
                <w:i/>
                <w:iCs/>
                <w:sz w:val="16"/>
                <w:szCs w:val="16"/>
              </w:rPr>
              <w:t>A05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€ 1117,00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€ 2604,70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€4929,45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€3721,70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7291" w:rsidRPr="00F77291" w:rsidTr="00F77291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77291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A06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€2080,75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7291" w:rsidRPr="00F77291" w:rsidTr="00F77291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P01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color w:val="000000"/>
                <w:sz w:val="16"/>
                <w:szCs w:val="16"/>
              </w:rPr>
              <w:t>€ 39.993,60</w:t>
            </w:r>
          </w:p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7291" w:rsidRPr="00F77291" w:rsidTr="00F77291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P02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color w:val="000000"/>
                <w:sz w:val="16"/>
                <w:szCs w:val="16"/>
              </w:rPr>
              <w:t>€ 3899,52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€114,00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color w:val="000000"/>
                <w:sz w:val="16"/>
                <w:szCs w:val="16"/>
              </w:rPr>
              <w:t>€ 85.725,28</w:t>
            </w:r>
          </w:p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€ 4013,52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7291" w:rsidRPr="00F77291" w:rsidTr="00F77291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P03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€ 1562,00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€ 2063,30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€1562,00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7291" w:rsidRPr="00F77291" w:rsidTr="00F77291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77291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P04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€ 4934,99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€ 17.400,74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€4934,99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7291" w:rsidRPr="00F77291" w:rsidTr="00F77291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77291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P05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7291" w:rsidRPr="00F77291" w:rsidTr="00F77291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77291">
              <w:rPr>
                <w:rFonts w:ascii="Times New Roman" w:hAnsi="Times New Roman"/>
                <w:i/>
                <w:iCs/>
                <w:sz w:val="16"/>
                <w:szCs w:val="16"/>
              </w:rPr>
              <w:t>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€ 1000,00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7291" w:rsidRPr="00F77291" w:rsidTr="00F77291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i/>
                <w:iCs/>
                <w:sz w:val="16"/>
                <w:szCs w:val="16"/>
              </w:rPr>
              <w:t>TOTALE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€950,78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€ 60038,25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€ 37321,66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€ 42252,57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€405,21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 xml:space="preserve">€ 15365,55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€365340,24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77291">
              <w:rPr>
                <w:rFonts w:ascii="Times New Roman" w:hAnsi="Times New Roman"/>
                <w:sz w:val="16"/>
                <w:szCs w:val="16"/>
              </w:rPr>
              <w:t>€ 156.334,02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7291" w:rsidRPr="00F77291" w:rsidRDefault="00F77291" w:rsidP="0076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77291" w:rsidRDefault="00F77291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7291" w:rsidRDefault="00F77291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7291" w:rsidRDefault="00F77291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7291" w:rsidRPr="007227B9" w:rsidRDefault="00F77291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L'utilizzo complessivo della dotazione finanziaria è pari al 0,00%. In merito alle dotazioni annuali dei progetti, il tasso d</w:t>
      </w:r>
      <w:r w:rsidRPr="007227B9">
        <w:rPr>
          <w:rFonts w:ascii="Tahoma" w:hAnsi="Tahoma" w:cs="Tahoma"/>
        </w:rPr>
        <w:t>’</w:t>
      </w:r>
      <w:r w:rsidRPr="007227B9">
        <w:rPr>
          <w:rFonts w:ascii="Times New Roman" w:hAnsi="Times New Roman"/>
        </w:rPr>
        <w:t>impiego delle risorse ad essi destinate è pari al 0,00%.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In particolare, i Revisori hanno esaminato la documentazione relativa ad alcuni progetti, con le considerazioni che seguono: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..............................................</w:t>
      </w:r>
    </w:p>
    <w:p w:rsidR="008579E8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A5061" w:rsidRDefault="003A5061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A5061" w:rsidRDefault="003A5061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A5061" w:rsidRDefault="003A5061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A5061" w:rsidRDefault="003A5061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A5061" w:rsidRPr="007227B9" w:rsidRDefault="003A5061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0"/>
        <w:gridCol w:w="1681"/>
        <w:gridCol w:w="1580"/>
        <w:gridCol w:w="1406"/>
      </w:tblGrid>
      <w:tr w:rsidR="008579E8" w:rsidRPr="007227B9" w:rsidTr="00EA710A">
        <w:trPr>
          <w:trHeight w:val="360"/>
        </w:trPr>
        <w:tc>
          <w:tcPr>
            <w:tcW w:w="1053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27B9">
              <w:rPr>
                <w:rFonts w:ascii="Times New Roman" w:hAnsi="Times New Roman"/>
                <w:b/>
                <w:bCs/>
                <w:sz w:val="24"/>
                <w:szCs w:val="24"/>
              </w:rPr>
              <w:t>Rendiconto gestione economica (</w:t>
            </w:r>
            <w:proofErr w:type="spellStart"/>
            <w:r w:rsidRPr="007227B9">
              <w:rPr>
                <w:rFonts w:ascii="Times New Roman" w:hAnsi="Times New Roman"/>
                <w:b/>
                <w:bCs/>
                <w:sz w:val="24"/>
                <w:szCs w:val="24"/>
              </w:rPr>
              <w:t>Mod</w:t>
            </w:r>
            <w:proofErr w:type="spellEnd"/>
            <w:r w:rsidRPr="007227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I) </w:t>
            </w:r>
          </w:p>
        </w:tc>
      </w:tr>
      <w:tr w:rsidR="008579E8" w:rsidRPr="007227B9" w:rsidTr="00EA710A">
        <w:trPr>
          <w:trHeight w:val="260"/>
        </w:trPr>
        <w:tc>
          <w:tcPr>
            <w:tcW w:w="1053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G01 - Azienda agraria / G02 - Azienda speciale / G03 - Attività per conto terzi / G04 - Attività convittuale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B9" w:rsidRPr="007227B9" w:rsidTr="003A5061">
        <w:trPr>
          <w:trHeight w:val="290"/>
        </w:trPr>
        <w:tc>
          <w:tcPr>
            <w:tcW w:w="5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ENTRATE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Competenza</w:t>
            </w:r>
          </w:p>
        </w:tc>
      </w:tr>
      <w:tr w:rsidR="007227B9" w:rsidRPr="007227B9" w:rsidTr="003A5061">
        <w:trPr>
          <w:trHeight w:val="820"/>
        </w:trPr>
        <w:tc>
          <w:tcPr>
            <w:tcW w:w="5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Programmazione definitiva</w:t>
            </w:r>
          </w:p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 (a)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Somme accertate</w:t>
            </w:r>
          </w:p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 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Disponibilità (b/a)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Avanzo di amministrazione presunto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4E3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 € </w:t>
            </w:r>
            <w:r w:rsidR="004E3A0E">
              <w:rPr>
                <w:rFonts w:ascii="Times New Roman" w:hAnsi="Times New Roman"/>
                <w:sz w:val="20"/>
                <w:szCs w:val="20"/>
              </w:rPr>
              <w:t>214.880,11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Finanziamenti dall'Unione Europea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 € </w:t>
            </w:r>
            <w:r w:rsidR="004E3A0E">
              <w:rPr>
                <w:rFonts w:ascii="Times New Roman" w:hAnsi="Times New Roman"/>
                <w:sz w:val="20"/>
                <w:szCs w:val="20"/>
              </w:rPr>
              <w:t>13.00</w:t>
            </w:r>
            <w:r w:rsidRPr="007227B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 € </w:t>
            </w:r>
            <w:r w:rsidR="004E3A0E">
              <w:rPr>
                <w:rFonts w:ascii="Times New Roman" w:hAnsi="Times New Roman"/>
                <w:sz w:val="20"/>
                <w:szCs w:val="20"/>
              </w:rPr>
              <w:t>13.00</w:t>
            </w:r>
            <w:r w:rsidRPr="007227B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Finanziamenti dallo Stato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4E3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</w:t>
            </w:r>
            <w:r w:rsidR="004E3A0E">
              <w:rPr>
                <w:rFonts w:ascii="Times New Roman" w:hAnsi="Times New Roman"/>
                <w:sz w:val="20"/>
                <w:szCs w:val="20"/>
              </w:rPr>
              <w:t>93.214,59</w:t>
            </w:r>
            <w:r w:rsidRPr="00722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4E3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 € </w:t>
            </w:r>
            <w:r w:rsidR="004E3A0E">
              <w:rPr>
                <w:rFonts w:ascii="Times New Roman" w:hAnsi="Times New Roman"/>
                <w:sz w:val="20"/>
                <w:szCs w:val="20"/>
              </w:rPr>
              <w:t>93.214,59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Finanziamenti dalla Regione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Finanziamenti da Enti locali o da altre Istituzioni pubbliche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4E3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 € </w:t>
            </w:r>
            <w:r w:rsidR="004E3A0E">
              <w:rPr>
                <w:rFonts w:ascii="Times New Roman" w:hAnsi="Times New Roman"/>
                <w:sz w:val="20"/>
                <w:szCs w:val="20"/>
              </w:rPr>
              <w:t>18.354,82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4E3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 € </w:t>
            </w:r>
            <w:r w:rsidR="004E3A0E">
              <w:rPr>
                <w:rFonts w:ascii="Times New Roman" w:hAnsi="Times New Roman"/>
                <w:sz w:val="20"/>
                <w:szCs w:val="20"/>
              </w:rPr>
              <w:t>18.354,82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5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Contributi da privati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4E3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 € </w:t>
            </w:r>
            <w:r w:rsidR="004E3A0E">
              <w:rPr>
                <w:rFonts w:ascii="Times New Roman" w:hAnsi="Times New Roman"/>
                <w:sz w:val="20"/>
                <w:szCs w:val="20"/>
              </w:rPr>
              <w:t>17.479,25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4E3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 € </w:t>
            </w:r>
            <w:r w:rsidR="004E3A0E">
              <w:rPr>
                <w:rFonts w:ascii="Times New Roman" w:hAnsi="Times New Roman"/>
                <w:sz w:val="20"/>
                <w:szCs w:val="20"/>
              </w:rPr>
              <w:t>17.479,25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Proventi da gestioni economiche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Rimborsi e restituzione somme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Alienazione di beni materiali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Alienazione di beni immateriali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Sponsor e utilizzo locali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Altre entrate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Mutui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4E3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 € </w:t>
            </w:r>
            <w:r w:rsidR="004E3A0E">
              <w:rPr>
                <w:rFonts w:ascii="Times New Roman" w:hAnsi="Times New Roman"/>
                <w:sz w:val="20"/>
                <w:szCs w:val="20"/>
              </w:rPr>
              <w:t>11.084,88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4E3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</w:t>
            </w:r>
            <w:r w:rsidR="004E3A0E">
              <w:rPr>
                <w:rFonts w:ascii="Times New Roman" w:hAnsi="Times New Roman"/>
                <w:sz w:val="20"/>
                <w:szCs w:val="20"/>
              </w:rPr>
              <w:t>11.084,88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sz w:val="20"/>
                <w:szCs w:val="20"/>
              </w:rPr>
              <w:t>TOTALE ENTRATE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79E8" w:rsidRPr="007227B9" w:rsidRDefault="008579E8" w:rsidP="004E3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 € </w:t>
            </w:r>
            <w:r w:rsidR="004E3A0E">
              <w:rPr>
                <w:rFonts w:ascii="Times New Roman" w:hAnsi="Times New Roman"/>
                <w:sz w:val="20"/>
                <w:szCs w:val="20"/>
              </w:rPr>
              <w:t>368.013,65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79E8" w:rsidRPr="007227B9" w:rsidRDefault="008579E8" w:rsidP="004E3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 € </w:t>
            </w:r>
            <w:r w:rsidR="004E3A0E">
              <w:rPr>
                <w:rFonts w:ascii="Times New Roman" w:hAnsi="Times New Roman"/>
                <w:sz w:val="20"/>
                <w:szCs w:val="20"/>
              </w:rPr>
              <w:t>153.133,54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bCs/>
                <w:sz w:val="20"/>
                <w:szCs w:val="20"/>
              </w:rPr>
              <w:t>Disavanzo di competenza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8579E8" w:rsidRPr="007227B9" w:rsidRDefault="008579E8" w:rsidP="004E3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€ </w:t>
            </w:r>
            <w:r w:rsidR="004E3A0E">
              <w:rPr>
                <w:rFonts w:ascii="Times New Roman" w:hAnsi="Times New Roman"/>
                <w:sz w:val="20"/>
                <w:szCs w:val="20"/>
              </w:rPr>
              <w:t>3.200,48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7227B9" w:rsidRPr="007227B9" w:rsidTr="003A5061">
        <w:trPr>
          <w:trHeight w:val="27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B9" w:rsidRPr="007227B9" w:rsidTr="003A5061">
        <w:trPr>
          <w:trHeight w:val="255"/>
        </w:trPr>
        <w:tc>
          <w:tcPr>
            <w:tcW w:w="5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SPESE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Competenza</w:t>
            </w:r>
          </w:p>
        </w:tc>
      </w:tr>
      <w:tr w:rsidR="007227B9" w:rsidRPr="007227B9" w:rsidTr="003A5061">
        <w:trPr>
          <w:trHeight w:val="530"/>
        </w:trPr>
        <w:tc>
          <w:tcPr>
            <w:tcW w:w="5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Programmazione definitiva </w:t>
            </w:r>
          </w:p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(a)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Somme impegnate</w:t>
            </w:r>
            <w:r w:rsidRPr="007227B9">
              <w:rPr>
                <w:rFonts w:ascii="Times New Roman" w:hAnsi="Times New Roman"/>
                <w:sz w:val="20"/>
                <w:szCs w:val="20"/>
              </w:rPr>
              <w:br/>
              <w:t>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Utilizzo</w:t>
            </w:r>
          </w:p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(b/a)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Spese di personale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4E3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</w:t>
            </w:r>
            <w:r w:rsidR="004E3A0E">
              <w:rPr>
                <w:rFonts w:ascii="Times New Roman" w:hAnsi="Times New Roman"/>
                <w:sz w:val="20"/>
                <w:szCs w:val="20"/>
              </w:rPr>
              <w:t>61.182,03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9A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</w:t>
            </w:r>
            <w:r w:rsidR="009A4F1B">
              <w:rPr>
                <w:rFonts w:ascii="Times New Roman" w:hAnsi="Times New Roman"/>
                <w:sz w:val="20"/>
                <w:szCs w:val="20"/>
              </w:rPr>
              <w:t>950,78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Acquisto di beni di consumo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9A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 € </w:t>
            </w:r>
            <w:r w:rsidR="009A4F1B">
              <w:rPr>
                <w:rFonts w:ascii="Times New Roman" w:hAnsi="Times New Roman"/>
                <w:sz w:val="20"/>
                <w:szCs w:val="20"/>
              </w:rPr>
              <w:t>94.700,02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9A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 € </w:t>
            </w:r>
            <w:r w:rsidR="009A4F1B">
              <w:rPr>
                <w:rFonts w:ascii="Times New Roman" w:hAnsi="Times New Roman"/>
                <w:sz w:val="20"/>
                <w:szCs w:val="20"/>
              </w:rPr>
              <w:t>60.038,25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Acquisto di servizi ed utilizzo di beni di terzi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9A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</w:t>
            </w:r>
            <w:r w:rsidR="009A4F1B">
              <w:rPr>
                <w:rFonts w:ascii="Times New Roman" w:hAnsi="Times New Roman"/>
                <w:sz w:val="20"/>
                <w:szCs w:val="20"/>
              </w:rPr>
              <w:t>116.671,92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9A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</w:t>
            </w:r>
            <w:r w:rsidR="009A4F1B">
              <w:rPr>
                <w:rFonts w:ascii="Times New Roman" w:hAnsi="Times New Roman"/>
                <w:sz w:val="20"/>
                <w:szCs w:val="20"/>
              </w:rPr>
              <w:t>37.321,66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Acquisto di beni d'investimento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9A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 € </w:t>
            </w:r>
            <w:r w:rsidR="009A4F1B">
              <w:rPr>
                <w:rFonts w:ascii="Times New Roman" w:hAnsi="Times New Roman"/>
                <w:sz w:val="20"/>
                <w:szCs w:val="20"/>
              </w:rPr>
              <w:t>72.098,17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9A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</w:t>
            </w:r>
            <w:r w:rsidR="009A4F1B">
              <w:rPr>
                <w:rFonts w:ascii="Times New Roman" w:hAnsi="Times New Roman"/>
                <w:sz w:val="20"/>
                <w:szCs w:val="20"/>
              </w:rPr>
              <w:t>42.252,57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Atre spese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9A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 € </w:t>
            </w:r>
            <w:r w:rsidR="009A4F1B">
              <w:rPr>
                <w:rFonts w:ascii="Times New Roman" w:hAnsi="Times New Roman"/>
                <w:sz w:val="20"/>
                <w:szCs w:val="20"/>
              </w:rPr>
              <w:t>2.700,00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9A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 € </w:t>
            </w:r>
            <w:r w:rsidR="009A4F1B">
              <w:rPr>
                <w:rFonts w:ascii="Times New Roman" w:hAnsi="Times New Roman"/>
                <w:sz w:val="20"/>
                <w:szCs w:val="20"/>
              </w:rPr>
              <w:t>405,21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Imposte e tasse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Oneri straordinari e da contenzioso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Oneri finanziari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7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Rimborsi e poste correttive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9A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 € </w:t>
            </w:r>
            <w:r w:rsidR="009A4F1B">
              <w:rPr>
                <w:rFonts w:ascii="Times New Roman" w:hAnsi="Times New Roman"/>
                <w:sz w:val="20"/>
                <w:szCs w:val="20"/>
              </w:rPr>
              <w:t>16988.10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9A4F1B" w:rsidP="009A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15.365,55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9A4F1B" w:rsidRPr="007227B9" w:rsidTr="003A5061">
        <w:trPr>
          <w:trHeight w:val="27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F1B" w:rsidRPr="007227B9" w:rsidRDefault="009A4F1B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Fondo di riserva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F1B" w:rsidRPr="007227B9" w:rsidRDefault="009A4F1B" w:rsidP="009A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F1B" w:rsidRDefault="009A4F1B" w:rsidP="009A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F1B" w:rsidRPr="007227B9" w:rsidRDefault="009A4F1B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sz w:val="20"/>
                <w:szCs w:val="20"/>
              </w:rPr>
              <w:t>TOTALE SPESE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79E8" w:rsidRPr="007227B9" w:rsidRDefault="008579E8" w:rsidP="009A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 € </w:t>
            </w:r>
            <w:r w:rsidR="009A4F1B">
              <w:rPr>
                <w:rFonts w:ascii="Times New Roman" w:hAnsi="Times New Roman"/>
                <w:sz w:val="20"/>
                <w:szCs w:val="20"/>
              </w:rPr>
              <w:t>365.340,24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79E8" w:rsidRPr="007227B9" w:rsidRDefault="008579E8" w:rsidP="009A4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 € </w:t>
            </w:r>
            <w:r w:rsidR="009A4F1B">
              <w:rPr>
                <w:rFonts w:ascii="Times New Roman" w:hAnsi="Times New Roman"/>
                <w:sz w:val="20"/>
                <w:szCs w:val="20"/>
              </w:rPr>
              <w:t>156.334,02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:rsidTr="003A5061">
        <w:trPr>
          <w:trHeight w:val="26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Avanzo di competenza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€ 0,00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Pertanto, nell'esercizio finanziario .... la gestione economica presenta un ........... di competenza di ............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b/>
          <w:bCs/>
        </w:rPr>
        <w:t>Dichiarazione del sostituto di imposta (</w:t>
      </w:r>
      <w:proofErr w:type="spellStart"/>
      <w:r w:rsidRPr="007227B9">
        <w:rPr>
          <w:rFonts w:ascii="Times New Roman" w:hAnsi="Times New Roman"/>
          <w:b/>
          <w:bCs/>
        </w:rPr>
        <w:t>Mod</w:t>
      </w:r>
      <w:proofErr w:type="spellEnd"/>
      <w:r w:rsidRPr="007227B9">
        <w:rPr>
          <w:rFonts w:ascii="Times New Roman" w:hAnsi="Times New Roman"/>
          <w:b/>
          <w:bCs/>
        </w:rPr>
        <w:t>. 770)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La dichiarazione del sostituto d'imposta per l'anno </w:t>
      </w:r>
      <w:proofErr w:type="gramStart"/>
      <w:r w:rsidRPr="007227B9">
        <w:rPr>
          <w:rFonts w:ascii="Times New Roman" w:hAnsi="Times New Roman"/>
        </w:rPr>
        <w:t>d'imposta  ...</w:t>
      </w:r>
      <w:proofErr w:type="gramEnd"/>
      <w:r w:rsidRPr="007227B9">
        <w:rPr>
          <w:rFonts w:ascii="Times New Roman" w:hAnsi="Times New Roman"/>
        </w:rPr>
        <w:t>.  risulta presentata nei termini.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Oppure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La dichiarazione del sostituto d'imposta per l'anno </w:t>
      </w:r>
      <w:proofErr w:type="gramStart"/>
      <w:r w:rsidRPr="007227B9">
        <w:rPr>
          <w:rFonts w:ascii="Times New Roman" w:hAnsi="Times New Roman"/>
        </w:rPr>
        <w:t>d'imposta  ...</w:t>
      </w:r>
      <w:proofErr w:type="gramEnd"/>
      <w:r w:rsidRPr="007227B9">
        <w:rPr>
          <w:rFonts w:ascii="Times New Roman" w:hAnsi="Times New Roman"/>
        </w:rPr>
        <w:t>.  risulta presentata fuori termine.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Oppure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La dichiarazione del sostituto d'imposta per l'anno </w:t>
      </w:r>
      <w:proofErr w:type="gramStart"/>
      <w:r w:rsidRPr="007227B9">
        <w:rPr>
          <w:rFonts w:ascii="Times New Roman" w:hAnsi="Times New Roman"/>
        </w:rPr>
        <w:t>d'imposta  ...</w:t>
      </w:r>
      <w:proofErr w:type="gramEnd"/>
      <w:r w:rsidRPr="007227B9">
        <w:rPr>
          <w:rFonts w:ascii="Times New Roman" w:hAnsi="Times New Roman"/>
        </w:rPr>
        <w:t>.  non risulta presentata.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3A5061" w:rsidRDefault="003A5061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A5061" w:rsidRDefault="003A5061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 xml:space="preserve">Dichiarazione IRAP 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La dichiarazione IRAP per l’anno d’imposta</w:t>
      </w:r>
      <w:proofErr w:type="gramStart"/>
      <w:r w:rsidRPr="007227B9">
        <w:rPr>
          <w:rFonts w:ascii="Times New Roman" w:hAnsi="Times New Roman"/>
          <w:iCs/>
        </w:rPr>
        <w:t xml:space="preserve"> ….</w:t>
      </w:r>
      <w:proofErr w:type="gramEnd"/>
      <w:r w:rsidRPr="007227B9">
        <w:rPr>
          <w:rFonts w:ascii="Times New Roman" w:hAnsi="Times New Roman"/>
          <w:iCs/>
        </w:rPr>
        <w:t>. risulta presentata nei termini.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Oppure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Cs/>
        </w:rPr>
        <w:t>La dichiarazione IRAP per l’anno d’imposta</w:t>
      </w:r>
      <w:proofErr w:type="gramStart"/>
      <w:r w:rsidRPr="007227B9">
        <w:rPr>
          <w:rFonts w:ascii="Times New Roman" w:hAnsi="Times New Roman"/>
          <w:iCs/>
        </w:rPr>
        <w:t xml:space="preserve"> ….</w:t>
      </w:r>
      <w:proofErr w:type="gramEnd"/>
      <w:r w:rsidRPr="007227B9">
        <w:rPr>
          <w:rFonts w:ascii="Times New Roman" w:hAnsi="Times New Roman"/>
          <w:iCs/>
        </w:rPr>
        <w:t>. risulta presentata fuori termine.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Oppure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Cs/>
        </w:rPr>
        <w:t>La dichiarazione IRAP per l’anno d’imposta</w:t>
      </w:r>
      <w:proofErr w:type="gramStart"/>
      <w:r w:rsidRPr="007227B9">
        <w:rPr>
          <w:rFonts w:ascii="Times New Roman" w:hAnsi="Times New Roman"/>
          <w:iCs/>
        </w:rPr>
        <w:t xml:space="preserve"> ….</w:t>
      </w:r>
      <w:proofErr w:type="gramEnd"/>
      <w:r w:rsidRPr="007227B9">
        <w:rPr>
          <w:rFonts w:ascii="Times New Roman" w:hAnsi="Times New Roman"/>
          <w:iCs/>
        </w:rPr>
        <w:t>. non risulta presentata.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Certificazione Unica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La Certificazione Unica per l’anno d’imposta</w:t>
      </w:r>
      <w:proofErr w:type="gramStart"/>
      <w:r w:rsidRPr="007227B9">
        <w:rPr>
          <w:rFonts w:ascii="Times New Roman" w:hAnsi="Times New Roman"/>
          <w:iCs/>
        </w:rPr>
        <w:t xml:space="preserve"> ….</w:t>
      </w:r>
      <w:proofErr w:type="gramEnd"/>
      <w:r w:rsidRPr="007227B9">
        <w:rPr>
          <w:rFonts w:ascii="Times New Roman" w:hAnsi="Times New Roman"/>
          <w:iCs/>
        </w:rPr>
        <w:t>. risulta presentata nei termini.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Oppure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Cs/>
        </w:rPr>
        <w:t>La Certificazione Unica per l’anno d’imposta</w:t>
      </w:r>
      <w:proofErr w:type="gramStart"/>
      <w:r w:rsidRPr="007227B9">
        <w:rPr>
          <w:rFonts w:ascii="Times New Roman" w:hAnsi="Times New Roman"/>
          <w:iCs/>
        </w:rPr>
        <w:t xml:space="preserve"> ….</w:t>
      </w:r>
      <w:proofErr w:type="gramEnd"/>
      <w:r w:rsidRPr="007227B9">
        <w:rPr>
          <w:rFonts w:ascii="Times New Roman" w:hAnsi="Times New Roman"/>
          <w:iCs/>
        </w:rPr>
        <w:t>. risulta presentata fuori termine.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Oppure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Cs/>
        </w:rPr>
        <w:t>La Certificazione Unica per l’anno d’imposta</w:t>
      </w:r>
      <w:proofErr w:type="gramStart"/>
      <w:r w:rsidRPr="007227B9">
        <w:rPr>
          <w:rFonts w:ascii="Times New Roman" w:hAnsi="Times New Roman"/>
          <w:iCs/>
        </w:rPr>
        <w:t xml:space="preserve"> ….</w:t>
      </w:r>
      <w:proofErr w:type="gramEnd"/>
      <w:r w:rsidRPr="007227B9">
        <w:rPr>
          <w:rFonts w:ascii="Times New Roman" w:hAnsi="Times New Roman"/>
          <w:iCs/>
        </w:rPr>
        <w:t>. non risulta presentata.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Pubblicazione tempi medi di pagamento relativi agli acquisti di beni, servizi e forniture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Cs/>
        </w:rPr>
        <w:t>L’indicatore di tempestività dei pagamenti dell’anno</w:t>
      </w:r>
      <w:proofErr w:type="gramStart"/>
      <w:r w:rsidRPr="007227B9">
        <w:rPr>
          <w:rFonts w:ascii="Times New Roman" w:hAnsi="Times New Roman"/>
          <w:iCs/>
        </w:rPr>
        <w:t xml:space="preserve"> ….</w:t>
      </w:r>
      <w:proofErr w:type="gramEnd"/>
      <w:r w:rsidRPr="007227B9">
        <w:rPr>
          <w:rFonts w:ascii="Times New Roman" w:hAnsi="Times New Roman"/>
          <w:iCs/>
        </w:rPr>
        <w:t>. risulta pubblicato sul sito istituzionale della Scuola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Oppure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Cs/>
        </w:rPr>
        <w:t>L’indicatore di tempestività dei pagamenti dell’anno …. non risulta pubblicato sul sito istituzionale della Scuola</w:t>
      </w:r>
    </w:p>
    <w:p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..................................................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227B9">
        <w:rPr>
          <w:rFonts w:ascii="Times New Roman" w:hAnsi="Times New Roman"/>
          <w:b/>
          <w:bCs/>
        </w:rPr>
        <w:t>(Accertamenti negativi)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Non risultano osservate le norme regolamentari</w:t>
      </w:r>
    </w:p>
    <w:p w:rsidR="008579E8" w:rsidRPr="007227B9" w:rsidRDefault="008579E8" w:rsidP="00EA710A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La relazione illustrativa predisposta dal dirigente scolastico è carente nei contenuti richiesti dall'art. 23, comma 1, del regolamento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 modelli non sono correttamente compilati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Gli accertamenti di entrata e gli impegni di spesa non sono attendibili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Gli impegni non sono stati assunti nei limiti dei relativi stanziamenti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Il fondo economale per le minute spese non risulta versato entro il 31/12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Dagli elementi di cui agli atti esaminati ed alle verifiche periodiche, sono state accertate irregolarità nella gestione finanziaria e/o incoerenze rispetto alla programmazione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Non è stato rispettato il vincolo di destinazione dei finanziamenti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 dati della programmazione definitiva non sono correttamente indicati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lastRenderedPageBreak/>
        <w:t xml:space="preserve">  Esistono incongruenze tra il Conto finanziario e le risultanze contabili di cui ai registri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Vi sono incoerenze nella compilazione del modello H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 valori indicati divergono dalle risultanze contabili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Sono presenti anomalie nel </w:t>
      </w:r>
      <w:proofErr w:type="spellStart"/>
      <w:r w:rsidRPr="007227B9">
        <w:rPr>
          <w:rFonts w:ascii="Times New Roman" w:hAnsi="Times New Roman"/>
          <w:i/>
          <w:iCs/>
        </w:rPr>
        <w:t>riaccertamento</w:t>
      </w:r>
      <w:proofErr w:type="spellEnd"/>
      <w:r w:rsidRPr="007227B9">
        <w:rPr>
          <w:rFonts w:ascii="Times New Roman" w:hAnsi="Times New Roman"/>
          <w:i/>
          <w:iCs/>
        </w:rPr>
        <w:t xml:space="preserve"> dei residui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Vi sono incoerenze nella compilazione del modello L</w:t>
      </w:r>
    </w:p>
    <w:p w:rsidR="008579E8" w:rsidRPr="00A631B7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</w:t>
      </w:r>
      <w:r w:rsidRPr="00A631B7">
        <w:rPr>
          <w:rFonts w:ascii="Times New Roman" w:hAnsi="Times New Roman"/>
          <w:i/>
          <w:iCs/>
        </w:rPr>
        <w:t>Non sono state rispettate le norme regolamentari relative alle procedure di variazione ai beni iscritti nell'inventario</w:t>
      </w:r>
    </w:p>
    <w:p w:rsidR="00273F5F" w:rsidRPr="00A631B7" w:rsidRDefault="008579E8" w:rsidP="00273F5F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631B7">
        <w:rPr>
          <w:rFonts w:ascii="Times New Roman" w:hAnsi="Times New Roman"/>
          <w:i/>
          <w:iCs/>
        </w:rPr>
        <w:t xml:space="preserve">  </w:t>
      </w:r>
      <w:r w:rsidR="00273F5F" w:rsidRPr="00A631B7">
        <w:rPr>
          <w:rFonts w:ascii="Times New Roman" w:hAnsi="Times New Roman"/>
          <w:i/>
          <w:iCs/>
        </w:rPr>
        <w:t>Non è ancora avvenuto il passaggio di consegne dal DSGA uscente al DSGA subentrante per i motivi illustrati nel verbale e/o non è stata correttamente applicata la procedura regolamentare</w:t>
      </w:r>
      <w:r w:rsidR="00273F5F" w:rsidRPr="00A631B7">
        <w:rPr>
          <w:rFonts w:ascii="Times New Roman" w:hAnsi="Times New Roman"/>
          <w:color w:val="000000"/>
        </w:rPr>
        <w:t xml:space="preserve">  </w:t>
      </w:r>
    </w:p>
    <w:p w:rsidR="008579E8" w:rsidRPr="00A631B7" w:rsidRDefault="008579E8" w:rsidP="00273F5F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631B7">
        <w:rPr>
          <w:rFonts w:ascii="Times New Roman" w:hAnsi="Times New Roman"/>
          <w:i/>
          <w:iCs/>
        </w:rPr>
        <w:t>I valori indicati divergono dalle risultanze di cui al libro inventario e dagli altri registri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631B7">
        <w:rPr>
          <w:rFonts w:ascii="Times New Roman" w:hAnsi="Times New Roman"/>
          <w:i/>
          <w:iCs/>
        </w:rPr>
        <w:t xml:space="preserve">  Il valore</w:t>
      </w:r>
      <w:r w:rsidRPr="007227B9">
        <w:rPr>
          <w:rFonts w:ascii="Times New Roman" w:hAnsi="Times New Roman"/>
          <w:i/>
          <w:iCs/>
        </w:rPr>
        <w:t xml:space="preserve"> dei crediti e debiti indicati non corrisponde al valore accertato dei residui attivi e passivi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L'ammontare delle disponibilità liquide indicate è difforme dalla sommatoria dei saldi al 31/12 comunicati dall'Istituto cassiere e Banca d’Italia (</w:t>
      </w:r>
      <w:proofErr w:type="spellStart"/>
      <w:r w:rsidRPr="007227B9">
        <w:rPr>
          <w:rFonts w:ascii="Times New Roman" w:hAnsi="Times New Roman"/>
          <w:i/>
          <w:iCs/>
        </w:rPr>
        <w:t>mod</w:t>
      </w:r>
      <w:proofErr w:type="spellEnd"/>
      <w:r w:rsidRPr="007227B9">
        <w:rPr>
          <w:rFonts w:ascii="Times New Roman" w:hAnsi="Times New Roman"/>
          <w:i/>
          <w:iCs/>
        </w:rPr>
        <w:t xml:space="preserve">. 56 T – Tesoreria Unica) nonché da Poste </w:t>
      </w:r>
      <w:proofErr w:type="spellStart"/>
      <w:r w:rsidRPr="007227B9">
        <w:rPr>
          <w:rFonts w:ascii="Times New Roman" w:hAnsi="Times New Roman"/>
          <w:i/>
          <w:iCs/>
        </w:rPr>
        <w:t>SpA</w:t>
      </w:r>
      <w:proofErr w:type="spellEnd"/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Le consistenze iniziali non sono correttamente riportate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Vi sono incoerenze nella compilazione del modello K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 valori indicati divergono dalle risultanze di cui ai registri contabili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L'ammontare del Fondo cassa risultante dal giornale di cassa al 31/12 differisce dal saldo comunicato dall'Istituto cassiere e Banca d’Italia (</w:t>
      </w:r>
      <w:proofErr w:type="spellStart"/>
      <w:r w:rsidRPr="007227B9">
        <w:rPr>
          <w:rFonts w:ascii="Times New Roman" w:hAnsi="Times New Roman"/>
          <w:i/>
          <w:iCs/>
        </w:rPr>
        <w:t>mod</w:t>
      </w:r>
      <w:proofErr w:type="spellEnd"/>
      <w:r w:rsidRPr="007227B9">
        <w:rPr>
          <w:rFonts w:ascii="Times New Roman" w:hAnsi="Times New Roman"/>
          <w:i/>
          <w:iCs/>
        </w:rPr>
        <w:t>. 56 T – Tesoreria Unica)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La gestione del servizio di cassa dell’Azienda agraria (G01) / Azienda speciale (G02) non è conforme alle disposizioni previste dall’art. 25, commi 11 e 12, del DI n. 129/2018 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Vi sono incoerenze nella compilazione del modello J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La relazione illustrativa del conto consuntivo non contiene gli elementi previsti per le gestioni economiche separate dal DI n. 129/2018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Le scritture contabili della gestione economica non risultano tenute come appositamente previsto dal DI n. 129/2018 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I registri obbligatori previsti per la gestione economica dalla vigente normativa fiscale non risultano regolarmente tenuti 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Le risultanze contabili della gestione economica non concordano con i registri obbligatori previsti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Non risultano effettuati i versamenti all’Erario dovuti per la gestione economica, come previsto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Non è avvenuta la presentazione del modello 770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Non è stato rispettato il termine di presentazione del modello 770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>Non è avvenuta la presentazione del modello IRAP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>Non è stato rispettato il termine di presentazione del modello IRAP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Non è avvenuta la presentazione della Certificazione Unica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Non è stato rispettato il termine di presentazione della Certificazione Unica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Non è stato pubblicato sul sito istituzionale della Scuola l’indicatore di tempestività dei pagamenti annuale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227B9">
        <w:rPr>
          <w:rFonts w:ascii="Times New Roman" w:hAnsi="Times New Roman"/>
          <w:b/>
          <w:bCs/>
        </w:rPr>
        <w:t>(Accertamenti positivi)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Risultano osservate le norme regolamentari</w:t>
      </w:r>
    </w:p>
    <w:p w:rsidR="008579E8" w:rsidRPr="00273F5F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La relazione illustrativa predisposta dal dirigente scolastico è esaustiva nei contenuti richiesti dall'art. 23, comma 1, del regolamento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 modelli sono correttamente compilati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Gli accertamenti di entrata e gli impegni di spesa sono attendibili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Gli impegni sono stati assunti nei limiti dei relativi stanziamenti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Il fondo economale per le minute spese risulta versato entro il 31/12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Dagli elementi di cui agli atti esaminati ed alle verifiche periodiche, è stata accertata la regolarità della gestione finanziaria e la coerenza rispetto alla programmazione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</w:t>
      </w:r>
      <w:proofErr w:type="gramStart"/>
      <w:r w:rsidRPr="007227B9">
        <w:rPr>
          <w:rFonts w:ascii="Times New Roman" w:hAnsi="Times New Roman"/>
          <w:i/>
          <w:iCs/>
        </w:rPr>
        <w:t>E'</w:t>
      </w:r>
      <w:proofErr w:type="gramEnd"/>
      <w:r w:rsidRPr="007227B9">
        <w:rPr>
          <w:rFonts w:ascii="Times New Roman" w:hAnsi="Times New Roman"/>
          <w:i/>
          <w:iCs/>
        </w:rPr>
        <w:t xml:space="preserve"> stato rispettato il vincolo di destinazione dei finanziamenti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 dati della programmazione definitiva sono correttamente indicati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Esiste corrispondenza tra il contenuto del conto finanziario e le risultanze contabili di cui ai registri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Il modello H è coerente con gli altri modelli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Vi è concordanza tra i valori in</w:t>
      </w:r>
      <w:r w:rsidR="003A5061">
        <w:rPr>
          <w:rFonts w:ascii="Times New Roman" w:hAnsi="Times New Roman"/>
          <w:i/>
          <w:iCs/>
        </w:rPr>
        <w:t>dicati nel modello L</w:t>
      </w:r>
      <w:r w:rsidRPr="007227B9">
        <w:rPr>
          <w:rFonts w:ascii="Times New Roman" w:hAnsi="Times New Roman"/>
          <w:i/>
          <w:iCs/>
        </w:rPr>
        <w:t xml:space="preserve"> e le risultanze contabili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</w:t>
      </w:r>
      <w:proofErr w:type="gramStart"/>
      <w:r w:rsidRPr="007227B9">
        <w:rPr>
          <w:rFonts w:ascii="Times New Roman" w:hAnsi="Times New Roman"/>
          <w:i/>
          <w:iCs/>
        </w:rPr>
        <w:t>E'</w:t>
      </w:r>
      <w:proofErr w:type="gramEnd"/>
      <w:r w:rsidRPr="007227B9">
        <w:rPr>
          <w:rFonts w:ascii="Times New Roman" w:hAnsi="Times New Roman"/>
          <w:i/>
          <w:iCs/>
        </w:rPr>
        <w:t xml:space="preserve"> stato correttamente eseguito il </w:t>
      </w:r>
      <w:proofErr w:type="spellStart"/>
      <w:r w:rsidRPr="007227B9">
        <w:rPr>
          <w:rFonts w:ascii="Times New Roman" w:hAnsi="Times New Roman"/>
          <w:i/>
          <w:iCs/>
        </w:rPr>
        <w:t>riaccertamento</w:t>
      </w:r>
      <w:proofErr w:type="spellEnd"/>
      <w:r w:rsidRPr="007227B9">
        <w:rPr>
          <w:rFonts w:ascii="Times New Roman" w:hAnsi="Times New Roman"/>
          <w:i/>
          <w:iCs/>
        </w:rPr>
        <w:t xml:space="preserve"> dei residui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lastRenderedPageBreak/>
        <w:t xml:space="preserve">  Il modello </w:t>
      </w:r>
      <w:proofErr w:type="gramStart"/>
      <w:r w:rsidRPr="007227B9">
        <w:rPr>
          <w:rFonts w:ascii="Times New Roman" w:hAnsi="Times New Roman"/>
          <w:i/>
          <w:iCs/>
        </w:rPr>
        <w:t>L è</w:t>
      </w:r>
      <w:proofErr w:type="gramEnd"/>
      <w:r w:rsidRPr="007227B9">
        <w:rPr>
          <w:rFonts w:ascii="Times New Roman" w:hAnsi="Times New Roman"/>
          <w:i/>
          <w:iCs/>
        </w:rPr>
        <w:t xml:space="preserve"> coerente con gli altri modelli</w:t>
      </w:r>
    </w:p>
    <w:p w:rsidR="008579E8" w:rsidRPr="00273F5F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  Sono state rispettate le norme regolamentari relative alle procedure di variazione ai beni iscritti nell'inventario</w:t>
      </w:r>
    </w:p>
    <w:p w:rsidR="00273F5F" w:rsidRPr="00A631B7" w:rsidRDefault="008579E8" w:rsidP="00273F5F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  </w:t>
      </w:r>
      <w:r w:rsidR="00273F5F" w:rsidRPr="00A631B7">
        <w:rPr>
          <w:rFonts w:ascii="Times New Roman" w:hAnsi="Times New Roman"/>
          <w:i/>
          <w:iCs/>
        </w:rPr>
        <w:t>Il passaggio di consegne dal DSGA uscente al DSGA subentrante è stato realizzato e non si osservano vizi nella procedura applicata</w:t>
      </w:r>
      <w:r w:rsidRPr="00A631B7">
        <w:rPr>
          <w:rFonts w:ascii="Times New Roman" w:hAnsi="Times New Roman"/>
          <w:i/>
          <w:iCs/>
        </w:rPr>
        <w:t xml:space="preserve">  </w:t>
      </w:r>
    </w:p>
    <w:p w:rsidR="008579E8" w:rsidRPr="00273F5F" w:rsidRDefault="008579E8" w:rsidP="00273F5F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273F5F">
        <w:rPr>
          <w:rFonts w:ascii="Times New Roman" w:hAnsi="Times New Roman"/>
          <w:i/>
          <w:iCs/>
        </w:rPr>
        <w:t>Vi è concordanza tra i valori indicati e le risultanze contabili dal libro inventario e dagli altri registri</w:t>
      </w:r>
    </w:p>
    <w:p w:rsidR="008579E8" w:rsidRPr="00273F5F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  Il valore dei crediti e debiti indicati corrisponde al valore accertato dei residui attivi e passivi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L'ammontare delle disponibilità liquide indicate coincide con la sommatoria dei saldi al 31/12 comunicati dall'Istituto cassiere Banca d’Italia (</w:t>
      </w:r>
      <w:proofErr w:type="spellStart"/>
      <w:r w:rsidRPr="007227B9">
        <w:rPr>
          <w:rFonts w:ascii="Times New Roman" w:hAnsi="Times New Roman"/>
          <w:i/>
          <w:iCs/>
        </w:rPr>
        <w:t>mod</w:t>
      </w:r>
      <w:proofErr w:type="spellEnd"/>
      <w:r w:rsidRPr="007227B9">
        <w:rPr>
          <w:rFonts w:ascii="Times New Roman" w:hAnsi="Times New Roman"/>
          <w:i/>
          <w:iCs/>
        </w:rPr>
        <w:t xml:space="preserve">. 56 T – Tesoreria Unica) nonché da Poste </w:t>
      </w:r>
      <w:proofErr w:type="spellStart"/>
      <w:r w:rsidRPr="007227B9">
        <w:rPr>
          <w:rFonts w:ascii="Times New Roman" w:hAnsi="Times New Roman"/>
          <w:i/>
          <w:iCs/>
        </w:rPr>
        <w:t>SpA</w:t>
      </w:r>
      <w:proofErr w:type="spellEnd"/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Le consistenze iniziali sono correttamente riportate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Il modello K è coerente con gli altri modelli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Vi è concordanza tra i valori indicati nel modello J e le risultanze contabili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L'ammontare del Fondo cassa risultante dal giornale di cassa al 31/12 concorda con il saldo comunicato dall'Istituto cassiere e Banca d’Italia (</w:t>
      </w:r>
      <w:proofErr w:type="spellStart"/>
      <w:r w:rsidRPr="007227B9">
        <w:rPr>
          <w:rFonts w:ascii="Times New Roman" w:hAnsi="Times New Roman"/>
          <w:i/>
          <w:iCs/>
        </w:rPr>
        <w:t>mod</w:t>
      </w:r>
      <w:proofErr w:type="spellEnd"/>
      <w:r w:rsidRPr="007227B9">
        <w:rPr>
          <w:rFonts w:ascii="Times New Roman" w:hAnsi="Times New Roman"/>
          <w:i/>
          <w:iCs/>
        </w:rPr>
        <w:t xml:space="preserve">. 56 T – Tesoreria Unica) 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7227B9">
        <w:rPr>
          <w:rFonts w:ascii="Times New Roman" w:hAnsi="Times New Roman"/>
          <w:i/>
          <w:iCs/>
        </w:rPr>
        <w:t xml:space="preserve"> </w:t>
      </w:r>
      <w:r w:rsidRPr="007227B9">
        <w:rPr>
          <w:rFonts w:ascii="Times New Roman" w:hAnsi="Times New Roman"/>
          <w:i/>
          <w:iCs/>
          <w:sz w:val="20"/>
          <w:szCs w:val="20"/>
        </w:rPr>
        <w:t xml:space="preserve">La gestione del servizio di cassa dell’Azienda agraria (G01) / Azienda speciale (G02) è conforme alle disposizioni previste dall’art. 25, commi 11 e 12, del DI n. 129/2018 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Il modello J è coerente con gli altri modelli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  La relazione illustrativa del conto consuntivo contiene gli elementi previsti per le gestioni economiche separate dal DI n. 129/2018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Le scritture contabili della gestione economica risultano tenute come appositamente previsto dal DI n. 129/2018 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I registri obbligatori previsti per la gestione economica dalla vigente normativa fiscale risultano regolarmente tenuti 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Le risultanze contabili della gestione economica concordano con i registri obbligatori previsti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Risultano effettuati i versamenti all’Erario dovuti per la gestione economica, come previsto dalla vigente normativa fiscale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Avvenuta presentazione del modello 770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Rispettato il termine di presentazione del modello 770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  <w:iCs/>
        </w:rPr>
        <w:t xml:space="preserve">  Avvenuta presentazione del modello IRAP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  <w:iCs/>
        </w:rPr>
        <w:t xml:space="preserve">  Rispettato il termine di presentazione del modello IRAP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  <w:iCs/>
        </w:rPr>
        <w:t xml:space="preserve">  Avvenuta presentazione della Certificazione Unica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  <w:iCs/>
        </w:rPr>
        <w:t xml:space="preserve">  Rispettato il termine di presentazione della Certificazione Unica</w:t>
      </w:r>
    </w:p>
    <w:p w:rsidR="008579E8" w:rsidRPr="007227B9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</w:rPr>
        <w:t xml:space="preserve">  </w:t>
      </w:r>
      <w:r w:rsidRPr="007227B9">
        <w:rPr>
          <w:rFonts w:ascii="Times New Roman" w:hAnsi="Times New Roman"/>
          <w:i/>
          <w:iCs/>
        </w:rPr>
        <w:t>Avvenuta pubblicazione sul sito istituzionale della Scuola dell’indicatore di tempestività dei pagamenti annuale</w:t>
      </w:r>
    </w:p>
    <w:p w:rsidR="008579E8" w:rsidRPr="007227B9" w:rsidRDefault="008579E8" w:rsidP="00A81FB0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b/>
          <w:bCs/>
        </w:rPr>
        <w:t>Conclusioni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I Revisori dei Conti, sulla base degli elementi tratti dagli atti esaminati e dalle verifiche periodiche effettuate nel corso dell'esercizio sulla regolarità della gestione finanziaria e patrimoniale, esprimono parere favorevole all'approvazione del conto consuntivo dell'anno …. da parte del Consiglio di Istituto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oppure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I Revisori dei Conti in relazione a quanto sopra esposto, non esprimono parere favorevole sul conto consuntivo dell'anno</w:t>
      </w:r>
      <w:proofErr w:type="gramStart"/>
      <w:r w:rsidRPr="007227B9">
        <w:rPr>
          <w:rFonts w:ascii="Times New Roman" w:hAnsi="Times New Roman"/>
        </w:rPr>
        <w:t xml:space="preserve"> ….</w:t>
      </w:r>
      <w:proofErr w:type="gramEnd"/>
      <w:r w:rsidRPr="007227B9">
        <w:rPr>
          <w:rFonts w:ascii="Times New Roman" w:hAnsi="Times New Roman"/>
        </w:rPr>
        <w:t>.</w:t>
      </w: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Il presente verbale, chiuso alle ore ......................., l'anno ......... il giorno ......... del mese di ........., viene letto, confermato, sottoscritto e successivamente inserito nell'apposito registro.</w:t>
      </w:r>
    </w:p>
    <w:tbl>
      <w:tblPr>
        <w:tblW w:w="9520" w:type="dxa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0" w:type="dxa"/>
          <w:right w:w="300" w:type="dxa"/>
        </w:tblCellMar>
        <w:tblLook w:val="0000" w:firstRow="0" w:lastRow="0" w:firstColumn="0" w:lastColumn="0" w:noHBand="0" w:noVBand="0"/>
      </w:tblPr>
      <w:tblGrid>
        <w:gridCol w:w="6664"/>
        <w:gridCol w:w="2856"/>
      </w:tblGrid>
      <w:tr w:rsidR="008579E8" w:rsidRPr="007227B9" w:rsidTr="00EA710A"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 ...................................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79E8" w:rsidRPr="007227B9" w:rsidTr="00EA710A"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lastRenderedPageBreak/>
              <w:t xml:space="preserve"> ...................................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8579E8" w:rsidRPr="007227B9" w:rsidRDefault="008579E8" w:rsidP="00EA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B24FC" w:rsidRPr="007227B9" w:rsidRDefault="003B24FC"/>
    <w:sectPr w:rsidR="003B24FC" w:rsidRPr="007227B9" w:rsidSect="00EA710A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A97" w:rsidRDefault="00D82A97">
      <w:pPr>
        <w:spacing w:after="0" w:line="240" w:lineRule="auto"/>
      </w:pPr>
      <w:r>
        <w:separator/>
      </w:r>
    </w:p>
  </w:endnote>
  <w:endnote w:type="continuationSeparator" w:id="0">
    <w:p w:rsidR="00D82A97" w:rsidRDefault="00D82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20" w:rsidRDefault="009E732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color w:val="000000"/>
        <w:sz w:val="20"/>
        <w:szCs w:val="20"/>
      </w:rPr>
    </w:pPr>
    <w:r>
      <w:rPr>
        <w:rFonts w:ascii="Times New Roman" w:hAnsi="Times New Roman"/>
        <w:i/>
        <w:iCs/>
        <w:color w:val="000000"/>
        <w:sz w:val="20"/>
        <w:szCs w:val="20"/>
      </w:rPr>
      <w:t xml:space="preserve">Pagina: </w:t>
    </w:r>
    <w:r>
      <w:rPr>
        <w:rFonts w:ascii="Times New Roman" w:hAnsi="Times New Roman"/>
        <w:i/>
        <w:iCs/>
        <w:color w:val="000000"/>
        <w:sz w:val="20"/>
        <w:szCs w:val="20"/>
      </w:rPr>
      <w:fldChar w:fldCharType="begin"/>
    </w:r>
    <w:r>
      <w:rPr>
        <w:rFonts w:ascii="Times New Roman" w:hAnsi="Times New Roman"/>
        <w:i/>
        <w:iCs/>
        <w:color w:val="000000"/>
        <w:sz w:val="20"/>
        <w:szCs w:val="20"/>
      </w:rPr>
      <w:instrText xml:space="preserve">PAGE </w:instrText>
    </w:r>
    <w:r>
      <w:rPr>
        <w:rFonts w:ascii="Times New Roman" w:hAnsi="Times New Roman"/>
        <w:i/>
        <w:iCs/>
        <w:color w:val="000000"/>
        <w:sz w:val="20"/>
        <w:szCs w:val="20"/>
      </w:rPr>
      <w:fldChar w:fldCharType="separate"/>
    </w:r>
    <w:r w:rsidR="009A4F1B">
      <w:rPr>
        <w:rFonts w:ascii="Times New Roman" w:hAnsi="Times New Roman"/>
        <w:i/>
        <w:iCs/>
        <w:noProof/>
        <w:color w:val="000000"/>
        <w:sz w:val="20"/>
        <w:szCs w:val="20"/>
      </w:rPr>
      <w:t>13</w:t>
    </w:r>
    <w:r>
      <w:rPr>
        <w:rFonts w:ascii="Times New Roman" w:hAnsi="Times New Roman"/>
        <w:i/>
        <w:iCs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A97" w:rsidRDefault="00D82A97">
      <w:pPr>
        <w:spacing w:after="0" w:line="240" w:lineRule="auto"/>
      </w:pPr>
      <w:r>
        <w:separator/>
      </w:r>
    </w:p>
  </w:footnote>
  <w:footnote w:type="continuationSeparator" w:id="0">
    <w:p w:rsidR="00D82A97" w:rsidRDefault="00D82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20" w:rsidRDefault="009E732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AB9"/>
    <w:multiLevelType w:val="hybridMultilevel"/>
    <w:tmpl w:val="6426965E"/>
    <w:lvl w:ilvl="0" w:tplc="0410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084618CF"/>
    <w:multiLevelType w:val="multilevel"/>
    <w:tmpl w:val="02B99DF7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9A3B0A5"/>
    <w:multiLevelType w:val="multilevel"/>
    <w:tmpl w:val="177A927D"/>
    <w:lvl w:ilvl="0">
      <w:start w:val="1"/>
      <w:numFmt w:val="bullet"/>
      <w:lvlText w:val=""/>
      <w:lvlJc w:val="left"/>
      <w:pPr>
        <w:tabs>
          <w:tab w:val="left" w:pos="200"/>
        </w:tabs>
        <w:ind w:left="20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E15967C"/>
    <w:multiLevelType w:val="multilevel"/>
    <w:tmpl w:val="0D38BF05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72FB393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84131E9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063D3A7"/>
    <w:multiLevelType w:val="multilevel"/>
    <w:tmpl w:val="3821B175"/>
    <w:lvl w:ilvl="0">
      <w:start w:val="1"/>
      <w:numFmt w:val="bullet"/>
      <w:lvlText w:val=""/>
      <w:lvlJc w:val="left"/>
      <w:pPr>
        <w:tabs>
          <w:tab w:val="left" w:pos="200"/>
        </w:tabs>
        <w:ind w:left="20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3634859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D961EFA"/>
    <w:multiLevelType w:val="multilevel"/>
    <w:tmpl w:val="5D785587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F3F3F24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2FA700E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5F410E4"/>
    <w:multiLevelType w:val="multilevel"/>
    <w:tmpl w:val="09B753EC"/>
    <w:lvl w:ilvl="0">
      <w:start w:val="1"/>
      <w:numFmt w:val="bullet"/>
      <w:lvlText w:val=""/>
      <w:lvlJc w:val="left"/>
      <w:pPr>
        <w:tabs>
          <w:tab w:val="left" w:pos="200"/>
        </w:tabs>
        <w:ind w:left="20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8EE3EB5"/>
    <w:multiLevelType w:val="hybridMultilevel"/>
    <w:tmpl w:val="CF744640"/>
    <w:lvl w:ilvl="0" w:tplc="0410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3" w15:restartNumberingAfterBreak="0">
    <w:nsid w:val="43C8121E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DDB8E4E"/>
    <w:multiLevelType w:val="multilevel"/>
    <w:tmpl w:val="037194A7"/>
    <w:lvl w:ilvl="0">
      <w:start w:val="1"/>
      <w:numFmt w:val="bullet"/>
      <w:lvlText w:val=""/>
      <w:lvlJc w:val="left"/>
      <w:pPr>
        <w:tabs>
          <w:tab w:val="left" w:pos="200"/>
        </w:tabs>
        <w:ind w:left="20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4FC8C320"/>
    <w:multiLevelType w:val="multilevel"/>
    <w:tmpl w:val="1B051CD5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63D23DB4"/>
    <w:multiLevelType w:val="multilevel"/>
    <w:tmpl w:val="5D785587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64D75269"/>
    <w:multiLevelType w:val="multilevel"/>
    <w:tmpl w:val="5D785587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6525E7B1"/>
    <w:multiLevelType w:val="multilevel"/>
    <w:tmpl w:val="30D1AF20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673B00D0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D3186B6"/>
    <w:multiLevelType w:val="multilevel"/>
    <w:tmpl w:val="73FCBD8E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7CED0693"/>
    <w:multiLevelType w:val="multilevel"/>
    <w:tmpl w:val="02B99DF7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7EF00BC9"/>
    <w:multiLevelType w:val="multilevel"/>
    <w:tmpl w:val="5D785587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3"/>
  </w:num>
  <w:num w:numId="5">
    <w:abstractNumId w:val="18"/>
  </w:num>
  <w:num w:numId="6">
    <w:abstractNumId w:val="4"/>
  </w:num>
  <w:num w:numId="7">
    <w:abstractNumId w:val="2"/>
  </w:num>
  <w:num w:numId="8">
    <w:abstractNumId w:val="11"/>
  </w:num>
  <w:num w:numId="9">
    <w:abstractNumId w:val="6"/>
  </w:num>
  <w:num w:numId="10">
    <w:abstractNumId w:val="8"/>
  </w:num>
  <w:num w:numId="11">
    <w:abstractNumId w:val="16"/>
  </w:num>
  <w:num w:numId="12">
    <w:abstractNumId w:val="22"/>
  </w:num>
  <w:num w:numId="13">
    <w:abstractNumId w:val="17"/>
  </w:num>
  <w:num w:numId="14">
    <w:abstractNumId w:val="1"/>
  </w:num>
  <w:num w:numId="15">
    <w:abstractNumId w:val="5"/>
  </w:num>
  <w:num w:numId="16">
    <w:abstractNumId w:val="7"/>
  </w:num>
  <w:num w:numId="17">
    <w:abstractNumId w:val="19"/>
  </w:num>
  <w:num w:numId="18">
    <w:abstractNumId w:val="14"/>
  </w:num>
  <w:num w:numId="19">
    <w:abstractNumId w:val="13"/>
  </w:num>
  <w:num w:numId="20">
    <w:abstractNumId w:val="10"/>
  </w:num>
  <w:num w:numId="21">
    <w:abstractNumId w:val="9"/>
  </w:num>
  <w:num w:numId="22">
    <w:abstractNumId w:val="1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E8"/>
    <w:rsid w:val="001E7856"/>
    <w:rsid w:val="00273F5F"/>
    <w:rsid w:val="00311A55"/>
    <w:rsid w:val="003323F7"/>
    <w:rsid w:val="003777F6"/>
    <w:rsid w:val="003A3860"/>
    <w:rsid w:val="003A5061"/>
    <w:rsid w:val="003B24FC"/>
    <w:rsid w:val="003C65A4"/>
    <w:rsid w:val="003D432D"/>
    <w:rsid w:val="003D69D9"/>
    <w:rsid w:val="0040411F"/>
    <w:rsid w:val="004E0F9F"/>
    <w:rsid w:val="004E3A0E"/>
    <w:rsid w:val="004E55F1"/>
    <w:rsid w:val="00594D38"/>
    <w:rsid w:val="005C0BC6"/>
    <w:rsid w:val="005F0FA5"/>
    <w:rsid w:val="00600F4D"/>
    <w:rsid w:val="00651FBE"/>
    <w:rsid w:val="00662CB3"/>
    <w:rsid w:val="006B5DFD"/>
    <w:rsid w:val="006F25A9"/>
    <w:rsid w:val="007227B9"/>
    <w:rsid w:val="00745955"/>
    <w:rsid w:val="007A5902"/>
    <w:rsid w:val="008579E8"/>
    <w:rsid w:val="008C08D8"/>
    <w:rsid w:val="008F799C"/>
    <w:rsid w:val="00927339"/>
    <w:rsid w:val="009A4F1B"/>
    <w:rsid w:val="009B3B9D"/>
    <w:rsid w:val="009E7320"/>
    <w:rsid w:val="00A631B7"/>
    <w:rsid w:val="00A81FB0"/>
    <w:rsid w:val="00AA3E4B"/>
    <w:rsid w:val="00B252FB"/>
    <w:rsid w:val="00B301E9"/>
    <w:rsid w:val="00B66C1F"/>
    <w:rsid w:val="00BE3C05"/>
    <w:rsid w:val="00C368B6"/>
    <w:rsid w:val="00C87B12"/>
    <w:rsid w:val="00D4766A"/>
    <w:rsid w:val="00D82A97"/>
    <w:rsid w:val="00DD6050"/>
    <w:rsid w:val="00E05EF4"/>
    <w:rsid w:val="00E70910"/>
    <w:rsid w:val="00EA710A"/>
    <w:rsid w:val="00EF1996"/>
    <w:rsid w:val="00F77291"/>
    <w:rsid w:val="00F9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B71E"/>
  <w15:docId w15:val="{4EF2E20E-7230-4764-824D-113065EB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9E8"/>
    <w:pPr>
      <w:spacing w:after="160" w:line="259" w:lineRule="auto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8579E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79E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79E8"/>
    <w:rPr>
      <w:rFonts w:eastAsiaTheme="minorEastAsi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79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79E8"/>
    <w:rPr>
      <w:rFonts w:eastAsiaTheme="minorEastAsia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79E8"/>
    <w:rPr>
      <w:rFonts w:ascii="Segoe UI" w:eastAsiaTheme="minorEastAsia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273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13</Pages>
  <Words>4736</Words>
  <Characters>27000</Characters>
  <Application>Microsoft Office Word</Application>
  <DocSecurity>0</DocSecurity>
  <Lines>225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31673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PANETTA Nunziatina</dc:creator>
  <cp:lastModifiedBy>Dsga</cp:lastModifiedBy>
  <cp:revision>7</cp:revision>
  <dcterms:created xsi:type="dcterms:W3CDTF">2021-04-09T08:11:00Z</dcterms:created>
  <dcterms:modified xsi:type="dcterms:W3CDTF">2021-04-09T09:40:00Z</dcterms:modified>
</cp:coreProperties>
</file>