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1" w:rsidRPr="00F84A81" w:rsidRDefault="00654FD1" w:rsidP="00654FD1">
      <w:pPr>
        <w:pStyle w:val="Intestazione"/>
        <w:ind w:left="-284"/>
        <w:jc w:val="center"/>
        <w:rPr>
          <w:sz w:val="20"/>
          <w:szCs w:val="20"/>
        </w:rPr>
      </w:pPr>
      <w:r w:rsidRPr="00F84A81"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4E5937BB" wp14:editId="4FBBE364">
            <wp:simplePos x="0" y="0"/>
            <wp:positionH relativeFrom="margin">
              <wp:posOffset>5148580</wp:posOffset>
            </wp:positionH>
            <wp:positionV relativeFrom="paragraph">
              <wp:posOffset>-132715</wp:posOffset>
            </wp:positionV>
            <wp:extent cx="1209675" cy="101917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81"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60F40BA" wp14:editId="423311C3">
            <wp:simplePos x="0" y="0"/>
            <wp:positionH relativeFrom="column">
              <wp:posOffset>-196215</wp:posOffset>
            </wp:positionH>
            <wp:positionV relativeFrom="paragraph">
              <wp:posOffset>6350</wp:posOffset>
            </wp:positionV>
            <wp:extent cx="678180" cy="718185"/>
            <wp:effectExtent l="0" t="0" r="7620" b="5715"/>
            <wp:wrapNone/>
            <wp:docPr id="2" name="Immagine 7" descr="Risultati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" t="32144" r="74222" b="3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A81">
        <w:rPr>
          <w:b/>
          <w:sz w:val="20"/>
          <w:szCs w:val="20"/>
        </w:rPr>
        <w:t>ISTITUTO COMPRENSIVO DI OCCHIOBELLO</w:t>
      </w:r>
    </w:p>
    <w:p w:rsidR="00654FD1" w:rsidRPr="00F84A81" w:rsidRDefault="00654FD1" w:rsidP="00654FD1">
      <w:pPr>
        <w:pStyle w:val="Intestazione"/>
        <w:ind w:left="-284"/>
        <w:jc w:val="center"/>
        <w:rPr>
          <w:i/>
          <w:sz w:val="20"/>
          <w:szCs w:val="20"/>
        </w:rPr>
      </w:pPr>
      <w:r w:rsidRPr="00F84A81">
        <w:rPr>
          <w:i/>
          <w:sz w:val="20"/>
          <w:szCs w:val="20"/>
        </w:rPr>
        <w:t>“Scuola dell’Infanzia, Primaria e Secondaria ad indirizzo musicale”</w:t>
      </w:r>
    </w:p>
    <w:p w:rsidR="00654FD1" w:rsidRPr="00F84A81" w:rsidRDefault="00654FD1" w:rsidP="00654FD1">
      <w:pPr>
        <w:pStyle w:val="Intestazione"/>
        <w:ind w:left="-284"/>
        <w:jc w:val="center"/>
        <w:rPr>
          <w:sz w:val="20"/>
          <w:szCs w:val="20"/>
        </w:rPr>
      </w:pPr>
      <w:r w:rsidRPr="00F84A81">
        <w:rPr>
          <w:sz w:val="20"/>
          <w:szCs w:val="20"/>
        </w:rPr>
        <w:t xml:space="preserve">Via </w:t>
      </w:r>
      <w:proofErr w:type="spellStart"/>
      <w:r w:rsidRPr="00F84A81">
        <w:rPr>
          <w:sz w:val="20"/>
          <w:szCs w:val="20"/>
        </w:rPr>
        <w:t>M.</w:t>
      </w:r>
      <w:proofErr w:type="gramStart"/>
      <w:r w:rsidRPr="00F84A81">
        <w:rPr>
          <w:sz w:val="20"/>
          <w:szCs w:val="20"/>
        </w:rPr>
        <w:t>L.King</w:t>
      </w:r>
      <w:proofErr w:type="spellEnd"/>
      <w:proofErr w:type="gramEnd"/>
      <w:r w:rsidRPr="00F84A81">
        <w:rPr>
          <w:sz w:val="20"/>
          <w:szCs w:val="20"/>
        </w:rPr>
        <w:t xml:space="preserve"> 3–45030 – OCCHIOBELLO – RO – Tel. 0425-762914/757513</w:t>
      </w:r>
    </w:p>
    <w:p w:rsidR="00654FD1" w:rsidRPr="00F84A81" w:rsidRDefault="00654FD1" w:rsidP="00654FD1">
      <w:pPr>
        <w:pStyle w:val="Intestazione"/>
        <w:ind w:left="-284"/>
        <w:jc w:val="center"/>
        <w:rPr>
          <w:sz w:val="20"/>
          <w:szCs w:val="20"/>
        </w:rPr>
      </w:pPr>
      <w:r w:rsidRPr="00F84A81">
        <w:rPr>
          <w:sz w:val="20"/>
          <w:szCs w:val="20"/>
        </w:rPr>
        <w:t xml:space="preserve">E-mail: </w:t>
      </w:r>
      <w:hyperlink r:id="rId7" w:history="1">
        <w:r w:rsidRPr="00F84A81">
          <w:rPr>
            <w:rStyle w:val="Collegamentoipertestuale"/>
            <w:sz w:val="20"/>
            <w:szCs w:val="20"/>
          </w:rPr>
          <w:t>roic803002@istruzione.it</w:t>
        </w:r>
      </w:hyperlink>
      <w:r w:rsidRPr="00F84A81">
        <w:rPr>
          <w:sz w:val="20"/>
          <w:szCs w:val="20"/>
        </w:rPr>
        <w:t xml:space="preserve"> – </w:t>
      </w:r>
      <w:hyperlink r:id="rId8" w:history="1">
        <w:r w:rsidRPr="00F84A81">
          <w:rPr>
            <w:rStyle w:val="Collegamentoipertestuale"/>
            <w:sz w:val="20"/>
            <w:szCs w:val="20"/>
          </w:rPr>
          <w:t>roic803002@pec.istruzione.it</w:t>
        </w:r>
      </w:hyperlink>
    </w:p>
    <w:p w:rsidR="00654FD1" w:rsidRPr="00F84A81" w:rsidRDefault="00654FD1" w:rsidP="00654FD1">
      <w:pPr>
        <w:pStyle w:val="Intestazione"/>
        <w:ind w:left="-284"/>
        <w:jc w:val="center"/>
        <w:rPr>
          <w:sz w:val="20"/>
          <w:szCs w:val="20"/>
        </w:rPr>
      </w:pPr>
      <w:r w:rsidRPr="00F84A81">
        <w:rPr>
          <w:sz w:val="20"/>
          <w:szCs w:val="20"/>
        </w:rPr>
        <w:t>Web: www.ic-occhiobello.edu.it - C.F. 91005210298 – C.M. ROIC803002</w:t>
      </w:r>
    </w:p>
    <w:p w:rsidR="00654FD1" w:rsidRPr="00F84A81" w:rsidRDefault="00654FD1" w:rsidP="00654FD1">
      <w:pPr>
        <w:pStyle w:val="Intestazione"/>
        <w:ind w:left="-284"/>
        <w:jc w:val="center"/>
        <w:rPr>
          <w:sz w:val="20"/>
          <w:szCs w:val="20"/>
        </w:rPr>
      </w:pPr>
      <w:r w:rsidRPr="00F84A81">
        <w:rPr>
          <w:sz w:val="20"/>
          <w:szCs w:val="20"/>
        </w:rPr>
        <w:t>Codice Univoco UF6SMZ</w:t>
      </w:r>
    </w:p>
    <w:p w:rsidR="00F47F0F" w:rsidRDefault="00654FD1" w:rsidP="004E01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4FD1">
        <w:rPr>
          <w:rFonts w:ascii="Times New Roman" w:hAnsi="Times New Roman" w:cs="Times New Roman"/>
          <w:b/>
          <w:i/>
          <w:sz w:val="24"/>
          <w:szCs w:val="24"/>
        </w:rPr>
        <w:t>Protocollo e data come da segnatura</w:t>
      </w:r>
    </w:p>
    <w:p w:rsidR="00631193" w:rsidRDefault="00464B90" w:rsidP="00631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after="0" w:line="240" w:lineRule="auto"/>
        <w:ind w:left="13"/>
        <w:rPr>
          <w:rFonts w:ascii="Times New Roman" w:eastAsia="Times New Roman" w:hAnsi="Times New Roman" w:cs="Times New Roman"/>
          <w:b/>
          <w:color w:val="000000"/>
          <w:lang w:eastAsia="it-IT"/>
        </w:rPr>
      </w:pPr>
      <w:bookmarkStart w:id="0" w:name="_GoBack"/>
      <w:r w:rsidRPr="00464B90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ESTRATTO DEL VERBALE N.</w:t>
      </w:r>
      <w:r w:rsidRPr="00631193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4 del CONSIGLIO D’ISTITUTO del 28/12/2023 A.S. 2023/</w:t>
      </w:r>
      <w:bookmarkEnd w:id="0"/>
      <w:r w:rsidRPr="00464B90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24</w:t>
      </w:r>
      <w:r w:rsidRPr="00464B90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464B90" w:rsidRPr="00464B90" w:rsidRDefault="00464B90" w:rsidP="00631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after="0" w:line="240" w:lineRule="auto"/>
        <w:ind w:left="13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giorno 28/12/2023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</w:t>
      </w:r>
      <w:proofErr w:type="gramEnd"/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.omissis……si è riunito il Consiglio di Istituto …….omissis…… per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R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0" w:line="240" w:lineRule="auto"/>
        <w:ind w:left="14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discutere il seguente o.d.g.: </w:t>
      </w: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8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3</w:t>
      </w:r>
    </w:p>
    <w:p w:rsidR="00464B90" w:rsidRPr="00464B90" w:rsidRDefault="00464B90" w:rsidP="00464B90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Approvazione verbale seduta precedente: </w:t>
      </w:r>
      <w:r w:rsidRPr="00464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delibera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;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0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0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2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2. Approvazione PTOF: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7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0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3. Fondo per l’Assistenza all’Autonomia e alla Comunicazione degli alunni con disabilità e 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-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R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Piano di Riparto a favore dei Comuni: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E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G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4. Approvazione alla Rete Nazionale WE-DEBATE, scuola 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pofila Liceo Statale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Corradini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Thiene (VI):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T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R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71" w:right="-6" w:hanging="10043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5. Approvazione PNRR Formazione del personale scolastico per la transizione digitale </w:t>
      </w: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66/2023):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P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R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71" w:right="-6" w:hanging="10045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6. Approvazione PNRR Nuovi Percorsi Formativi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-Didattica STEM (D.M.65/2023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</w:t>
      </w: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O</w:t>
      </w:r>
      <w:proofErr w:type="gramEnd"/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T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9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delibera</w:t>
      </w: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7. Incarico triennale RSPP: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C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8. Incarico triennale Medico: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delibera</w:t>
      </w: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L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L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9. Donazione di 200,00 euro della Banca Veneta Centrale per Accademia Natalizia: 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9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delibera</w:t>
      </w: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-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0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0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10. Progetto Regione Veneto: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1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7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11. Donazione di frigorifero: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9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3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12.Regolamento per l’utilizzo dei social media di Istituto: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delibera;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7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-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13. Approvazione chiusura degli uffici nei giorni prefestivi del 5/12/23 e 14/08/24: </w:t>
      </w:r>
      <w:r w:rsidRPr="00464B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delibera</w:t>
      </w: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1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8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14. Organizzazione delle classi prime della scuola secondaria di primo grado per l’anno 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/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1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2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1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scolastico 2024-2025;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/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2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15.Regolamento per l’ammissione all’indirizzo musicale; 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0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2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3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16. Gestione degli alunni con difficoltà;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-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17. Varie ed eventuali.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24"/>
        <w:rPr>
          <w:rFonts w:ascii="Arial" w:eastAsia="Arial" w:hAnsi="Arial" w:cs="Arial"/>
          <w:b/>
          <w:color w:val="000000"/>
          <w:sz w:val="24"/>
          <w:szCs w:val="24"/>
          <w:lang w:eastAsia="it-IT"/>
        </w:rPr>
      </w:pP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.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approvazione verbale</w:t>
      </w:r>
      <w:r w:rsidRPr="00464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after="0" w:line="240" w:lineRule="auto"/>
        <w:ind w:right="170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Arial" w:eastAsia="Arial" w:hAnsi="Arial" w:cs="Arial"/>
          <w:b/>
          <w:color w:val="000000"/>
          <w:sz w:val="24"/>
          <w:szCs w:val="24"/>
          <w:lang w:eastAsia="it-IT"/>
        </w:rPr>
        <w:t xml:space="preserve">2.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Approvazione PTOF 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La Dirigente Scolastica illustra il PTOF nelle sue diverse parti che lo compongono e si sofferma sulle progettualità con e senza oneri.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16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3.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Fondo per l’Assistenza all’Autonomia e alla Comunicazione degli alunni con disabilità e 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lastRenderedPageBreak/>
        <w:t>Piano di Riparto a favore dei Comuni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La DS informa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del finanziamento arrivato ai Comuni di Canaro e Occhiobello per l’assistenza all’autonomia e comunicazione degli alunni con disabilità 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………omissis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……… e tramite Bando si sono avute le risposte di alcune cooperative attraverso le quali sarà possibile affiancare educatori ad alunni con disabilità e difficoltà.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</w:t>
      </w:r>
      <w:proofErr w:type="gram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.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……….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17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4.Approvazione alla Rete Nazionale WE-DEBATE, scuola capofila Liceo Statale </w:t>
      </w:r>
      <w:proofErr w:type="spellStart"/>
      <w:proofErr w:type="gramStart"/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Corradini</w:t>
      </w:r>
      <w:proofErr w:type="spellEnd"/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  di</w:t>
      </w:r>
      <w:proofErr w:type="gramEnd"/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 Thiene (VI)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La DS illustra al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la rete WE-DEBATE (proposto da Regione Veneto) che ha come scuola capofila il Liceo Statale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Corradini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di Thiene (VI) ………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</w:t>
      </w:r>
      <w:proofErr w:type="gram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la progettualità che ha lo scopo di aiutare i ragazzi nello sviluppare questa modalità di fare e di imparare attraverso il dibattito in corsi di inglese e di italiano, ma anche in altre discipline.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18.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10171" w:right="-6" w:hanging="10043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5.</w:t>
      </w: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Approvazione PNRR Formazione del personale scolastico per la transizione </w:t>
      </w:r>
      <w:proofErr w:type="gramStart"/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digitale  (</w:t>
      </w:r>
      <w:proofErr w:type="gramEnd"/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66/2023)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La DS soffermandosi sul D.M. 66/2023 afferma che si tratta della formazione del personale scolastico in merito alla transizione digitale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.omissis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19.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6.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Approvazione PNRR Nuovi Percorsi Formativi-Didattica STEM (D.M.65/2023)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La DS chiarisce che il D.M. 65/2023 riguarda i nuovi percorsi formativi sulla didattica STEM e si stanno organizzando corsi di lingue e di informatica per gli alunni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20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7.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Incarico triennale RSPP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La DS afferma che è stato fatto il Bando per recepire le candidature ed ha risposto soltanto l’Ing.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Bordin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Massimo,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……..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21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8.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Incarico triennale Medico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 non si procede a delibera di questo punto all’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O.d.G.</w:t>
      </w:r>
      <w:proofErr w:type="spellEnd"/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9.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Donazione di 200,00 euro della Banca Veneta Centrale per Accademia Natalizia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 la Banca Veneta Centrale ha donato all’IC di Occhiobello Euro 200.00 per le Accademie di Natale dei vari plessi. ……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22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10.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Progetto Regione Veneto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Questo punto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all’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O.d.G.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( refuso</w:t>
      </w:r>
      <w:proofErr w:type="gram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del precedente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O.d.G.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del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) non viene approvato, in quanto già approvato nel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del 27.11.2023 con delibera n. 8.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lastRenderedPageBreak/>
        <w:t xml:space="preserve">11.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Donazione di frigorifero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La Ds informa che è stato donato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omissis……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all’IC di Occhiobello un frigorifero.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…..il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23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12.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Regolamento per l’utilizzo dei social media di Istituto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gram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…… approvazione del Regolamento per l’utilizzo dei social media, …….</w:t>
      </w:r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……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24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.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 xml:space="preserve">13. Approvazione chiusura degli uffici nei giorni prefestivi del 5/12/23 e 14/08/24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after="0" w:line="345" w:lineRule="auto"/>
        <w:ind w:left="2" w:right="10" w:hanging="2"/>
        <w:jc w:val="both"/>
        <w:rPr>
          <w:rFonts w:ascii="Times" w:eastAsia="Times" w:hAnsi="Times" w:cs="Times"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Si va ad approvazione della chiusura degli uffici della segreteria dell’IC di Occhiobello nei giorni 5.12.2023 e 14.08.2024. Il Presidente mette ai voti la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delibera n. 25.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Il </w:t>
      </w:r>
      <w:proofErr w:type="spellStart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CdI</w:t>
      </w:r>
      <w:proofErr w:type="spellEnd"/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 approva all’unanimità.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" w:eastAsia="Times" w:hAnsi="Times" w:cs="Times"/>
          <w:b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>14</w:t>
      </w:r>
      <w:r w:rsidRPr="00464B90">
        <w:rPr>
          <w:rFonts w:ascii="Times" w:eastAsia="Times" w:hAnsi="Times" w:cs="Times"/>
          <w:color w:val="FF0000"/>
          <w:sz w:val="23"/>
          <w:szCs w:val="23"/>
          <w:lang w:eastAsia="it-IT"/>
        </w:rPr>
        <w:t xml:space="preserve">. </w:t>
      </w:r>
      <w:r w:rsidRPr="00464B90">
        <w:rPr>
          <w:rFonts w:ascii="Times" w:eastAsia="Times" w:hAnsi="Times" w:cs="Times"/>
          <w:b/>
          <w:sz w:val="23"/>
          <w:szCs w:val="23"/>
          <w:lang w:eastAsia="it-IT"/>
        </w:rPr>
        <w:t>Organizzazione delle classi prime della scuola secondaria di primo grado per l’anno scolastico 2024-2025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7"/>
        <w:rPr>
          <w:rFonts w:ascii="Times" w:eastAsia="Times" w:hAnsi="Times" w:cs="Times"/>
          <w:b/>
          <w:sz w:val="23"/>
          <w:szCs w:val="23"/>
          <w:lang w:eastAsia="it-IT"/>
        </w:rPr>
      </w:pP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7"/>
        <w:jc w:val="both"/>
        <w:rPr>
          <w:rFonts w:ascii="Times" w:eastAsia="Times" w:hAnsi="Times" w:cs="Times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sz w:val="23"/>
          <w:szCs w:val="23"/>
          <w:lang w:eastAsia="it-IT"/>
        </w:rPr>
        <w:t>……</w:t>
      </w:r>
      <w:r w:rsidRPr="00464B90">
        <w:rPr>
          <w:rFonts w:ascii="Times" w:eastAsia="Times" w:hAnsi="Times" w:cs="Times"/>
          <w:i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…… Interviene la sig.ra Cavicchi affermando che questi punti sono stati richiesti dalle famiglie degli alunni che entreranno nell’a.sc. 2024-2025 nella scuola secondaria di primo grado e nello specifico ora la sig.ra Cavicchi chiede quante classi prime </w:t>
      </w:r>
      <w:r>
        <w:rPr>
          <w:rFonts w:ascii="Times" w:eastAsia="Times" w:hAnsi="Times" w:cs="Times"/>
          <w:sz w:val="23"/>
          <w:szCs w:val="23"/>
          <w:lang w:eastAsia="it-IT"/>
        </w:rPr>
        <w:t>verranno costituite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 in Amendola, ……</w:t>
      </w:r>
      <w:r w:rsidRPr="00464B90">
        <w:rPr>
          <w:rFonts w:ascii="Times" w:eastAsia="Times" w:hAnsi="Times" w:cs="Times"/>
          <w:i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>….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7"/>
        <w:jc w:val="both"/>
        <w:rPr>
          <w:rFonts w:ascii="Times" w:eastAsia="Times" w:hAnsi="Times" w:cs="Times"/>
          <w:b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15. </w:t>
      </w:r>
      <w:r w:rsidRPr="00464B90">
        <w:rPr>
          <w:rFonts w:ascii="Times" w:eastAsia="Times" w:hAnsi="Times" w:cs="Times"/>
          <w:b/>
          <w:sz w:val="23"/>
          <w:szCs w:val="23"/>
          <w:lang w:eastAsia="it-IT"/>
        </w:rPr>
        <w:t>Regolamento per l’ammissione all’indirizzo musicale</w:t>
      </w:r>
    </w:p>
    <w:p w:rsidR="00631193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7"/>
        <w:jc w:val="both"/>
        <w:rPr>
          <w:rFonts w:ascii="Times" w:eastAsia="Times" w:hAnsi="Times" w:cs="Times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La sig.ra Cavicchi sottolinea che </w:t>
      </w:r>
      <w:r>
        <w:rPr>
          <w:rFonts w:ascii="Times" w:eastAsia="Times" w:hAnsi="Times" w:cs="Times"/>
          <w:sz w:val="23"/>
          <w:szCs w:val="23"/>
          <w:lang w:eastAsia="it-IT"/>
        </w:rPr>
        <w:t>durante l’</w:t>
      </w:r>
      <w:r w:rsidR="00631193">
        <w:rPr>
          <w:rFonts w:ascii="Times" w:eastAsia="Times" w:hAnsi="Times" w:cs="Times"/>
          <w:sz w:val="23"/>
          <w:szCs w:val="23"/>
          <w:lang w:eastAsia="it-IT"/>
        </w:rPr>
        <w:t xml:space="preserve">open </w:t>
      </w:r>
      <w:proofErr w:type="spellStart"/>
      <w:r w:rsidR="00631193">
        <w:rPr>
          <w:rFonts w:ascii="Times" w:eastAsia="Times" w:hAnsi="Times" w:cs="Times"/>
          <w:sz w:val="23"/>
          <w:szCs w:val="23"/>
          <w:lang w:eastAsia="it-IT"/>
        </w:rPr>
        <w:t>day</w:t>
      </w:r>
      <w:proofErr w:type="spellEnd"/>
      <w:r w:rsidR="00631193">
        <w:rPr>
          <w:rFonts w:ascii="Times" w:eastAsia="Times" w:hAnsi="Times" w:cs="Times"/>
          <w:sz w:val="23"/>
          <w:szCs w:val="23"/>
          <w:lang w:eastAsia="it-IT"/>
        </w:rPr>
        <w:t xml:space="preserve"> della scu</w:t>
      </w:r>
      <w:r>
        <w:rPr>
          <w:rFonts w:ascii="Times" w:eastAsia="Times" w:hAnsi="Times" w:cs="Times"/>
          <w:sz w:val="23"/>
          <w:szCs w:val="23"/>
          <w:lang w:eastAsia="it-IT"/>
        </w:rPr>
        <w:t>ola secondaria di Via Amendola</w:t>
      </w:r>
      <w:r w:rsidR="00631193">
        <w:rPr>
          <w:rFonts w:ascii="Times" w:eastAsia="Times" w:hAnsi="Times" w:cs="Times"/>
          <w:sz w:val="23"/>
          <w:szCs w:val="23"/>
          <w:lang w:eastAsia="it-IT"/>
        </w:rPr>
        <w:t xml:space="preserve"> 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è stato presentato il percorso musicale </w:t>
      </w:r>
      <w:r w:rsidR="00631193">
        <w:rPr>
          <w:rFonts w:ascii="Times" w:eastAsia="Times" w:hAnsi="Times" w:cs="Times"/>
          <w:sz w:val="23"/>
          <w:szCs w:val="23"/>
          <w:lang w:eastAsia="it-IT"/>
        </w:rPr>
        <w:t>ch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e </w:t>
      </w:r>
      <w:r w:rsidR="00631193">
        <w:rPr>
          <w:rFonts w:ascii="Times" w:eastAsia="Times" w:hAnsi="Times" w:cs="Times"/>
          <w:sz w:val="23"/>
          <w:szCs w:val="23"/>
          <w:lang w:eastAsia="it-IT"/>
        </w:rPr>
        <w:t>ha durata triennale.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 La sig.ra Cavicchi afferma che, </w:t>
      </w:r>
      <w:r w:rsidR="00631193">
        <w:rPr>
          <w:rFonts w:ascii="Times" w:eastAsia="Times" w:hAnsi="Times" w:cs="Times"/>
          <w:sz w:val="23"/>
          <w:szCs w:val="23"/>
          <w:lang w:eastAsia="it-IT"/>
        </w:rPr>
        <w:t>invece a volte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, </w:t>
      </w:r>
      <w:r w:rsidR="00631193">
        <w:rPr>
          <w:rFonts w:ascii="Times" w:eastAsia="Times" w:hAnsi="Times" w:cs="Times"/>
          <w:sz w:val="23"/>
          <w:szCs w:val="23"/>
          <w:lang w:eastAsia="it-IT"/>
        </w:rPr>
        <w:t xml:space="preserve">alcuni alunni lasciano 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>il percorso musicale</w:t>
      </w:r>
      <w:r w:rsidR="00631193">
        <w:rPr>
          <w:rFonts w:ascii="Times" w:eastAsia="Times" w:hAnsi="Times" w:cs="Times"/>
          <w:sz w:val="23"/>
          <w:szCs w:val="23"/>
          <w:lang w:eastAsia="it-IT"/>
        </w:rPr>
        <w:t xml:space="preserve"> e chiede delucidazioni in merito.</w:t>
      </w:r>
      <w:r w:rsidRPr="00464B90">
        <w:rPr>
          <w:rFonts w:ascii="Times" w:eastAsia="Times" w:hAnsi="Times" w:cs="Times"/>
          <w:sz w:val="23"/>
          <w:szCs w:val="23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7"/>
        <w:jc w:val="both"/>
        <w:rPr>
          <w:rFonts w:ascii="Times" w:eastAsia="Times" w:hAnsi="Times" w:cs="Times"/>
          <w:b/>
          <w:color w:val="000000"/>
          <w:sz w:val="23"/>
          <w:szCs w:val="23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16. </w:t>
      </w:r>
      <w:r w:rsidRPr="00464B90">
        <w:rPr>
          <w:rFonts w:ascii="Times" w:eastAsia="Times" w:hAnsi="Times" w:cs="Times"/>
          <w:b/>
          <w:color w:val="000000"/>
          <w:sz w:val="23"/>
          <w:szCs w:val="23"/>
          <w:lang w:eastAsia="it-IT"/>
        </w:rPr>
        <w:t>Gestione degli alunni con difficoltà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7"/>
        <w:jc w:val="both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La sig.ra Cavicchi </w:t>
      </w:r>
      <w:r w:rsidR="00631193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sottolinea che la gestione degli alunni con difficoltà è complessa nelle classi numerose. </w:t>
      </w:r>
      <w:proofErr w:type="gramStart"/>
      <w:r w:rsidR="00631193">
        <w:rPr>
          <w:rFonts w:ascii="Times" w:eastAsia="Times" w:hAnsi="Times" w:cs="Times"/>
          <w:color w:val="000000"/>
          <w:sz w:val="23"/>
          <w:szCs w:val="23"/>
          <w:lang w:eastAsia="it-IT"/>
        </w:rPr>
        <w:t>….</w:t>
      </w:r>
      <w:proofErr w:type="gramEnd"/>
      <w:r w:rsidRPr="00464B90">
        <w:rPr>
          <w:rFonts w:ascii="Times" w:eastAsia="Times" w:hAnsi="Times" w:cs="Times"/>
          <w:i/>
          <w:color w:val="000000"/>
          <w:sz w:val="23"/>
          <w:szCs w:val="23"/>
          <w:lang w:eastAsia="it-IT"/>
        </w:rPr>
        <w:t>omissis</w:t>
      </w:r>
      <w:r w:rsidRPr="00464B90">
        <w:rPr>
          <w:rFonts w:ascii="Times" w:eastAsia="Times" w:hAnsi="Times" w:cs="Times"/>
          <w:color w:val="000000"/>
          <w:sz w:val="23"/>
          <w:szCs w:val="23"/>
          <w:lang w:eastAsia="it-IT"/>
        </w:rPr>
        <w:t xml:space="preserve">….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after="0" w:line="240" w:lineRule="auto"/>
        <w:ind w:right="-6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O</w:t>
      </w:r>
    </w:p>
    <w:p w:rsidR="00631193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after="0" w:line="240" w:lineRule="auto"/>
        <w:ind w:left="3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17. ………</w:t>
      </w:r>
      <w:r w:rsidRPr="00464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omissis</w:t>
      </w: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proofErr w:type="gramStart"/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after="0" w:line="240" w:lineRule="auto"/>
        <w:ind w:left="3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40" w:lineRule="auto"/>
        <w:ind w:right="-1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P</w:t>
      </w:r>
    </w:p>
    <w:p w:rsidR="00464B90" w:rsidRPr="00464B90" w:rsidRDefault="00464B90" w:rsidP="00631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ind w:right="-1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verbalizzante </w:t>
      </w:r>
      <w:proofErr w:type="spellStart"/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</w:t>
      </w:r>
      <w:proofErr w:type="spellEnd"/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Cirella Serena </w:t>
      </w:r>
    </w:p>
    <w:p w:rsidR="00464B90" w:rsidRPr="00464B90" w:rsidRDefault="00464B90" w:rsidP="006311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presidente del Consiglio d’Istituto Sig. Davide Valentini </w:t>
      </w:r>
    </w:p>
    <w:p w:rsidR="00464B90" w:rsidRPr="00464B90" w:rsidRDefault="00464B90" w:rsidP="006311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Dirigente Scolastico Dott.ssa Giuliana Cardelli </w:t>
      </w:r>
    </w:p>
    <w:p w:rsidR="00464B90" w:rsidRPr="00464B90" w:rsidRDefault="00464B90" w:rsidP="0046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0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464B90" w:rsidRPr="00464B90" w:rsidRDefault="00464B90" w:rsidP="00631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40" w:lineRule="auto"/>
        <w:ind w:right="93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 xml:space="preserve"> </w:t>
      </w:r>
    </w:p>
    <w:p w:rsidR="00654FD1" w:rsidRPr="00631193" w:rsidRDefault="00464B90" w:rsidP="00631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after="0" w:line="240" w:lineRule="auto"/>
        <w:ind w:right="2"/>
        <w:jc w:val="right"/>
        <w:rPr>
          <w:rFonts w:ascii="Arial" w:eastAsia="Arial" w:hAnsi="Arial" w:cs="Arial"/>
          <w:color w:val="000000"/>
          <w:sz w:val="2"/>
          <w:szCs w:val="2"/>
          <w:lang w:eastAsia="it-IT"/>
        </w:rPr>
      </w:pPr>
      <w:r w:rsidRPr="00464B90">
        <w:rPr>
          <w:rFonts w:ascii="Arial" w:eastAsia="Arial" w:hAnsi="Arial" w:cs="Arial"/>
          <w:color w:val="000000"/>
          <w:sz w:val="2"/>
          <w:szCs w:val="2"/>
          <w:lang w:eastAsia="it-IT"/>
        </w:rPr>
        <w:t>0</w:t>
      </w:r>
    </w:p>
    <w:p w:rsidR="00654FD1" w:rsidRPr="00654FD1" w:rsidRDefault="00654FD1" w:rsidP="00654FD1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54F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LA</w:t>
      </w:r>
      <w:r w:rsidRPr="00654FD1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654F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DIRIGENTE</w:t>
      </w:r>
      <w:r w:rsidRPr="00654FD1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54F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SCOLASTICA</w:t>
      </w:r>
    </w:p>
    <w:p w:rsidR="00654FD1" w:rsidRPr="00654FD1" w:rsidRDefault="00654FD1" w:rsidP="00654FD1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54F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Dott.ssa</w:t>
      </w:r>
      <w:r w:rsidRPr="00654FD1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54F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Giuliana</w:t>
      </w:r>
      <w:r w:rsidRPr="00654FD1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654FD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Cardelli</w:t>
      </w:r>
    </w:p>
    <w:p w:rsidR="00654FD1" w:rsidRPr="00654FD1" w:rsidRDefault="00654FD1" w:rsidP="00654FD1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FD1" w:rsidRPr="00654FD1" w:rsidRDefault="00654FD1" w:rsidP="00654FD1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54FD1">
        <w:rPr>
          <w:rFonts w:ascii="Times New Roman" w:eastAsia="Calibri" w:hAnsi="Times New Roman" w:cs="Times New Roman"/>
          <w:sz w:val="16"/>
          <w:szCs w:val="16"/>
        </w:rPr>
        <w:t xml:space="preserve">Firma autografa sostituita a mezzo stampa </w:t>
      </w:r>
    </w:p>
    <w:p w:rsidR="00654FD1" w:rsidRPr="00654FD1" w:rsidRDefault="00654FD1" w:rsidP="00654FD1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54FD1">
        <w:rPr>
          <w:rFonts w:ascii="Times New Roman" w:eastAsia="Calibri" w:hAnsi="Times New Roman" w:cs="Times New Roman"/>
          <w:sz w:val="16"/>
          <w:szCs w:val="16"/>
        </w:rPr>
        <w:t>ai sensi</w:t>
      </w:r>
      <w:r w:rsidRPr="00654FD1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654FD1">
        <w:rPr>
          <w:rFonts w:ascii="Times New Roman" w:eastAsia="Calibri" w:hAnsi="Times New Roman" w:cs="Times New Roman"/>
          <w:sz w:val="16"/>
          <w:szCs w:val="16"/>
        </w:rPr>
        <w:t>dell'art.</w:t>
      </w:r>
      <w:r w:rsidRPr="00654FD1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654FD1">
        <w:rPr>
          <w:rFonts w:ascii="Times New Roman" w:eastAsia="Calibri" w:hAnsi="Times New Roman" w:cs="Times New Roman"/>
          <w:sz w:val="16"/>
          <w:szCs w:val="16"/>
        </w:rPr>
        <w:t>3 c.</w:t>
      </w:r>
      <w:r w:rsidRPr="00654FD1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654FD1">
        <w:rPr>
          <w:rFonts w:ascii="Times New Roman" w:eastAsia="Calibri" w:hAnsi="Times New Roman" w:cs="Times New Roman"/>
          <w:sz w:val="16"/>
          <w:szCs w:val="16"/>
        </w:rPr>
        <w:t>2 del</w:t>
      </w:r>
      <w:r w:rsidRPr="00654FD1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654FD1">
        <w:rPr>
          <w:rFonts w:ascii="Times New Roman" w:eastAsia="Calibri" w:hAnsi="Times New Roman" w:cs="Times New Roman"/>
          <w:sz w:val="16"/>
          <w:szCs w:val="16"/>
        </w:rPr>
        <w:t>D.Lgs</w:t>
      </w:r>
      <w:proofErr w:type="gramEnd"/>
      <w:r w:rsidRPr="00654FD1">
        <w:rPr>
          <w:rFonts w:ascii="Times New Roman" w:eastAsia="Calibri" w:hAnsi="Times New Roman" w:cs="Times New Roman"/>
          <w:sz w:val="16"/>
          <w:szCs w:val="16"/>
        </w:rPr>
        <w:t>.</w:t>
      </w:r>
      <w:proofErr w:type="spellEnd"/>
      <w:r w:rsidRPr="00654FD1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654FD1">
        <w:rPr>
          <w:rFonts w:ascii="Times New Roman" w:eastAsia="Calibri" w:hAnsi="Times New Roman" w:cs="Times New Roman"/>
          <w:sz w:val="16"/>
          <w:szCs w:val="16"/>
        </w:rPr>
        <w:t>39/1993</w:t>
      </w:r>
    </w:p>
    <w:p w:rsidR="00654FD1" w:rsidRPr="00654FD1" w:rsidRDefault="00654FD1" w:rsidP="00ED38A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654FD1" w:rsidRPr="00654FD1" w:rsidSect="00317C4B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06F"/>
    <w:multiLevelType w:val="hybridMultilevel"/>
    <w:tmpl w:val="7CD099D4"/>
    <w:lvl w:ilvl="0" w:tplc="C48A58F0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AA5680B"/>
    <w:multiLevelType w:val="hybridMultilevel"/>
    <w:tmpl w:val="635671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766F"/>
    <w:multiLevelType w:val="multilevel"/>
    <w:tmpl w:val="8DB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134AC"/>
    <w:multiLevelType w:val="multilevel"/>
    <w:tmpl w:val="B94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25A65"/>
    <w:multiLevelType w:val="multilevel"/>
    <w:tmpl w:val="3B98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155B8"/>
    <w:multiLevelType w:val="hybridMultilevel"/>
    <w:tmpl w:val="ED02EFFE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29"/>
    <w:rsid w:val="00057507"/>
    <w:rsid w:val="000A2284"/>
    <w:rsid w:val="00181B61"/>
    <w:rsid w:val="002678DA"/>
    <w:rsid w:val="002749AA"/>
    <w:rsid w:val="00314B21"/>
    <w:rsid w:val="00317C4B"/>
    <w:rsid w:val="00442529"/>
    <w:rsid w:val="00464B90"/>
    <w:rsid w:val="004E0199"/>
    <w:rsid w:val="005D1B36"/>
    <w:rsid w:val="005D7952"/>
    <w:rsid w:val="00631193"/>
    <w:rsid w:val="00654FD1"/>
    <w:rsid w:val="006E2664"/>
    <w:rsid w:val="007106EB"/>
    <w:rsid w:val="00792AB4"/>
    <w:rsid w:val="007D6995"/>
    <w:rsid w:val="008A489D"/>
    <w:rsid w:val="00A45200"/>
    <w:rsid w:val="00AD2CFC"/>
    <w:rsid w:val="00B7361A"/>
    <w:rsid w:val="00B91D0E"/>
    <w:rsid w:val="00B92DE3"/>
    <w:rsid w:val="00D24D70"/>
    <w:rsid w:val="00E96205"/>
    <w:rsid w:val="00ED38AA"/>
    <w:rsid w:val="00F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778"/>
  <w15:chartTrackingRefBased/>
  <w15:docId w15:val="{1A8B64C8-17E5-4E6F-B754-84AE001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50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8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4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FD1"/>
  </w:style>
  <w:style w:type="character" w:styleId="Collegamentoipertestuale">
    <w:name w:val="Hyperlink"/>
    <w:basedOn w:val="Carpredefinitoparagrafo"/>
    <w:uiPriority w:val="99"/>
    <w:unhideWhenUsed/>
    <w:rsid w:val="00654F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89D"/>
    <w:pPr>
      <w:spacing w:line="252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4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30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366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84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3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  <w:divsChild>
                <w:div w:id="136401444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  <w:div w:id="196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03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ic803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cp:lastPrinted>2023-01-09T09:40:00Z</cp:lastPrinted>
  <dcterms:created xsi:type="dcterms:W3CDTF">2024-01-08T12:06:00Z</dcterms:created>
  <dcterms:modified xsi:type="dcterms:W3CDTF">2024-01-08T12:06:00Z</dcterms:modified>
</cp:coreProperties>
</file>