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77E2" w14:textId="77777777"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14:paraId="3E9BCFA6" w14:textId="77777777"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14:paraId="7A79F622" w14:textId="77777777" w:rsidR="0004179F" w:rsidRPr="00CE5E21" w:rsidRDefault="0004179F" w:rsidP="0004179F">
      <w:pPr>
        <w:pStyle w:val="Intestazione"/>
        <w:rPr>
          <w:sz w:val="22"/>
          <w:szCs w:val="22"/>
        </w:rPr>
      </w:pPr>
    </w:p>
    <w:p w14:paraId="33E46698" w14:textId="77777777"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14:paraId="5C40B2F4" w14:textId="77777777"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14:paraId="391E1D66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535A94F7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5511A970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219E0222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CE5E21" w14:paraId="2650D205" w14:textId="77777777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14:paraId="45C4A107" w14:textId="77777777"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36258BF" w14:textId="77777777"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116681">
              <w:rPr>
                <w:b/>
                <w:sz w:val="22"/>
                <w:szCs w:val="22"/>
                <w:lang w:bidi="it-IT"/>
              </w:rPr>
              <w:t xml:space="preserve">4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 xml:space="preserve">al </w:t>
            </w:r>
            <w:r w:rsidR="00116681">
              <w:rPr>
                <w:b/>
                <w:sz w:val="22"/>
                <w:szCs w:val="22"/>
                <w:lang w:bidi="it-IT"/>
              </w:rPr>
              <w:t>Bando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 xml:space="preserve"> di Gara</w:t>
            </w:r>
          </w:p>
          <w:p w14:paraId="0EF34AA4" w14:textId="77777777"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14:paraId="26833259" w14:textId="77777777"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122F3FB9" w14:textId="77777777" w:rsidR="005C1AC0" w:rsidRPr="00CE5E21" w:rsidRDefault="005C1AC0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  <w:r w:rsidRPr="008F2356">
              <w:rPr>
                <w:b/>
                <w:sz w:val="22"/>
                <w:szCs w:val="22"/>
                <w:lang w:bidi="it-IT"/>
              </w:rPr>
              <w:t>Procedura aperta in ambito comunitario, volta alla stipula di un</w:t>
            </w:r>
            <w:r w:rsidR="00F56EC2">
              <w:rPr>
                <w:b/>
                <w:sz w:val="22"/>
                <w:szCs w:val="22"/>
                <w:lang w:bidi="it-IT"/>
              </w:rPr>
              <w:t xml:space="preserve">a Convenzione </w:t>
            </w:r>
            <w:r w:rsidRPr="008F2356">
              <w:rPr>
                <w:b/>
                <w:sz w:val="22"/>
                <w:szCs w:val="22"/>
                <w:lang w:bidi="it-IT"/>
              </w:rPr>
              <w:t xml:space="preserve">ai sensi degli artt. </w:t>
            </w:r>
            <w:r w:rsidR="00966744" w:rsidRPr="00966744">
              <w:rPr>
                <w:b/>
                <w:sz w:val="22"/>
                <w:szCs w:val="22"/>
                <w:lang w:bidi="it-IT"/>
              </w:rPr>
              <w:t>59 e 71 del D. Lgs. n. 36/2023</w:t>
            </w:r>
            <w:r w:rsidR="00966744">
              <w:rPr>
                <w:b/>
                <w:sz w:val="22"/>
                <w:szCs w:val="22"/>
                <w:lang w:bidi="it-IT"/>
              </w:rPr>
              <w:t xml:space="preserve">, </w:t>
            </w:r>
            <w:r w:rsidRPr="008F2356">
              <w:rPr>
                <w:b/>
                <w:sz w:val="22"/>
                <w:szCs w:val="22"/>
                <w:lang w:bidi="it-IT"/>
              </w:rPr>
              <w:t>per l’affidamento del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 xml:space="preserve"> “Servizio di cassa a favore della </w:t>
            </w:r>
            <w:r w:rsidR="00F56EC2">
              <w:rPr>
                <w:b/>
                <w:i/>
                <w:sz w:val="22"/>
                <w:szCs w:val="22"/>
                <w:lang w:bidi="it-IT"/>
              </w:rPr>
              <w:t>dell’Istituto Scolastico</w:t>
            </w:r>
            <w:r w:rsidRPr="00CE5E21">
              <w:rPr>
                <w:b/>
                <w:i/>
                <w:sz w:val="22"/>
                <w:szCs w:val="22"/>
                <w:lang w:bidi="it-IT"/>
              </w:rPr>
              <w:t>”</w:t>
            </w:r>
          </w:p>
          <w:p w14:paraId="7D5BB2E0" w14:textId="77777777" w:rsidR="00ED349B" w:rsidRPr="00C56862" w:rsidRDefault="00ED349B" w:rsidP="00ED349B">
            <w:pPr>
              <w:spacing w:line="285" w:lineRule="exact"/>
              <w:ind w:left="84" w:right="82"/>
              <w:jc w:val="center"/>
              <w:rPr>
                <w:b/>
                <w:sz w:val="24"/>
                <w:u w:val="single"/>
              </w:rPr>
            </w:pPr>
            <w:r w:rsidRPr="00C56862">
              <w:rPr>
                <w:b/>
                <w:sz w:val="24"/>
                <w:u w:val="single"/>
              </w:rPr>
              <w:t>CIG</w:t>
            </w:r>
            <w:r w:rsidRPr="00C56862">
              <w:rPr>
                <w:rFonts w:eastAsia="Arial"/>
                <w:b/>
                <w:sz w:val="24"/>
                <w:szCs w:val="24"/>
                <w:u w:val="single"/>
              </w:rPr>
              <w:t xml:space="preserve"> N. </w:t>
            </w:r>
            <w:r>
              <w:rPr>
                <w:rFonts w:eastAsia="Arial"/>
                <w:b/>
                <w:sz w:val="24"/>
                <w:szCs w:val="24"/>
                <w:u w:val="single"/>
              </w:rPr>
              <w:t>B1E651588F</w:t>
            </w:r>
          </w:p>
          <w:p w14:paraId="39AC694F" w14:textId="5200A235" w:rsidR="00F9429B" w:rsidRPr="0011668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595C6E3" w14:textId="77777777"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14:paraId="5DFBA75D" w14:textId="77777777"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14:paraId="1A507DC5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14:paraId="1CF5A006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14:paraId="1608B52A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14:paraId="671ABB76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14:paraId="07968858" w14:textId="77777777"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14:paraId="34F94FB7" w14:textId="77777777"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14:paraId="5B73FEB7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con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14:paraId="0BFF8727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14:paraId="64F0A062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14:paraId="7E45B8CC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14:paraId="53CF6B36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14:paraId="5750CF42" w14:textId="77777777"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14:paraId="522BEC3F" w14:textId="77777777"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nel Bando di Gara, Disciplinare di Gara, nel Capitolato Tecnico,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CE5E21">
        <w:rPr>
          <w:b/>
          <w:bCs/>
          <w:i/>
          <w:sz w:val="22"/>
          <w:szCs w:val="22"/>
          <w:lang w:eastAsia="en-US"/>
        </w:rPr>
        <w:t>d</w:t>
      </w:r>
      <w:r w:rsidR="00F56EC2">
        <w:rPr>
          <w:b/>
          <w:bCs/>
          <w:i/>
          <w:sz w:val="22"/>
          <w:szCs w:val="22"/>
          <w:lang w:eastAsia="en-US"/>
        </w:rPr>
        <w:t>ell’Istituzione Scolastica</w:t>
      </w:r>
      <w:r w:rsidRPr="00CE5E21">
        <w:rPr>
          <w:b/>
          <w:sz w:val="22"/>
          <w:szCs w:val="22"/>
          <w:lang w:eastAsia="en-US"/>
        </w:rPr>
        <w:t>»</w:t>
      </w:r>
      <w:r w:rsidRPr="00CE5E21">
        <w:rPr>
          <w:sz w:val="22"/>
          <w:szCs w:val="22"/>
          <w:lang w:eastAsia="en-US"/>
        </w:rPr>
        <w:t>, a tal fine</w:t>
      </w:r>
    </w:p>
    <w:p w14:paraId="7A12FB7C" w14:textId="77777777"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p w14:paraId="4546B2A4" w14:textId="77777777" w:rsidR="00C86557" w:rsidRPr="00CE5E21" w:rsidRDefault="00C35E4F" w:rsidP="00136C4A">
      <w:pPr>
        <w:pStyle w:val="Intestazione"/>
        <w:spacing w:line="360" w:lineRule="auto"/>
        <w:jc w:val="both"/>
        <w:rPr>
          <w:snapToGrid w:val="0"/>
          <w:color w:val="FF0000"/>
          <w:sz w:val="22"/>
          <w:szCs w:val="22"/>
        </w:rPr>
      </w:pPr>
      <w:r w:rsidRPr="00CE5E21">
        <w:rPr>
          <w:snapToGrid w:val="0"/>
          <w:sz w:val="22"/>
          <w:szCs w:val="22"/>
        </w:rPr>
        <w:t xml:space="preserve"> 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CE5E21" w14:paraId="259F393E" w14:textId="77777777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401B50" w14:textId="77777777"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64AED1" w14:textId="77777777"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3937133" w14:textId="77777777"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14:paraId="3A6A933C" w14:textId="77777777"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14:paraId="6471BB0E" w14:textId="77777777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63CE32" w14:textId="77777777"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EA49BA" w14:textId="77777777" w:rsidR="008E0220" w:rsidRPr="00CE5E21" w:rsidRDefault="008E0220" w:rsidP="009A47F6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14:paraId="521B3E2F" w14:textId="77777777" w:rsidR="008E0220" w:rsidRPr="00CE5E21" w:rsidRDefault="008E0220" w:rsidP="005F64F8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D7433" w14:textId="77777777" w:rsidR="008E0220" w:rsidRPr="00CE5E21" w:rsidRDefault="008E0220" w:rsidP="009A47F6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CFD4A5" w14:textId="77777777" w:rsidR="008E0220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C1D8B32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23831953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1E345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18D072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14:paraId="30015AFD" w14:textId="77777777"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C70E1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34C54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25A419EB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595A26F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6F4D88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FE4615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14:paraId="4CD347DA" w14:textId="77777777"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8672F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1B72FC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6616D927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67471880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853A11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116B6E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14:paraId="295318DA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D3E61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7F119C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78D38FF8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4DF98DB7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83C6A2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68106A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14:paraId="3A4A8B00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34655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E01B8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5544DDB0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56D4C6DF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BE8B14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A8A29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14:paraId="49C2FF2A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C3D7E8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3EBD77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3DF7646F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9103421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DE3CF7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D5B568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14:paraId="3C9D4347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AD53A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31B7E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F826959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04FFD75D" w14:textId="77777777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ACA3B1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107EA4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14:paraId="2AD71C0B" w14:textId="77777777"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B89E6" w14:textId="77777777" w:rsidR="00A5505E" w:rsidRPr="00CE5E21" w:rsidRDefault="00A5505E" w:rsidP="00A5505E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C5F400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302E8DBA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47AF718F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F5C680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CD13CA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14:paraId="767CE673" w14:textId="77777777" w:rsidR="00A5505E" w:rsidRPr="00CE5E21" w:rsidRDefault="00A5505E" w:rsidP="005F64F8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A1C137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7E2323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2A16CC7C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9004F05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A463DA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976110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14:paraId="23736580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9AC4E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23E6C8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57595435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84F6574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43D85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8F4D4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14:paraId="5E7536DD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6B1EC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48B51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19818170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3A013B3E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3DCB9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766EA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14:paraId="5FE42AAC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5F880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B358B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2821F6AE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3FC8D1B3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4A7EAE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EACC27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14:paraId="3AA6C012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34C74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38D6C8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A948BED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6CAF7484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218843" w14:textId="77777777" w:rsidR="00A5505E" w:rsidRPr="00CE5E21" w:rsidRDefault="00147D89" w:rsidP="00266B0F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  <w:r w:rsidR="00266B0F"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7529B7" w14:textId="77777777" w:rsidR="00A5505E" w:rsidRPr="00CE5E21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14:paraId="6CCE0DDF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70D49" w14:textId="77777777" w:rsidR="00A5505E" w:rsidRPr="00CE5E21" w:rsidRDefault="00A5505E" w:rsidP="00A5505E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C58B4E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47DE464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35148CF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5E1E4" w14:textId="77777777"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87BE12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14:paraId="3E939500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80062" w14:textId="77777777"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C39236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7ECCD697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5B6C7CEF" w14:textId="77777777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62DAAF" w14:textId="77777777" w:rsidR="00A5505E" w:rsidRPr="00CE5E21" w:rsidRDefault="00266B0F" w:rsidP="00A5505E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C28DD" w14:textId="77777777" w:rsidR="00A5505E" w:rsidRPr="00CE5E21" w:rsidRDefault="00A5505E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14:paraId="5F689674" w14:textId="77777777" w:rsidR="00A5505E" w:rsidRPr="00CE5E21" w:rsidRDefault="005F64F8" w:rsidP="00A5505E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0B6C2" w14:textId="77777777" w:rsidR="00A5505E" w:rsidRPr="00CE5E21" w:rsidRDefault="00A5505E" w:rsidP="00A5505E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0096A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88618A6" w14:textId="77777777" w:rsidR="00A5505E" w:rsidRPr="00CE5E21" w:rsidRDefault="00A5505E" w:rsidP="00A5505E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CE5E21" w14:paraId="1003F19C" w14:textId="77777777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14:paraId="6C01B47D" w14:textId="77777777" w:rsidR="00A33EE0" w:rsidRPr="00CE5E21" w:rsidRDefault="009A47F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sz w:val="22"/>
                <w:szCs w:val="22"/>
              </w:rPr>
              <w:lastRenderedPageBreak/>
              <w:br w:type="textWrapping" w:clear="all"/>
            </w:r>
            <w:r w:rsidR="00383A66"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14:paraId="18760D2F" w14:textId="77777777"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E47B9A" w14:textId="77777777"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14:paraId="6F6666E9" w14:textId="77777777"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686D9AD" w14:textId="77777777"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14:paraId="3E59A461" w14:textId="77777777"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58B562" w14:textId="77777777"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20331D90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CE5E21" w14:paraId="2B5DA6EA" w14:textId="77777777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14:paraId="6401D030" w14:textId="77777777"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14:paraId="349CBF18" w14:textId="77777777"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7C5BC6A5" w14:textId="77777777"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14:paraId="67E09A5B" w14:textId="77777777"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2E8E7CFC" w14:textId="77777777"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14:paraId="42D930E8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2135FC37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2F198BD8" w14:textId="77777777"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216AA59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14:paraId="3A91D9BF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085B3DD3" w14:textId="77777777"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>____________________</w:t>
      </w:r>
      <w:r w:rsidR="00966744">
        <w:rPr>
          <w:rFonts w:ascii="Times New Roman" w:hAnsi="Times New Roman" w:cs="Times New Roman"/>
          <w:sz w:val="22"/>
          <w:szCs w:val="22"/>
        </w:rPr>
        <w:t>______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proofErr w:type="spellEnd"/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14:paraId="2F5F6C12" w14:textId="77777777"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7AC1ACA7" w14:textId="77777777"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2B186C" w:rsidRPr="00CE5E21">
        <w:rPr>
          <w:i/>
          <w:sz w:val="22"/>
          <w:szCs w:val="22"/>
        </w:rPr>
        <w:t xml:space="preserve">in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14:paraId="730972C2" w14:textId="77777777"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4C84727D" w14:textId="77777777"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1029028D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1053863C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6F51694F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214200C6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7C24762E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1DD6C324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5308FC71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1AC95604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38F59E90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41D0BC40" w14:textId="77777777" w:rsidR="007D3CC7" w:rsidRPr="00CE5E21" w:rsidRDefault="007D3CC7" w:rsidP="00D15FD8">
      <w:pPr>
        <w:pStyle w:val="Rientrocorpodeltesto"/>
        <w:spacing w:line="360" w:lineRule="auto"/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FD2B717" w14:textId="77777777" w:rsidR="007D3CC7" w:rsidRPr="00CE5E21" w:rsidRDefault="00D15FD8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>L’operatore economico d</w:t>
      </w:r>
      <w:r w:rsidR="007D3CC7" w:rsidRPr="00CE5E21">
        <w:rPr>
          <w:sz w:val="22"/>
          <w:szCs w:val="22"/>
        </w:rPr>
        <w:t>ichiara che:</w:t>
      </w:r>
    </w:p>
    <w:p w14:paraId="51C6F75F" w14:textId="77777777"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14:paraId="590CE7D4" w14:textId="77777777"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5F269491" w14:textId="77777777"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CE5E21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F56EC2" w:rsidRPr="00966744">
        <w:rPr>
          <w:rFonts w:ascii="Times New Roman" w:hAnsi="Times New Roman" w:cs="Times New Roman"/>
          <w:sz w:val="22"/>
          <w:szCs w:val="22"/>
        </w:rPr>
        <w:t>2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F56EC2">
        <w:rPr>
          <w:rFonts w:ascii="Times New Roman" w:hAnsi="Times New Roman" w:cs="Times New Roman"/>
          <w:sz w:val="22"/>
          <w:szCs w:val="22"/>
        </w:rPr>
        <w:t>2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cifre decimali, senza procedere ad alcun </w:t>
      </w:r>
      <w:r w:rsidR="00523192" w:rsidRPr="00CE5E21">
        <w:rPr>
          <w:rFonts w:ascii="Times New Roman" w:hAnsi="Times New Roman" w:cs="Times New Roman"/>
          <w:sz w:val="22"/>
          <w:szCs w:val="22"/>
        </w:rPr>
        <w:lastRenderedPageBreak/>
        <w:t>arrotondamento;</w:t>
      </w:r>
    </w:p>
    <w:p w14:paraId="661E75BC" w14:textId="77777777"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39979F30" w14:textId="77777777"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08C2D1E0" w14:textId="77777777"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14:paraId="34FA4542" w14:textId="77777777"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14:paraId="003FC860" w14:textId="77777777" w:rsidR="007D3CC7" w:rsidRPr="00CE5E21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29F6C4B9" w14:textId="77777777"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7AE5A95F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14:paraId="579FAAA1" w14:textId="77777777"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2361CBEA" w14:textId="77777777"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79D89949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14:paraId="057D7817" w14:textId="77777777" w:rsidR="0091132A" w:rsidRPr="00CE5E21" w:rsidRDefault="0091132A" w:rsidP="0091132A">
      <w:pPr>
        <w:jc w:val="both"/>
        <w:rPr>
          <w:b/>
          <w:sz w:val="22"/>
          <w:szCs w:val="22"/>
        </w:rPr>
      </w:pPr>
    </w:p>
    <w:p w14:paraId="3974B37E" w14:textId="77777777"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4D16B7E6" w14:textId="77777777"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383A66" w:rsidRPr="00CE5E21">
        <w:rPr>
          <w:i/>
          <w:sz w:val="22"/>
          <w:szCs w:val="22"/>
        </w:rPr>
        <w:t>in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>peratori raggruppati o consorziati</w:t>
      </w:r>
      <w:r w:rsidR="000721B6" w:rsidRPr="00CE5E21">
        <w:rPr>
          <w:i/>
          <w:sz w:val="22"/>
          <w:szCs w:val="22"/>
        </w:rPr>
        <w:t>)</w:t>
      </w:r>
    </w:p>
    <w:p w14:paraId="7B99C533" w14:textId="77777777" w:rsidR="000721B6" w:rsidRPr="00CE5E21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552F1CC7" w14:textId="77777777"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0B6FE3D3" w14:textId="77777777"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5E83CDD9" w14:textId="77777777" w:rsidR="000721B6" w:rsidRPr="00CE5E21" w:rsidRDefault="000721B6" w:rsidP="000721B6">
      <w:pPr>
        <w:jc w:val="both"/>
        <w:rPr>
          <w:b/>
          <w:sz w:val="22"/>
          <w:szCs w:val="22"/>
        </w:rPr>
      </w:pPr>
    </w:p>
    <w:p w14:paraId="017CE084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2EBDE3E6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45DCAE05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3E0CD563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0D6317C7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2D93D47B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1B4B4C73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32C0A27B" w14:textId="77777777"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CE5E21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020F8" w14:textId="77777777" w:rsidR="00023682" w:rsidRDefault="00023682">
      <w:r>
        <w:separator/>
      </w:r>
    </w:p>
  </w:endnote>
  <w:endnote w:type="continuationSeparator" w:id="0">
    <w:p w14:paraId="4D6EC0BD" w14:textId="77777777" w:rsidR="00023682" w:rsidRDefault="0002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3344" w14:textId="77777777" w:rsidR="00180E46" w:rsidRDefault="003852E0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7931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668D81BB" w14:textId="77777777"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9057D" w14:textId="77777777" w:rsidR="00023682" w:rsidRDefault="00023682">
      <w:r>
        <w:separator/>
      </w:r>
    </w:p>
  </w:footnote>
  <w:footnote w:type="continuationSeparator" w:id="0">
    <w:p w14:paraId="0B3FDE9D" w14:textId="77777777" w:rsidR="00023682" w:rsidRDefault="00023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86CB" w14:textId="77777777" w:rsidR="00CE5E21" w:rsidRPr="00CE5E21" w:rsidRDefault="00CE5E21" w:rsidP="00CE5E21">
    <w:pPr>
      <w:pStyle w:val="Intestazione"/>
    </w:pPr>
  </w:p>
  <w:p w14:paraId="0F90E367" w14:textId="77777777" w:rsidR="00180E46" w:rsidRPr="00CE5E21" w:rsidRDefault="00180E46" w:rsidP="00CE5E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embedSystemFonts/>
  <w:proofState w:spelling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3682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41B3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6681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2DED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77931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17FC2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561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744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4F54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15FD8"/>
    <w:rsid w:val="00D16D56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1AEF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349B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6EC2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C58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28C36-6059-44DE-B249-82870ADA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2024-04-23T16:40:00Z</dcterms:created>
  <dcterms:modified xsi:type="dcterms:W3CDTF">2024-05-30T09:13:00Z</dcterms:modified>
</cp:coreProperties>
</file>