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DOMANDA DI PARTECIPAZIONE ALL’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4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34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09"/>
          <w:tab w:val="left" w:leader="none" w:pos="311"/>
        </w:tabs>
        <w:spacing w:before="9" w:line="276" w:lineRule="auto"/>
        <w:ind w:right="10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Nuove tecnologie e linguaggi STEM alla scuola primaria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192634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POLESELLA primaria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 primaria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before="251.1260986328125" w:line="229.25570011138916" w:lineRule="auto"/>
        <w:ind w:right="209.154052734375"/>
        <w:rPr>
          <w:sz w:val="22.079999923706055"/>
          <w:szCs w:val="22.07999992370605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e TUTOR  per discipline STEM a Polesella primaria</w:t>
      </w:r>
      <w:r w:rsidDel="00000000" w:rsidR="00000000" w:rsidRPr="00000000">
        <w:rPr>
          <w:rtl w:val="0"/>
        </w:rPr>
      </w:r>
    </w:p>
    <w:tbl>
      <w:tblPr>
        <w:tblStyle w:val="Table3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800"/>
        <w:gridCol w:w="1710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800"/>
            <w:gridCol w:w="1710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E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67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9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left="195" w:right="170" w:firstLine="21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di laurea magistrale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left="195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/specialistica.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before="139" w:line="242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 [Ulteriore laurea  </w:t>
              <w:br w:type="textWrapping"/>
              <w:t xml:space="preserve">  rispetto alla </w:t>
              <w:br w:type="textWrapping"/>
              <w:t xml:space="preserve"> 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4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3 punti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293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C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SERVIZIO - ESPERIENZE PROFESSIONALI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di insegnamento nella disciplina STEM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docente esperto 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presso nostro Istituto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maturata come docente della primaria, in subordine come docente della secondaria di I grado presso IC Polesella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4 punti per ogni anno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di insegnamento nella disciplina STEM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docente esperto  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presso altri Istituti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maturata come docente della primaria, in subordine come docente della secondaria di I grado presso altri Istituti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anno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di base Informatica </w:t>
              <w:br w:type="textWrapping"/>
              <w:t xml:space="preserve">(di carattere generale)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before="221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di competenze permanenti (es. ECDL, EIPASS, ecc)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2</w:t>
              <w:tab/>
              <w:t xml:space="preserve">punti esperienza per ogni punto esperienza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[4] punti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specifica per discipline STEM: robotica, laboratorio scientifico, programmazione.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before="221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con attestati specifici per discipline STEM (es. SCUOLAFUTURA, GOOGLE WORKSPACE)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before="1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[6]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5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