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01.0" w:type="dxa"/>
        <w:jc w:val="left"/>
        <w:tblInd w:w="0.0" w:type="dxa"/>
        <w:tblLayout w:type="fixed"/>
        <w:tblLook w:val="0400"/>
      </w:tblPr>
      <w:tblGrid>
        <w:gridCol w:w="1785"/>
        <w:gridCol w:w="8316"/>
        <w:tblGridChange w:id="0">
          <w:tblGrid>
            <w:gridCol w:w="1785"/>
            <w:gridCol w:w="8316"/>
          </w:tblGrid>
        </w:tblGridChange>
      </w:tblGrid>
      <w:tr>
        <w:trPr>
          <w:cantSplit w:val="0"/>
          <w:trHeight w:val="568" w:hRule="atLeast"/>
          <w:tblHeader w:val="0"/>
        </w:trPr>
        <w:tc>
          <w:tcPr>
            <w:tcBorders>
              <w:bottom w:color="8eaadb" w:space="0" w:sz="12" w:val="single"/>
              <w:righ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Oggetto:</w:t>
            </w:r>
          </w:p>
        </w:tc>
        <w:tc>
          <w:tcPr>
            <w:tcBorders>
              <w:left w:color="5b9bd5" w:space="0" w:sz="12" w:val="single"/>
              <w:bottom w:color="8eaadb" w:space="0" w:sz="12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Acquisto di  Apparecchiature e servizi a supporto del progetto  13.1.2A-FESRPON-VE-2021-424 “Digital Board”</w:t>
            </w:r>
          </w:p>
        </w:tc>
      </w:tr>
      <w:tr>
        <w:trPr>
          <w:cantSplit w:val="0"/>
          <w:trHeight w:val="30" w:hRule="atLeast"/>
          <w:tblHeader w:val="0"/>
        </w:trPr>
        <w:tc>
          <w:tcPr>
            <w:tcBorders>
              <w:righ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Codice CIG</w:t>
            </w:r>
          </w:p>
          <w:p w:rsidR="00000000" w:rsidDel="00000000" w:rsidP="00000000" w:rsidRDefault="00000000" w:rsidRPr="00000000" w14:paraId="00000005">
            <w:pPr>
              <w:spacing w:after="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Codice CUP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JB69J21021390006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ALLEGATO I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 Dirigente Scolastico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dell’I</w:t>
      </w:r>
      <w:r w:rsidDel="00000000" w:rsidR="00000000" w:rsidRPr="00000000">
        <w:rPr>
          <w:rtl w:val="0"/>
        </w:rPr>
        <w:t xml:space="preserve">.C. DI POLESELLA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RELATIVA AL CONFLITTO D’INTERESSI </w:t>
      </w:r>
    </w:p>
    <w:p w:rsidR="00000000" w:rsidDel="00000000" w:rsidP="00000000" w:rsidRDefault="00000000" w:rsidRPr="00000000" w14:paraId="0000000D">
      <w:pPr>
        <w:spacing w:after="12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Il/la sottoscritto/a </w:t>
      </w:r>
    </w:p>
    <w:tbl>
      <w:tblPr>
        <w:tblStyle w:val="Table2"/>
        <w:tblW w:w="107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7"/>
        <w:gridCol w:w="3731"/>
        <w:gridCol w:w="351"/>
        <w:gridCol w:w="826"/>
        <w:gridCol w:w="1401"/>
        <w:gridCol w:w="2282"/>
        <w:tblGridChange w:id="0">
          <w:tblGrid>
            <w:gridCol w:w="2137"/>
            <w:gridCol w:w="3731"/>
            <w:gridCol w:w="351"/>
            <w:gridCol w:w="826"/>
            <w:gridCol w:w="1401"/>
            <w:gridCol w:w="228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F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Cognome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5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A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Nato 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(COMUNE)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(PROV.)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(STATO)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data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7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C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Residente 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D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33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(COMUNE)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8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A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E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(INDIRIZZO COMPLETO)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(CIVICO)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(CAP)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(PROV.)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4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qualità di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5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B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(INDICARE LA CARICA/RUOLO RICOPERTO)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0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Della Ditta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1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7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(DENOMINAZIONE COMPLETA DELLA DITTA E RAGIONE SOCIALE)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C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F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2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(PARTITA IVA)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5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(CODICE FISCALE)</w:t>
            </w:r>
          </w:p>
        </w:tc>
      </w:tr>
    </w:tbl>
    <w:p w:rsidR="00000000" w:rsidDel="00000000" w:rsidP="00000000" w:rsidRDefault="00000000" w:rsidRPr="00000000" w14:paraId="00000068">
      <w:pPr>
        <w:widowControl w:val="0"/>
        <w:spacing w:after="0" w:line="240" w:lineRule="auto"/>
        <w:ind w:right="-2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pos="709"/>
        </w:tabs>
        <w:spacing w:after="0" w:line="240" w:lineRule="auto"/>
        <w:ind w:right="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VISTA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la legge 6 novembre 2012, n. 190 “Disposizioni per la prevenzione e la repressione della corruzione e dell'illegalità nella pubblica amministrazione” e s.m.i., in particolare, l’art. 1, comma 9;</w:t>
      </w:r>
    </w:p>
    <w:p w:rsidR="00000000" w:rsidDel="00000000" w:rsidP="00000000" w:rsidRDefault="00000000" w:rsidRPr="00000000" w14:paraId="0000006A">
      <w:pPr>
        <w:widowControl w:val="0"/>
        <w:tabs>
          <w:tab w:val="left" w:pos="709"/>
        </w:tabs>
        <w:spacing w:after="0" w:line="240" w:lineRule="auto"/>
        <w:ind w:right="-2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VISTO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il decreto del Presidente della Repubblica 28 dicembre 2000, n. 445 “Testo unico delle disposizioni legislative e regolamentari in materia di documentazione amministrativa” e s.m.i..</w:t>
      </w:r>
    </w:p>
    <w:p w:rsidR="00000000" w:rsidDel="00000000" w:rsidP="00000000" w:rsidRDefault="00000000" w:rsidRPr="00000000" w14:paraId="0000006B">
      <w:pPr>
        <w:spacing w:after="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DICHIARA</w:t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b w:val="1"/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ai sensi degli artt. 46 e 47 del D.P.R. 445 del 28/12/2000, </w:t>
      </w:r>
      <w:r w:rsidDel="00000000" w:rsidR="00000000" w:rsidRPr="00000000">
        <w:rPr>
          <w:b w:val="1"/>
          <w:sz w:val="20"/>
          <w:szCs w:val="20"/>
          <w:rtl w:val="0"/>
        </w:rPr>
        <w:t xml:space="preserve">consapevole delle sanzioni penali</w:t>
      </w:r>
      <w:r w:rsidDel="00000000" w:rsidR="00000000" w:rsidRPr="00000000">
        <w:rPr>
          <w:sz w:val="20"/>
          <w:szCs w:val="20"/>
          <w:rtl w:val="0"/>
        </w:rPr>
        <w:t xml:space="preserve">, nel caso di dichiarazioni non veritiere e falsità negli atti, richiamate dall’art. 76 del medesimo D.P.R., </w:t>
      </w:r>
      <w:r w:rsidDel="00000000" w:rsidR="00000000" w:rsidRPr="00000000">
        <w:rPr>
          <w:b w:val="1"/>
          <w:sz w:val="20"/>
          <w:szCs w:val="20"/>
          <w:rtl w:val="0"/>
        </w:rPr>
        <w:t xml:space="preserve">consapevole altresì</w:t>
      </w:r>
      <w:r w:rsidDel="00000000" w:rsidR="00000000" w:rsidRPr="00000000">
        <w:rPr>
          <w:sz w:val="20"/>
          <w:szCs w:val="20"/>
          <w:rtl w:val="0"/>
        </w:rPr>
        <w:t xml:space="preserve"> che, nel caso di dichiarazioni non veritiere e falsità negli atti, </w:t>
      </w:r>
      <w:r w:rsidDel="00000000" w:rsidR="00000000" w:rsidRPr="00000000">
        <w:rPr>
          <w:b w:val="1"/>
          <w:sz w:val="20"/>
          <w:szCs w:val="20"/>
          <w:rtl w:val="0"/>
        </w:rPr>
        <w:t xml:space="preserve">il Richiedente sopra indicato </w:t>
      </w: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decadrà dai benefici per i quali la stessa dichiarazione è rilasciata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non sussistono rapporti di parentela o affinità entro il secondo grado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coniugali con il DS, Prof.</w:t>
      </w:r>
      <w:r w:rsidDel="00000000" w:rsidR="00000000" w:rsidRPr="00000000">
        <w:rPr>
          <w:sz w:val="20"/>
          <w:szCs w:val="20"/>
          <w:rtl w:val="0"/>
        </w:rPr>
        <w:t xml:space="preserve">ssa MARGHERITA MORELLO 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dell’I.</w:t>
      </w:r>
      <w:r w:rsidDel="00000000" w:rsidR="00000000" w:rsidRPr="00000000">
        <w:rPr>
          <w:sz w:val="20"/>
          <w:szCs w:val="20"/>
          <w:rtl w:val="0"/>
        </w:rPr>
        <w:t xml:space="preserve">C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DI POLESELLA;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si impegna a dare tempestiva comunicazione in caso di sopravvenienza dei suddetti vincoli di parentela, di affinità o di coniugio.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pos="345"/>
          <w:tab w:val="right" w:pos="10466"/>
        </w:tabs>
        <w:spacing w:after="120" w:lineRule="auto"/>
        <w:ind w:hanging="1"/>
        <w:jc w:val="right"/>
        <w:rPr/>
      </w:pPr>
      <w:bookmarkStart w:colFirst="0" w:colLast="0" w:name="_heading=h.30j0zll" w:id="1"/>
      <w:bookmarkEnd w:id="1"/>
      <w:r w:rsidDel="00000000" w:rsidR="00000000" w:rsidRPr="00000000">
        <w:rPr>
          <w:b w:val="1"/>
          <w:rtl w:val="0"/>
        </w:rPr>
        <w:tab/>
        <w:tab/>
        <w:t xml:space="preserve">Il Dichiarante </w:t>
      </w:r>
      <w:r w:rsidDel="00000000" w:rsidR="00000000" w:rsidRPr="00000000">
        <w:rPr>
          <w:rtl w:val="0"/>
        </w:rPr>
        <w:t xml:space="preserve">(firmato digitalmente)</w:t>
      </w:r>
    </w:p>
    <w:sectPr>
      <w:headerReference r:id="rId8" w:type="default"/>
      <w:footerReference r:id="rId9" w:type="default"/>
      <w:footerReference r:id="rId10" w:type="first"/>
      <w:pgSz w:h="16838" w:w="11906" w:orient="portrait"/>
      <w:pgMar w:bottom="0" w:top="1134" w:left="720" w:right="720" w:header="851" w:footer="85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/>
  <w:font w:name="Gill San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206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206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002060"/>
        <w:sz w:val="18"/>
        <w:szCs w:val="18"/>
        <w:u w:val="none"/>
        <w:shd w:fill="auto" w:val="clear"/>
        <w:vertAlign w:val="baseline"/>
        <w:rtl w:val="0"/>
      </w:rPr>
      <w:t xml:space="preserve">Informativa ai sensi del D.Lgs. 196/03 “Codice in materia di protezione dei dati personali”</w:t>
    </w:r>
  </w:p>
  <w:p w:rsidR="00000000" w:rsidDel="00000000" w:rsidP="00000000" w:rsidRDefault="00000000" w:rsidRPr="00000000" w14:paraId="000000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Sono parenti o affini entro il secondo grado i seguenti soggetti: figlio/a, genitore, suocero/a, genero/nuora, fratello/sorella, nipote, nonno/a, fratello/sorella della moglie/marito.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3374"/>
        <w:tab w:val="right" w:pos="9072"/>
      </w:tabs>
      <w:spacing w:after="0" w:before="0" w:line="240" w:lineRule="auto"/>
      <w:ind w:left="0" w:right="0" w:firstLine="0"/>
      <w:jc w:val="right"/>
      <w:rPr>
        <w:rFonts w:ascii="Gill Sans" w:cs="Gill Sans" w:eastAsia="Gill Sans" w:hAnsi="Gill Sans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  </w:t>
      <w:tab/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Gill Sans" w:cs="Gill Sans" w:eastAsia="Gill Sans" w:hAnsi="Gill Sans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◻"/>
      <w:lvlJc w:val="left"/>
      <w:pPr>
        <w:ind w:left="2201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◻"/>
      <w:lvlJc w:val="left"/>
      <w:pPr>
        <w:ind w:left="2160" w:hanging="360"/>
      </w:pPr>
      <w:rPr>
        <w:rFonts w:ascii="Noto Sans Symbols" w:cs="Noto Sans Symbols" w:eastAsia="Noto Sans Symbols" w:hAnsi="Noto Sans Symbols"/>
        <w:color w:val="000000"/>
      </w:rPr>
    </w:lvl>
    <w:lvl w:ilvl="3">
      <w:start w:val="0"/>
      <w:numFmt w:val="bullet"/>
      <w:lvlText w:val="□"/>
      <w:lvlJc w:val="left"/>
      <w:pPr>
        <w:ind w:left="2880" w:hanging="360"/>
      </w:pPr>
      <w:rPr>
        <w:rFonts w:ascii="Gill Sans" w:cs="Gill Sans" w:eastAsia="Gill Sans" w:hAnsi="Gill Sans"/>
        <w:color w:val="000000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e" w:default="1">
    <w:name w:val="Normal"/>
    <w:qFormat w:val="1"/>
    <w:rsid w:val="00D54798"/>
    <w:rPr>
      <w:rFonts w:ascii="Calibri" w:cs="Times New Roman" w:eastAsia="Times New Roman" w:hAnsi="Calibri"/>
      <w:lang w:eastAsia="en-GB" w:val="en-GB"/>
    </w:r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F72A9E"/>
    <w:pPr>
      <w:spacing w:after="120" w:line="240" w:lineRule="auto"/>
      <w:jc w:val="right"/>
      <w:outlineLvl w:val="0"/>
    </w:pPr>
    <w:rPr>
      <w:rFonts w:ascii="Gill Sans MT" w:hAnsi="Gill Sans MT"/>
      <w:b w:val="1"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 w:val="1"/>
      <w:snapToGrid w:val="0"/>
      <w:color w:val="002060"/>
      <w:lang w:eastAsia="en-US" w:val="it-IT"/>
    </w:rPr>
  </w:style>
  <w:style w:type="paragraph" w:styleId="Titolo7">
    <w:name w:val="heading 7"/>
    <w:basedOn w:val="Normale"/>
    <w:next w:val="Normale"/>
    <w:link w:val="Titolo7Carattere"/>
    <w:qFormat w:val="1"/>
    <w:rsid w:val="00D54798"/>
    <w:pPr>
      <w:spacing w:after="60" w:before="240" w:line="240" w:lineRule="auto"/>
      <w:outlineLvl w:val="6"/>
    </w:pPr>
    <w:rPr>
      <w:sz w:val="24"/>
      <w:szCs w:val="24"/>
      <w:lang w:eastAsia="it-IT" w:val="it-IT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25114E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D54798"/>
    <w:pPr>
      <w:ind w:left="720"/>
      <w:contextualSpacing w:val="1"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styleId="TestonotaapidipaginaCarattere" w:customStyle="1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cs="Times New Roman" w:eastAsia="Times New Roman" w:hAnsi="Arial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styleId="Default" w:customStyle="1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Titolo7Carattere" w:customStyle="1">
    <w:name w:val="Titolo 7 Carattere"/>
    <w:basedOn w:val="Carpredefinitoparagrafo"/>
    <w:link w:val="Titolo7"/>
    <w:rsid w:val="00D54798"/>
    <w:rPr>
      <w:rFonts w:ascii="Calibri" w:cs="Times New Roman" w:eastAsia="Times New Roman" w:hAnsi="Calibri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eastAsia="en-US" w:val="it-IT"/>
    </w:rPr>
  </w:style>
  <w:style w:type="character" w:styleId="CorpotestoCarattere" w:customStyle="1">
    <w:name w:val="Corpo testo Carattere"/>
    <w:basedOn w:val="Carpredefinitoparagrafo"/>
    <w:link w:val="Corpotesto"/>
    <w:uiPriority w:val="99"/>
    <w:rsid w:val="00D54798"/>
    <w:rPr>
      <w:rFonts w:ascii="Calibri" w:cs="Times New Roman" w:eastAsia="Calibri" w:hAnsi="Calibri"/>
    </w:rPr>
  </w:style>
  <w:style w:type="paragraph" w:styleId="Corpodeltesto21" w:customStyle="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it-IT" w:val="it-IT"/>
    </w:rPr>
  </w:style>
  <w:style w:type="paragraph" w:styleId="Terminedefinizione" w:customStyle="1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eastAsia="it-IT" w:val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eastAsia="it-IT" w:val="it-IT"/>
    </w:rPr>
  </w:style>
  <w:style w:type="character" w:styleId="Corpodeltesto3Carattere" w:customStyle="1">
    <w:name w:val="Corpo del testo 3 Carattere"/>
    <w:basedOn w:val="Carpredefinitoparagrafo"/>
    <w:link w:val="Corpodeltesto3"/>
    <w:rsid w:val="00812A4F"/>
    <w:rPr>
      <w:rFonts w:ascii="Times New Roman" w:cs="Times New Roman" w:eastAsia="Times New Roman" w:hAnsi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eastAsia="it-IT" w:val="it-IT"/>
    </w:rPr>
  </w:style>
  <w:style w:type="character" w:styleId="Corpodeltesto2Carattere" w:customStyle="1">
    <w:name w:val="Corpo del testo 2 Carattere"/>
    <w:basedOn w:val="Carpredefinitoparagrafo"/>
    <w:link w:val="Corpodeltesto2"/>
    <w:rsid w:val="00812A4F"/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D2820"/>
    <w:rPr>
      <w:rFonts w:ascii="Times New Roman" w:cs="Times New Roman" w:eastAsia="Times New Roman" w:hAnsi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 w:val="1"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rsid w:val="00A55ED1"/>
    <w:rPr>
      <w:rFonts w:ascii="Calibri" w:cs="Times New Roman" w:eastAsia="Times New Roman" w:hAnsi="Calibri"/>
      <w:lang w:eastAsia="en-GB" w:val="en-GB"/>
    </w:rPr>
  </w:style>
  <w:style w:type="paragraph" w:styleId="Rientrocorpodeltesto">
    <w:name w:val="Body Text Indent"/>
    <w:basedOn w:val="Normale"/>
    <w:link w:val="RientrocorpodeltestoCarattere"/>
    <w:uiPriority w:val="99"/>
    <w:unhideWhenUsed w:val="1"/>
    <w:rsid w:val="00F81A95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rsid w:val="00F81A95"/>
    <w:rPr>
      <w:rFonts w:ascii="Calibri" w:cs="Times New Roman" w:eastAsia="Times New Roman" w:hAnsi="Calibri"/>
      <w:lang w:eastAsia="en-GB" w:val="en-GB"/>
    </w:rPr>
  </w:style>
  <w:style w:type="paragraph" w:styleId="Titolo">
    <w:name w:val="Title"/>
    <w:basedOn w:val="Normale"/>
    <w:link w:val="TitoloCarattere"/>
    <w:uiPriority w:val="10"/>
    <w:qFormat w:val="1"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cs="Arial" w:hAnsi="Arial"/>
      <w:b w:val="1"/>
      <w:bCs w:val="1"/>
      <w:lang w:eastAsia="it-IT" w:val="it-IT"/>
    </w:rPr>
  </w:style>
  <w:style w:type="character" w:styleId="TitoloCarattere" w:customStyle="1">
    <w:name w:val="Titolo Carattere"/>
    <w:basedOn w:val="Carpredefinitoparagrafo"/>
    <w:link w:val="Titolo"/>
    <w:uiPriority w:val="10"/>
    <w:rsid w:val="00F81A95"/>
    <w:rPr>
      <w:rFonts w:ascii="Arial" w:cs="Arial" w:eastAsia="Times New Roman" w:hAnsi="Arial"/>
      <w:b w:val="1"/>
      <w:bCs w:val="1"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3533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3533A"/>
    <w:rPr>
      <w:rFonts w:ascii="Segoe UI" w:cs="Segoe UI" w:eastAsia="Times New Roman" w:hAnsi="Segoe UI"/>
      <w:sz w:val="18"/>
      <w:szCs w:val="18"/>
      <w:lang w:eastAsia="en-GB" w:val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eastAsia="it-IT" w:val="it-IT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1429BB"/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CE0984"/>
    <w:pPr>
      <w:spacing w:after="200"/>
    </w:pPr>
    <w:rPr>
      <w:rFonts w:ascii="Calibri" w:hAnsi="Calibri"/>
      <w:b w:val="1"/>
      <w:bCs w:val="1"/>
      <w:lang w:eastAsia="en-GB" w:val="en-GB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CE0984"/>
    <w:rPr>
      <w:rFonts w:ascii="Calibri" w:cs="Times New Roman" w:eastAsia="Times New Roman" w:hAnsi="Calibri"/>
      <w:b w:val="1"/>
      <w:bCs w:val="1"/>
      <w:sz w:val="20"/>
      <w:szCs w:val="20"/>
      <w:lang w:eastAsia="en-GB" w:val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 w:val="1"/>
    <w:uiPriority w:val="99"/>
    <w:semiHidden w:val="1"/>
    <w:rsid w:val="005A1051"/>
    <w:pPr>
      <w:spacing w:after="0" w:line="240" w:lineRule="auto"/>
    </w:pPr>
    <w:rPr>
      <w:rFonts w:ascii="Calibri" w:cs="Times New Roman" w:eastAsia="Times New Roman" w:hAnsi="Calibri"/>
      <w:lang w:eastAsia="en-GB" w:val="en-GB"/>
    </w:rPr>
  </w:style>
  <w:style w:type="character" w:styleId="Titolo1Carattere" w:customStyle="1">
    <w:name w:val="Titolo 1 Carattere"/>
    <w:basedOn w:val="Carpredefinitoparagrafo"/>
    <w:link w:val="Titolo1"/>
    <w:uiPriority w:val="9"/>
    <w:rsid w:val="00F72A9E"/>
    <w:rPr>
      <w:rFonts w:ascii="Gill Sans MT" w:cs="Times New Roman" w:eastAsia="Times New Roman" w:hAnsi="Gill Sans MT"/>
      <w:b w:val="1"/>
      <w:sz w:val="28"/>
      <w:szCs w:val="28"/>
      <w:lang w:eastAsia="en-GB"/>
    </w:rPr>
  </w:style>
  <w:style w:type="paragraph" w:styleId="Nessunaspaziatura">
    <w:name w:val="No Spacing"/>
    <w:uiPriority w:val="1"/>
    <w:qFormat w:val="1"/>
    <w:rsid w:val="00E21339"/>
    <w:pPr>
      <w:spacing w:after="0" w:line="240" w:lineRule="auto"/>
    </w:pPr>
    <w:rPr>
      <w:rFonts w:ascii="Calibri" w:cs="Times New Roman" w:eastAsia="Times New Roman" w:hAnsi="Calibri"/>
      <w:lang w:eastAsia="en-GB" w:val="en-GB"/>
    </w:rPr>
  </w:style>
  <w:style w:type="character" w:styleId="Enfasigrassetto">
    <w:name w:val="Strong"/>
    <w:basedOn w:val="Carpredefinitoparagrafo"/>
    <w:uiPriority w:val="22"/>
    <w:qFormat w:val="1"/>
    <w:rsid w:val="00CE062E"/>
    <w:rPr>
      <w:b w:val="1"/>
      <w:bCs w:val="1"/>
    </w:rPr>
  </w:style>
  <w:style w:type="paragraph" w:styleId="Corpodeltesto22" w:customStyle="1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it-IT" w:val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cs="Courier New" w:hAnsi="Courier New"/>
      <w:sz w:val="20"/>
      <w:szCs w:val="20"/>
      <w:lang w:eastAsia="it-IT" w:val="it-IT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0D1378"/>
    <w:rPr>
      <w:rFonts w:ascii="Courier New" w:cs="Courier New" w:eastAsia="Times New Roman" w:hAnsi="Courier New"/>
      <w:sz w:val="20"/>
      <w:szCs w:val="20"/>
      <w:lang w:eastAsia="it-IT"/>
    </w:rPr>
  </w:style>
  <w:style w:type="paragraph" w:styleId="Standard" w:customStyle="1">
    <w:name w:val="Standard"/>
    <w:rsid w:val="0064210F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0"/>
      <w:lang w:eastAsia="it-IT"/>
    </w:rPr>
  </w:style>
  <w:style w:type="numbering" w:styleId="WWNum16" w:customStyle="1">
    <w:name w:val="WWNum16"/>
    <w:basedOn w:val="Nessunelenco"/>
    <w:rsid w:val="0064210F"/>
    <w:pPr>
      <w:numPr>
        <w:numId w:val="2"/>
      </w:numPr>
    </w:pPr>
  </w:style>
  <w:style w:type="character" w:styleId="sbody-userinput" w:customStyle="1">
    <w:name w:val="sbody-userinput"/>
    <w:basedOn w:val="Carpredefinitoparagrafo"/>
    <w:rsid w:val="00C862ED"/>
  </w:style>
  <w:style w:type="table" w:styleId="Grigliatabella1" w:customStyle="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M4" w:customStyle="1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eastAsia="it-IT" w:val="it-IT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25114E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GB" w:val="en-GB"/>
    </w:rPr>
  </w:style>
  <w:style w:type="character" w:styleId="Collegamentoipertestuale">
    <w:name w:val="Hyperlink"/>
    <w:basedOn w:val="Carpredefinitoparagrafo"/>
    <w:uiPriority w:val="99"/>
    <w:unhideWhenUsed w:val="1"/>
    <w:rsid w:val="00C30F7B"/>
    <w:rPr>
      <w:color w:val="0000ff" w:themeColor="hyperlink"/>
      <w:u w:val="single"/>
    </w:rPr>
  </w:style>
  <w:style w:type="character" w:styleId="Titolo2Carattere" w:customStyle="1">
    <w:name w:val="Titolo 2 Carattere"/>
    <w:basedOn w:val="Carpredefinitoparagrafo"/>
    <w:link w:val="Titolo2"/>
    <w:uiPriority w:val="9"/>
    <w:rsid w:val="00F72A9E"/>
    <w:rPr>
      <w:rFonts w:ascii="Gill Sans MT" w:cs="Times New Roman" w:eastAsia="Times New Roman" w:hAnsi="Gill Sans MT"/>
      <w:b w:val="1"/>
      <w:snapToGrid w:val="0"/>
      <w:color w:val="002060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CA2BF1"/>
    <w:pPr>
      <w:tabs>
        <w:tab w:val="right" w:leader="dot" w:pos="9628"/>
      </w:tabs>
      <w:spacing w:after="100"/>
    </w:pPr>
    <w:rPr>
      <w:b w:val="1"/>
      <w:noProof w:val="1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2B3B5C"/>
    <w:pPr>
      <w:keepNext w:val="1"/>
      <w:keepLines w:val="1"/>
      <w:spacing w:after="0" w:before="240" w:line="259" w:lineRule="auto"/>
      <w:jc w:val="left"/>
      <w:outlineLvl w:val="9"/>
    </w:pPr>
    <w:rPr>
      <w:rFonts w:asciiTheme="majorHAnsi" w:cstheme="majorBidi" w:eastAsiaTheme="majorEastAsia" w:hAnsiTheme="majorHAnsi"/>
      <w:b w:val="0"/>
      <w:color w:val="365f91" w:themeColor="accent1" w:themeShade="0000BF"/>
      <w:sz w:val="32"/>
      <w:szCs w:val="32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illSans-regular.ttf"/><Relationship Id="rId2" Type="http://schemas.openxmlformats.org/officeDocument/2006/relationships/font" Target="fonts/GillSan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UCyb4tbDio7crkRwlVSlU7SQMA==">AMUW2mXD0JjlWWHq1mekplnkXZzHrhoD1OpFE5q0a0A9ZVkoZ5xI7997tDzL6E0nDIBwY4bd10KHFrEBKVMIMnoUPC+lSR0i7U+uaDY7SXY2u7sPkUP8QBH1Oqk2QbQjk7lL2qIqH6Wm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2021-12-08T15:01:00Z</dcterms:created>
</cp:coreProperties>
</file>