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01.0" w:type="dxa"/>
        <w:jc w:val="left"/>
        <w:tblInd w:w="0.0" w:type="dxa"/>
        <w:tblLayout w:type="fixed"/>
        <w:tblLook w:val="0400"/>
      </w:tblPr>
      <w:tblGrid>
        <w:gridCol w:w="1785"/>
        <w:gridCol w:w="8316"/>
        <w:tblGridChange w:id="0">
          <w:tblGrid>
            <w:gridCol w:w="1785"/>
            <w:gridCol w:w="8316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tcBorders>
              <w:bottom w:color="8eaadb" w:space="0" w:sz="12" w:val="single"/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Oggetto:</w:t>
            </w:r>
          </w:p>
        </w:tc>
        <w:tc>
          <w:tcPr>
            <w:tcBorders>
              <w:left w:color="5b9bd5" w:space="0" w:sz="12" w:val="single"/>
              <w:bottom w:color="8eaadb" w:space="0" w:sz="12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Acquisto di  Apparecchiature e servizi a supporto del progetto  13.1.2A-FESRPON-VE-2021-424 “Digital Board”</w:t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CIG</w:t>
            </w:r>
          </w:p>
          <w:p w:rsidR="00000000" w:rsidDel="00000000" w:rsidP="00000000" w:rsidRDefault="00000000" w:rsidRPr="00000000" w14:paraId="00000005">
            <w:pPr>
              <w:spacing w:after="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JB69J21021390006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ALLEGATO </w:t>
      </w:r>
      <w:r w:rsidDel="00000000" w:rsidR="00000000" w:rsidRPr="00000000">
        <w:rPr>
          <w:b w:val="1"/>
          <w:sz w:val="20"/>
          <w:szCs w:val="20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Dirigente Scolastico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dell’I</w:t>
      </w:r>
      <w:r w:rsidDel="00000000" w:rsidR="00000000" w:rsidRPr="00000000">
        <w:rPr>
          <w:sz w:val="20"/>
          <w:szCs w:val="20"/>
          <w:rtl w:val="0"/>
        </w:rPr>
        <w:t xml:space="preserve">.C. DI POLESELLA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CONSAPEVOLEZZA DELLA CLAUSOLA RISOLUTIVA DEL CONTRATTO IN RELAZIONE ALLA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MANCANZA DEI REQUISITI DELL’ART. 80 del D. LGS. 50/2016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Il/la sottoscritto/a </w:t>
      </w:r>
    </w:p>
    <w:tbl>
      <w:tblPr>
        <w:tblStyle w:val="Table2"/>
        <w:tblW w:w="107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7"/>
        <w:gridCol w:w="3731"/>
        <w:gridCol w:w="351"/>
        <w:gridCol w:w="826"/>
        <w:gridCol w:w="1401"/>
        <w:gridCol w:w="2282"/>
        <w:tblGridChange w:id="0">
          <w:tblGrid>
            <w:gridCol w:w="2137"/>
            <w:gridCol w:w="3731"/>
            <w:gridCol w:w="351"/>
            <w:gridCol w:w="826"/>
            <w:gridCol w:w="1401"/>
            <w:gridCol w:w="228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0">
            <w:pPr>
              <w:spacing w:after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6">
            <w:pPr>
              <w:spacing w:after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B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Nato 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(COMUNE)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(PROV.)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(STATO)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 data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8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Residente 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E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4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(COMUNE)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9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F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(INDIRIZZO COMPLETO)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(CIVICO)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(CAP)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(PROV.)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5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 qualità di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6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C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(INDICARE LA CARICA/RUOLO RICOPERTO)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1">
            <w:pPr>
              <w:spacing w:after="12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Della Ditta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2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8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(DENOMINAZIONE COMPLETA DELLA DITTA E RAGIONE SOCIALE)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D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(PARTITA IVA)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6">
            <w:pPr>
              <w:spacing w:after="120" w:lineRule="auto"/>
              <w:jc w:val="center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(CODICE FISCALE)</w:t>
            </w:r>
          </w:p>
        </w:tc>
      </w:tr>
    </w:tbl>
    <w:p w:rsidR="00000000" w:rsidDel="00000000" w:rsidP="00000000" w:rsidRDefault="00000000" w:rsidRPr="00000000" w14:paraId="00000069">
      <w:pPr>
        <w:widowControl w:val="0"/>
        <w:spacing w:after="0" w:line="240" w:lineRule="auto"/>
        <w:ind w:right="-2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tabs>
          <w:tab w:val="left" w:pos="0"/>
        </w:tabs>
        <w:spacing w:after="0" w:line="240" w:lineRule="auto"/>
        <w:ind w:left="708.6614173228347" w:right="60" w:hanging="708.6614173228347"/>
        <w:jc w:val="both"/>
        <w:rPr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VISTA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  <w:tab/>
      </w:r>
      <w:r w:rsidDel="00000000" w:rsidR="00000000" w:rsidRPr="00000000">
        <w:rPr>
          <w:sz w:val="20"/>
          <w:szCs w:val="20"/>
          <w:rtl w:val="0"/>
        </w:rPr>
        <w:t xml:space="preserve">il D. Lgs. 50/2016;</w:t>
      </w:r>
    </w:p>
    <w:p w:rsidR="00000000" w:rsidDel="00000000" w:rsidP="00000000" w:rsidRDefault="00000000" w:rsidRPr="00000000" w14:paraId="0000006B">
      <w:pPr>
        <w:widowControl w:val="0"/>
        <w:tabs>
          <w:tab w:val="left" w:pos="0"/>
        </w:tabs>
        <w:spacing w:after="0" w:line="240" w:lineRule="auto"/>
        <w:ind w:left="708.6614173228347" w:right="60" w:hanging="708.661417322834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VISTA </w:t>
        <w:tab/>
      </w:r>
      <w:r w:rsidDel="00000000" w:rsidR="00000000" w:rsidRPr="00000000">
        <w:rPr>
          <w:sz w:val="20"/>
          <w:szCs w:val="20"/>
          <w:rtl w:val="0"/>
        </w:rPr>
        <w:t xml:space="preserve">l’art. 1456 del C.C.</w:t>
      </w:r>
      <w:r w:rsidDel="00000000" w:rsidR="00000000" w:rsidRPr="00000000">
        <w:rPr>
          <w:color w:val="1c2534"/>
          <w:sz w:val="20"/>
          <w:szCs w:val="20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tabs>
          <w:tab w:val="left" w:pos="0"/>
        </w:tabs>
        <w:spacing w:after="0" w:line="240" w:lineRule="auto"/>
        <w:ind w:left="708.6614173228347" w:right="-20" w:hanging="708.6614173228347"/>
        <w:jc w:val="both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VISTO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  <w:tab/>
        <w:t xml:space="preserve">il decreto del Presidente della Repubblica 28 dicembre 2000, n. 445 “Testo unico delle disposizioni legislative e regolamentari in materia di documentazione amministrativa” e s.m.i..</w:t>
      </w:r>
    </w:p>
    <w:p w:rsidR="00000000" w:rsidDel="00000000" w:rsidP="00000000" w:rsidRDefault="00000000" w:rsidRPr="00000000" w14:paraId="0000006D">
      <w:pPr>
        <w:spacing w:after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DICHIARA</w:t>
      </w:r>
    </w:p>
    <w:p w:rsidR="00000000" w:rsidDel="00000000" w:rsidP="00000000" w:rsidRDefault="00000000" w:rsidRPr="00000000" w14:paraId="0000006E">
      <w:pPr>
        <w:spacing w:after="0" w:line="240" w:lineRule="auto"/>
        <w:ind w:left="0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di essere a conoscenza che verrà data esecuzione al contratto nelle more della verifica dei requisiti art. 80 del Dlgs. 50/2016, così come previsto dall’art. 32 comma 8 dello stesso Dlgs. 50/2016, così come integrato dall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’art. 8 comma 1 del cosiddetto “decreto semplificazioni”</w:t>
      </w:r>
      <w:r w:rsidDel="00000000" w:rsidR="00000000" w:rsidRPr="00000000">
        <w:rPr>
          <w:i w:val="1"/>
          <w:sz w:val="20"/>
          <w:szCs w:val="20"/>
          <w:rtl w:val="0"/>
        </w:rPr>
        <w:t xml:space="preserve">. Pertanto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la stipula deve intendersi automaticamente risolta</w:t>
      </w:r>
      <w:r w:rsidDel="00000000" w:rsidR="00000000" w:rsidRPr="00000000">
        <w:rPr>
          <w:i w:val="1"/>
          <w:sz w:val="20"/>
          <w:szCs w:val="20"/>
          <w:rtl w:val="0"/>
        </w:rPr>
        <w:t xml:space="preserve">, anche in costanza di esecuzione della stessa,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nel caso in cui le verifiche sul possesso dei requisiti di ordine generale previsti dall’art. 80 del Dlgs. 50/2016</w:t>
      </w:r>
      <w:r w:rsidDel="00000000" w:rsidR="00000000" w:rsidRPr="00000000">
        <w:rPr>
          <w:i w:val="1"/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ovvero, se richiesti, sul possesso dei requisiti tecnico professionali ed economico finanziari ai sensi dell’art. 83 del Dlgs. 50/2016, risultassero negative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anche in una sola delle verifiche stesse</w:t>
      </w:r>
      <w:r w:rsidDel="00000000" w:rsidR="00000000" w:rsidRPr="00000000">
        <w:rPr>
          <w:i w:val="1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6F">
      <w:pPr>
        <w:spacing w:after="160" w:line="256.7994545454545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345"/>
          <w:tab w:val="right" w:pos="10466"/>
        </w:tabs>
        <w:spacing w:after="120" w:lineRule="auto"/>
        <w:ind w:hanging="1"/>
        <w:jc w:val="right"/>
        <w:rPr/>
      </w:pPr>
      <w:bookmarkStart w:colFirst="0" w:colLast="0" w:name="_heading=h.8ozwpntsc9qi" w:id="1"/>
      <w:bookmarkEnd w:id="1"/>
      <w:r w:rsidDel="00000000" w:rsidR="00000000" w:rsidRPr="00000000">
        <w:rPr>
          <w:b w:val="1"/>
          <w:rtl w:val="0"/>
        </w:rPr>
        <w:t xml:space="preserve">Il Dichiarante </w:t>
      </w:r>
      <w:r w:rsidDel="00000000" w:rsidR="00000000" w:rsidRPr="00000000">
        <w:rPr>
          <w:rtl w:val="0"/>
        </w:rPr>
        <w:t xml:space="preserve">(firmato digitalmente)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/>
      </w:pPr>
      <w:r w:rsidDel="00000000" w:rsidR="00000000" w:rsidRPr="00000000">
        <w:rPr>
          <w:b w:val="1"/>
          <w:i w:val="1"/>
          <w:rtl w:val="0"/>
        </w:rPr>
        <w:t xml:space="preserve">DATA </w:t>
      </w:r>
      <w:r w:rsidDel="00000000" w:rsidR="00000000" w:rsidRPr="00000000">
        <w:rPr>
          <w:rtl w:val="0"/>
        </w:rPr>
        <w:t xml:space="preserve">________________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i w:val="1"/>
          <w:rtl w:val="0"/>
        </w:rPr>
        <w:t xml:space="preserve">N.B.: Ai fini della validità della presente dichiarazione deve essere allegata la copia non autenticata di un documento di identità del sottoscrittore.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 w:orient="portrait"/>
      <w:pgMar w:bottom="0" w:top="1134" w:left="720" w:right="720" w:header="851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3374"/>
        <w:tab w:val="right" w:pos="9072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  </w:t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e" w:default="1">
    <w:name w:val="Normal"/>
    <w:qFormat w:val="1"/>
    <w:rsid w:val="00D54798"/>
    <w:rPr>
      <w:rFonts w:ascii="Calibri" w:cs="Times New Roman" w:eastAsia="Times New Roman" w:hAnsi="Calibri"/>
      <w:lang w:eastAsia="en-GB" w:val="en-GB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F72A9E"/>
    <w:pPr>
      <w:spacing w:after="120" w:line="240" w:lineRule="auto"/>
      <w:jc w:val="right"/>
      <w:outlineLvl w:val="0"/>
    </w:pPr>
    <w:rPr>
      <w:rFonts w:ascii="Gill Sans MT" w:hAnsi="Gill Sans MT"/>
      <w:b w:val="1"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 w:val="1"/>
      <w:snapToGrid w:val="0"/>
      <w:color w:val="002060"/>
      <w:lang w:eastAsia="en-US" w:val="it-IT"/>
    </w:rPr>
  </w:style>
  <w:style w:type="paragraph" w:styleId="Titolo7">
    <w:name w:val="heading 7"/>
    <w:basedOn w:val="Normale"/>
    <w:next w:val="Normale"/>
    <w:link w:val="Titolo7Carattere"/>
    <w:qFormat w:val="1"/>
    <w:rsid w:val="00D54798"/>
    <w:pPr>
      <w:spacing w:after="60" w:before="240" w:line="240" w:lineRule="auto"/>
      <w:outlineLvl w:val="6"/>
    </w:pPr>
    <w:rPr>
      <w:sz w:val="24"/>
      <w:szCs w:val="24"/>
      <w:lang w:eastAsia="it-IT" w:val="it-IT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5114E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D54798"/>
    <w:pPr>
      <w:ind w:left="720"/>
      <w:contextualSpacing w:val="1"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styleId="TestonotaapidipaginaCarattere" w:customStyle="1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cs="Times New Roman" w:eastAsia="Times New Roman" w:hAnsi="Arial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styleId="Default" w:customStyle="1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Titolo7Carattere" w:customStyle="1">
    <w:name w:val="Titolo 7 Carattere"/>
    <w:basedOn w:val="Carpredefinitoparagrafo"/>
    <w:link w:val="Titolo7"/>
    <w:rsid w:val="00D54798"/>
    <w:rPr>
      <w:rFonts w:ascii="Calibri" w:cs="Times New Roman" w:eastAsia="Times New Roman" w:hAnsi="Calibri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eastAsia="en-US" w:val="it-IT"/>
    </w:rPr>
  </w:style>
  <w:style w:type="character" w:styleId="CorpotestoCarattere" w:customStyle="1">
    <w:name w:val="Corpo testo Carattere"/>
    <w:basedOn w:val="Carpredefinitoparagrafo"/>
    <w:link w:val="Corpotesto"/>
    <w:uiPriority w:val="99"/>
    <w:rsid w:val="00D54798"/>
    <w:rPr>
      <w:rFonts w:ascii="Calibri" w:cs="Times New Roman" w:eastAsia="Calibri" w:hAnsi="Calibri"/>
    </w:rPr>
  </w:style>
  <w:style w:type="paragraph" w:styleId="Corpodeltesto21" w:customStyle="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rminedefinizione" w:customStyle="1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eastAsia="it-IT" w:val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eastAsia="it-IT" w:val="it-IT"/>
    </w:rPr>
  </w:style>
  <w:style w:type="character" w:styleId="Corpodeltesto3Carattere" w:customStyle="1">
    <w:name w:val="Corpo del testo 3 Carattere"/>
    <w:basedOn w:val="Carpredefinitoparagrafo"/>
    <w:link w:val="Corpodeltesto3"/>
    <w:rsid w:val="00812A4F"/>
    <w:rPr>
      <w:rFonts w:ascii="Times New Roman" w:cs="Times New Roman" w:eastAsia="Times New Roman" w:hAnsi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eastAsia="it-IT" w:val="it-IT"/>
    </w:rPr>
  </w:style>
  <w:style w:type="character" w:styleId="Corpodeltesto2Carattere" w:customStyle="1">
    <w:name w:val="Corpo del testo 2 Carattere"/>
    <w:basedOn w:val="Carpredefinitoparagrafo"/>
    <w:link w:val="Corpodeltesto2"/>
    <w:rsid w:val="00812A4F"/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D2820"/>
    <w:rPr>
      <w:rFonts w:ascii="Times New Roman" w:cs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 w:val="1"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rsid w:val="00A55ED1"/>
    <w:rPr>
      <w:rFonts w:ascii="Calibri" w:cs="Times New Roman" w:eastAsia="Times New Roman" w:hAnsi="Calibri"/>
      <w:lang w:eastAsia="en-GB" w:val="en-GB"/>
    </w:rPr>
  </w:style>
  <w:style w:type="paragraph" w:styleId="Rientrocorpodeltesto">
    <w:name w:val="Body Text Indent"/>
    <w:basedOn w:val="Normale"/>
    <w:link w:val="RientrocorpodeltestoCarattere"/>
    <w:uiPriority w:val="99"/>
    <w:unhideWhenUsed w:val="1"/>
    <w:rsid w:val="00F81A95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rsid w:val="00F81A95"/>
    <w:rPr>
      <w:rFonts w:ascii="Calibri" w:cs="Times New Roman" w:eastAsia="Times New Roman" w:hAnsi="Calibri"/>
      <w:lang w:eastAsia="en-GB" w:val="en-GB"/>
    </w:rPr>
  </w:style>
  <w:style w:type="paragraph" w:styleId="Titolo">
    <w:name w:val="Title"/>
    <w:basedOn w:val="Normale"/>
    <w:link w:val="TitoloCarattere"/>
    <w:uiPriority w:val="10"/>
    <w:qFormat w:val="1"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cs="Arial" w:hAnsi="Arial"/>
      <w:b w:val="1"/>
      <w:bCs w:val="1"/>
      <w:lang w:eastAsia="it-IT" w:val="it-IT"/>
    </w:rPr>
  </w:style>
  <w:style w:type="character" w:styleId="TitoloCarattere" w:customStyle="1">
    <w:name w:val="Titolo Carattere"/>
    <w:basedOn w:val="Carpredefinitoparagrafo"/>
    <w:link w:val="Titolo"/>
    <w:uiPriority w:val="10"/>
    <w:rsid w:val="00F81A95"/>
    <w:rPr>
      <w:rFonts w:ascii="Arial" w:cs="Arial" w:eastAsia="Times New Roman" w:hAnsi="Arial"/>
      <w:b w:val="1"/>
      <w:bCs w:val="1"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3533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3533A"/>
    <w:rPr>
      <w:rFonts w:ascii="Segoe UI" w:cs="Segoe UI" w:eastAsia="Times New Roman" w:hAnsi="Segoe UI"/>
      <w:sz w:val="18"/>
      <w:szCs w:val="18"/>
      <w:lang w:eastAsia="en-GB" w:val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eastAsia="it-IT" w:val="it-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1429BB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CE0984"/>
    <w:pPr>
      <w:spacing w:after="200"/>
    </w:pPr>
    <w:rPr>
      <w:rFonts w:ascii="Calibri" w:hAnsi="Calibri"/>
      <w:b w:val="1"/>
      <w:bCs w:val="1"/>
      <w:lang w:eastAsia="en-GB" w:val="en-GB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CE0984"/>
    <w:rPr>
      <w:rFonts w:ascii="Calibri" w:cs="Times New Roman" w:eastAsia="Times New Roman" w:hAnsi="Calibri"/>
      <w:b w:val="1"/>
      <w:bCs w:val="1"/>
      <w:sz w:val="20"/>
      <w:szCs w:val="20"/>
      <w:lang w:eastAsia="en-GB" w:val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 w:val="1"/>
    <w:uiPriority w:val="99"/>
    <w:semiHidden w:val="1"/>
    <w:rsid w:val="005A1051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Titolo1Carattere" w:customStyle="1">
    <w:name w:val="Titolo 1 Carattere"/>
    <w:basedOn w:val="Carpredefinitoparagrafo"/>
    <w:link w:val="Titolo1"/>
    <w:uiPriority w:val="9"/>
    <w:rsid w:val="00F72A9E"/>
    <w:rPr>
      <w:rFonts w:ascii="Gill Sans MT" w:cs="Times New Roman" w:eastAsia="Times New Roman" w:hAnsi="Gill Sans MT"/>
      <w:b w:val="1"/>
      <w:sz w:val="28"/>
      <w:szCs w:val="28"/>
      <w:lang w:eastAsia="en-GB"/>
    </w:rPr>
  </w:style>
  <w:style w:type="paragraph" w:styleId="Nessunaspaziatura">
    <w:name w:val="No Spacing"/>
    <w:uiPriority w:val="1"/>
    <w:qFormat w:val="1"/>
    <w:rsid w:val="00E21339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Enfasigrassetto">
    <w:name w:val="Strong"/>
    <w:basedOn w:val="Carpredefinitoparagrafo"/>
    <w:uiPriority w:val="22"/>
    <w:qFormat w:val="1"/>
    <w:rsid w:val="00CE062E"/>
    <w:rPr>
      <w:b w:val="1"/>
      <w:bCs w:val="1"/>
    </w:rPr>
  </w:style>
  <w:style w:type="paragraph" w:styleId="Corpodeltesto22" w:customStyle="1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cs="Courier New" w:hAnsi="Courier New"/>
      <w:sz w:val="20"/>
      <w:szCs w:val="20"/>
      <w:lang w:eastAsia="it-IT" w:val="it-IT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0D1378"/>
    <w:rPr>
      <w:rFonts w:ascii="Courier New" w:cs="Courier New" w:eastAsia="Times New Roman" w:hAnsi="Courier New"/>
      <w:sz w:val="20"/>
      <w:szCs w:val="20"/>
      <w:lang w:eastAsia="it-IT"/>
    </w:rPr>
  </w:style>
  <w:style w:type="paragraph" w:styleId="Standard" w:customStyle="1">
    <w:name w:val="Standard"/>
    <w:rsid w:val="0064210F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0"/>
      <w:lang w:eastAsia="it-IT"/>
    </w:rPr>
  </w:style>
  <w:style w:type="numbering" w:styleId="WWNum16" w:customStyle="1">
    <w:name w:val="WWNum16"/>
    <w:basedOn w:val="Nessunelenco"/>
    <w:rsid w:val="0064210F"/>
    <w:pPr>
      <w:numPr>
        <w:numId w:val="2"/>
      </w:numPr>
    </w:pPr>
  </w:style>
  <w:style w:type="character" w:styleId="sbody-userinput" w:customStyle="1">
    <w:name w:val="sbody-userinput"/>
    <w:basedOn w:val="Carpredefinitoparagrafo"/>
    <w:rsid w:val="00C862ED"/>
  </w:style>
  <w:style w:type="table" w:styleId="Grigliatabella1" w:customStyle="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M4" w:customStyle="1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eastAsia="it-IT"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5114E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GB" w:val="en-GB"/>
    </w:rPr>
  </w:style>
  <w:style w:type="character" w:styleId="Collegamentoipertestuale">
    <w:name w:val="Hyperlink"/>
    <w:basedOn w:val="Carpredefinitoparagrafo"/>
    <w:uiPriority w:val="99"/>
    <w:unhideWhenUsed w:val="1"/>
    <w:rsid w:val="00C30F7B"/>
    <w:rPr>
      <w:color w:val="0000ff" w:themeColor="hyperlink"/>
      <w:u w:val="single"/>
    </w:rPr>
  </w:style>
  <w:style w:type="character" w:styleId="Titolo2Carattere" w:customStyle="1">
    <w:name w:val="Titolo 2 Carattere"/>
    <w:basedOn w:val="Carpredefinitoparagrafo"/>
    <w:link w:val="Titolo2"/>
    <w:uiPriority w:val="9"/>
    <w:rsid w:val="00F72A9E"/>
    <w:rPr>
      <w:rFonts w:ascii="Gill Sans MT" w:cs="Times New Roman" w:eastAsia="Times New Roman" w:hAnsi="Gill Sans MT"/>
      <w:b w:val="1"/>
      <w:snapToGrid w:val="0"/>
      <w:color w:val="002060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CA2BF1"/>
    <w:pPr>
      <w:tabs>
        <w:tab w:val="right" w:leader="dot" w:pos="9628"/>
      </w:tabs>
      <w:spacing w:after="100"/>
    </w:pPr>
    <w:rPr>
      <w:b w:val="1"/>
      <w:noProof w:val="1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2B3B5C"/>
    <w:pPr>
      <w:keepNext w:val="1"/>
      <w:keepLines w:val="1"/>
      <w:spacing w:after="0" w:before="240" w:line="259" w:lineRule="auto"/>
      <w:jc w:val="left"/>
      <w:outlineLvl w:val="9"/>
    </w:pPr>
    <w:rPr>
      <w:rFonts w:asciiTheme="majorHAnsi" w:cstheme="majorBidi" w:eastAsiaTheme="majorEastAsia" w:hAnsiTheme="majorHAnsi"/>
      <w:b w:val="0"/>
      <w:color w:val="365f91" w:themeColor="accent1" w:themeShade="0000BF"/>
      <w:sz w:val="32"/>
      <w:szCs w:val="32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LX3JSX/oH49GFNEI/zq1PKZFrA==">AMUW2mVCoMVekCMtdQBEpOL1Soz9XuYkSlRaDkItIKEXYe9HoIJjxDodcB+O4Jc55ji15aO3ZumnPisTK0pnH4SHeVvi2EXSOehVg8H+CgMedbmGFaACmU+a8fvGS0KmmLVEZzs/erpjGqZJujfRHrv5FrkDlENhiA==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2021-12-08T15:01:00Z</dcterms:created>
</cp:coreProperties>
</file>