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B" w:rsidRPr="003E0334" w:rsidRDefault="00AB2178">
      <w:pPr>
        <w:rPr>
          <w:rFonts w:eastAsia="Times New Roman" w:cstheme="minorHAnsi"/>
          <w:spacing w:val="19"/>
          <w:sz w:val="24"/>
          <w:szCs w:val="24"/>
        </w:rPr>
      </w:pPr>
      <w:r w:rsidRPr="003E0334">
        <w:rPr>
          <w:rFonts w:eastAsia="Times New Roman" w:cstheme="minorHAnsi"/>
          <w:sz w:val="24"/>
          <w:szCs w:val="24"/>
        </w:rPr>
        <w:t xml:space="preserve">GRIGLIA </w:t>
      </w:r>
      <w:r w:rsidRPr="003E0334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3E0334">
        <w:rPr>
          <w:rFonts w:eastAsia="Times New Roman" w:cstheme="minorHAnsi"/>
          <w:sz w:val="24"/>
          <w:szCs w:val="24"/>
        </w:rPr>
        <w:t xml:space="preserve">DI </w:t>
      </w:r>
      <w:r w:rsidRPr="003E0334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3E0334">
        <w:rPr>
          <w:rFonts w:eastAsia="Times New Roman" w:cstheme="minorHAnsi"/>
          <w:sz w:val="24"/>
          <w:szCs w:val="24"/>
        </w:rPr>
        <w:t xml:space="preserve">VALUTAZIONE </w:t>
      </w:r>
      <w:r w:rsidRPr="003E0334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3E0334">
        <w:rPr>
          <w:rFonts w:eastAsia="Times New Roman" w:cstheme="minorHAnsi"/>
          <w:sz w:val="24"/>
          <w:szCs w:val="24"/>
        </w:rPr>
        <w:t>PER</w:t>
      </w:r>
      <w:r w:rsidRPr="003E0334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3E0334">
        <w:rPr>
          <w:rFonts w:eastAsia="Times New Roman" w:cstheme="minorHAnsi"/>
          <w:sz w:val="24"/>
          <w:szCs w:val="24"/>
        </w:rPr>
        <w:t>LA</w:t>
      </w:r>
      <w:r w:rsidRPr="003E033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3E0334">
        <w:rPr>
          <w:rFonts w:eastAsia="Times New Roman" w:cstheme="minorHAnsi"/>
          <w:sz w:val="24"/>
          <w:szCs w:val="24"/>
        </w:rPr>
        <w:t xml:space="preserve">SELEZIONE </w:t>
      </w:r>
      <w:r w:rsidRPr="003E0334">
        <w:rPr>
          <w:rFonts w:eastAsia="Times New Roman" w:cstheme="minorHAnsi"/>
          <w:spacing w:val="49"/>
          <w:sz w:val="24"/>
          <w:szCs w:val="24"/>
        </w:rPr>
        <w:t xml:space="preserve"> </w:t>
      </w:r>
      <w:r w:rsidR="000F7CB4" w:rsidRPr="003E0334">
        <w:rPr>
          <w:rFonts w:eastAsia="Times New Roman" w:cstheme="minorHAnsi"/>
          <w:sz w:val="24"/>
          <w:szCs w:val="24"/>
        </w:rPr>
        <w:t xml:space="preserve">DELL'ESPERTO </w:t>
      </w:r>
      <w:r w:rsidR="003E0334">
        <w:rPr>
          <w:rFonts w:eastAsia="Times New Roman" w:cstheme="minorHAnsi"/>
          <w:w w:val="101"/>
          <w:sz w:val="24"/>
          <w:szCs w:val="24"/>
        </w:rPr>
        <w:t>AMBITO MUSICALE</w:t>
      </w:r>
      <w:r w:rsidRPr="003E0334">
        <w:rPr>
          <w:rFonts w:eastAsia="Times New Roman" w:cstheme="minorHAnsi"/>
          <w:spacing w:val="19"/>
          <w:sz w:val="24"/>
          <w:szCs w:val="24"/>
        </w:rPr>
        <w:t xml:space="preserve"> </w:t>
      </w:r>
    </w:p>
    <w:p w:rsidR="00B640C2" w:rsidRPr="003E0334" w:rsidRDefault="00B640C2">
      <w:pPr>
        <w:rPr>
          <w:rFonts w:eastAsia="Times New Roman" w:cstheme="minorHAnsi"/>
          <w:w w:val="10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2825"/>
        <w:gridCol w:w="2256"/>
        <w:gridCol w:w="1100"/>
        <w:gridCol w:w="1165"/>
      </w:tblGrid>
      <w:tr w:rsidR="00F408A0" w:rsidRPr="003E0334" w:rsidTr="00F408A0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ESPERTO:</w:t>
            </w:r>
            <w:r w:rsidR="003E0334">
              <w:rPr>
                <w:rFonts w:eastAsia="Times New Roman" w:cstheme="minorHAnsi"/>
                <w:w w:val="101"/>
                <w:sz w:val="24"/>
                <w:szCs w:val="24"/>
              </w:rPr>
              <w:t>_________________________</w:t>
            </w: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(indicare nome e cognome)</w:t>
            </w:r>
          </w:p>
        </w:tc>
      </w:tr>
      <w:tr w:rsidR="00F408A0" w:rsidRPr="003E0334" w:rsidTr="00F408A0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F408A0" w:rsidRPr="003E0334" w:rsidRDefault="000159EE" w:rsidP="00AB2178">
            <w:pPr>
              <w:jc w:val="center"/>
              <w:rPr>
                <w:rFonts w:eastAsia="Times New Roman" w:cstheme="minorHAnsi"/>
                <w:b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b/>
                <w:w w:val="101"/>
                <w:sz w:val="24"/>
                <w:szCs w:val="24"/>
              </w:rPr>
              <w:t xml:space="preserve">Valutazione dei </w:t>
            </w:r>
            <w:r w:rsidR="00F408A0" w:rsidRPr="003E0334">
              <w:rPr>
                <w:rFonts w:eastAsia="Times New Roman" w:cstheme="minorHAnsi"/>
                <w:b/>
                <w:w w:val="101"/>
                <w:sz w:val="24"/>
                <w:szCs w:val="24"/>
              </w:rPr>
              <w:t>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408A0" w:rsidRPr="003E0334" w:rsidRDefault="00F408A0">
            <w:pPr>
              <w:rPr>
                <w:rFonts w:eastAsia="Times New Roman" w:cstheme="minorHAnsi"/>
                <w:b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b/>
                <w:w w:val="101"/>
                <w:sz w:val="24"/>
                <w:szCs w:val="24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F408A0" w:rsidRPr="003E0334" w:rsidRDefault="00F408A0">
            <w:pPr>
              <w:rPr>
                <w:rFonts w:eastAsia="Times New Roman" w:cstheme="minorHAnsi"/>
                <w:b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b/>
                <w:w w:val="101"/>
                <w:sz w:val="24"/>
                <w:szCs w:val="24"/>
              </w:rPr>
              <w:t>Riservato all'ufficio</w:t>
            </w:r>
          </w:p>
        </w:tc>
      </w:tr>
      <w:tr w:rsidR="00F408A0" w:rsidRPr="003E0334" w:rsidTr="000F7CB4">
        <w:tc>
          <w:tcPr>
            <w:tcW w:w="2518" w:type="dxa"/>
          </w:tcPr>
          <w:p w:rsidR="00F408A0" w:rsidRPr="003E0334" w:rsidRDefault="00F408A0" w:rsidP="00AB2178">
            <w:pPr>
              <w:jc w:val="center"/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Indicatore</w:t>
            </w:r>
          </w:p>
        </w:tc>
        <w:tc>
          <w:tcPr>
            <w:tcW w:w="2835" w:type="dxa"/>
          </w:tcPr>
          <w:p w:rsidR="00F408A0" w:rsidRPr="003E0334" w:rsidRDefault="00F408A0" w:rsidP="00AB2178">
            <w:pPr>
              <w:jc w:val="center"/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Titolo</w:t>
            </w:r>
          </w:p>
        </w:tc>
        <w:tc>
          <w:tcPr>
            <w:tcW w:w="2268" w:type="dxa"/>
          </w:tcPr>
          <w:p w:rsidR="00F408A0" w:rsidRPr="003E0334" w:rsidRDefault="000159EE" w:rsidP="00AB2178">
            <w:pPr>
              <w:jc w:val="center"/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Specifica</w:t>
            </w:r>
          </w:p>
        </w:tc>
        <w:tc>
          <w:tcPr>
            <w:tcW w:w="992" w:type="dxa"/>
            <w:vMerge/>
          </w:tcPr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</w:tr>
      <w:tr w:rsidR="00AB2178" w:rsidRPr="003E0334" w:rsidTr="000F7CB4">
        <w:trPr>
          <w:trHeight w:val="47"/>
        </w:trPr>
        <w:tc>
          <w:tcPr>
            <w:tcW w:w="2518" w:type="dxa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Requisiti di accesso</w:t>
            </w:r>
          </w:p>
        </w:tc>
        <w:tc>
          <w:tcPr>
            <w:tcW w:w="2835" w:type="dxa"/>
          </w:tcPr>
          <w:p w:rsidR="00AB2178" w:rsidRPr="003E0334" w:rsidRDefault="00601DCD" w:rsidP="003E0334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 xml:space="preserve">Diploma </w:t>
            </w:r>
            <w:r w:rsidR="003E0334">
              <w:rPr>
                <w:rFonts w:eastAsia="Times New Roman" w:cstheme="minorHAnsi"/>
                <w:w w:val="101"/>
                <w:sz w:val="24"/>
                <w:szCs w:val="24"/>
              </w:rPr>
              <w:t>di Conservatorio di II livello e abilitazione didattica all’insegnamento della musica o dello strumento musicale.</w:t>
            </w:r>
          </w:p>
        </w:tc>
        <w:tc>
          <w:tcPr>
            <w:tcW w:w="2268" w:type="dxa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Accesso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Accesso</w:t>
            </w:r>
          </w:p>
        </w:tc>
      </w:tr>
      <w:tr w:rsidR="00AB2178" w:rsidRPr="003E0334" w:rsidTr="000F7CB4">
        <w:tc>
          <w:tcPr>
            <w:tcW w:w="2518" w:type="dxa"/>
          </w:tcPr>
          <w:p w:rsidR="00AB2178" w:rsidRPr="003E0334" w:rsidRDefault="00AB2178" w:rsidP="00F408A0">
            <w:pPr>
              <w:rPr>
                <w:rFonts w:eastAsia="Arial" w:cstheme="minorHAnsi"/>
                <w:w w:val="105"/>
                <w:sz w:val="24"/>
                <w:szCs w:val="24"/>
              </w:rPr>
            </w:pPr>
            <w:r w:rsidRPr="003E0334">
              <w:rPr>
                <w:rFonts w:eastAsia="Arial" w:cstheme="minorHAnsi"/>
                <w:sz w:val="24"/>
                <w:szCs w:val="24"/>
              </w:rPr>
              <w:t>Altri</w:t>
            </w:r>
            <w:r w:rsidRPr="003E0334">
              <w:rPr>
                <w:rFonts w:eastAsia="Arial" w:cstheme="minorHAnsi"/>
                <w:spacing w:val="38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</w:rPr>
              <w:t xml:space="preserve">titoli di studio, </w:t>
            </w:r>
            <w:r w:rsidRPr="003E0334">
              <w:rPr>
                <w:rFonts w:eastAsia="Arial" w:cstheme="minorHAnsi"/>
                <w:spacing w:val="49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w w:val="108"/>
                <w:sz w:val="24"/>
                <w:szCs w:val="24"/>
              </w:rPr>
              <w:t>culturali,</w:t>
            </w:r>
            <w:r w:rsidRPr="003E0334">
              <w:rPr>
                <w:rFonts w:eastAsia="Arial" w:cstheme="minorHAnsi"/>
                <w:spacing w:val="-54"/>
                <w:w w:val="108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w w:val="108"/>
                <w:sz w:val="24"/>
                <w:szCs w:val="24"/>
              </w:rPr>
              <w:t>professionali</w:t>
            </w:r>
            <w:r w:rsidRPr="003E0334">
              <w:rPr>
                <w:rFonts w:eastAsia="Arial" w:cstheme="minorHAnsi"/>
                <w:spacing w:val="52"/>
                <w:w w:val="108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</w:rPr>
              <w:t xml:space="preserve">ed </w:t>
            </w:r>
            <w:r w:rsidRPr="003E0334">
              <w:rPr>
                <w:rFonts w:eastAsia="Arial" w:cstheme="minorHAnsi"/>
                <w:spacing w:val="23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</w:rPr>
              <w:t xml:space="preserve">accademici </w:t>
            </w:r>
            <w:r w:rsidRPr="003E0334">
              <w:rPr>
                <w:rFonts w:eastAsia="Arial" w:cstheme="minorHAnsi"/>
                <w:spacing w:val="5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</w:rPr>
              <w:t xml:space="preserve">oltre </w:t>
            </w:r>
            <w:r w:rsidRPr="003E0334">
              <w:rPr>
                <w:rFonts w:eastAsia="Arial" w:cstheme="minorHAnsi"/>
                <w:spacing w:val="56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</w:rPr>
              <w:t xml:space="preserve">quello  </w:t>
            </w:r>
            <w:r w:rsidRPr="003E0334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w w:val="113"/>
                <w:sz w:val="24"/>
                <w:szCs w:val="24"/>
              </w:rPr>
              <w:t xml:space="preserve">di </w:t>
            </w:r>
            <w:r w:rsidRPr="003E0334">
              <w:rPr>
                <w:rFonts w:eastAsia="Arial" w:cstheme="minorHAnsi"/>
                <w:w w:val="105"/>
                <w:sz w:val="24"/>
                <w:szCs w:val="24"/>
              </w:rPr>
              <w:t xml:space="preserve">accesso: </w:t>
            </w:r>
          </w:p>
          <w:p w:rsidR="00AB2178" w:rsidRPr="003E0334" w:rsidRDefault="00AB2178" w:rsidP="00601DCD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2</w:t>
            </w:r>
            <w:r w:rsidR="00601DCD" w:rsidRPr="003E0334">
              <w:rPr>
                <w:rFonts w:eastAsia="Arial" w:cstheme="minorHAnsi"/>
                <w:position w:val="-1"/>
                <w:sz w:val="24"/>
                <w:szCs w:val="24"/>
              </w:rPr>
              <w:t>,50</w:t>
            </w:r>
            <w:r w:rsidRPr="003E0334">
              <w:rPr>
                <w:rFonts w:eastAsia="Arial" w:cstheme="minorHAnsi"/>
                <w:spacing w:val="-18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punti</w:t>
            </w:r>
            <w:r w:rsidRPr="003E0334">
              <w:rPr>
                <w:rFonts w:eastAsia="Arial" w:cstheme="minorHAnsi"/>
                <w:spacing w:val="27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per</w:t>
            </w:r>
            <w:r w:rsidRPr="003E0334">
              <w:rPr>
                <w:rFonts w:eastAsia="Arial"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ogni</w:t>
            </w:r>
            <w:r w:rsidRPr="003E0334">
              <w:rPr>
                <w:rFonts w:eastAsia="Arial" w:cstheme="minorHAnsi"/>
                <w:spacing w:val="-25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titolo</w:t>
            </w:r>
            <w:r w:rsidRPr="003E0334">
              <w:rPr>
                <w:rFonts w:eastAsia="Arial" w:cstheme="minorHAnsi"/>
                <w:spacing w:val="-16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fino</w:t>
            </w:r>
            <w:r w:rsidRPr="003E0334">
              <w:rPr>
                <w:rFonts w:eastAsia="Arial" w:cstheme="minorHAnsi"/>
                <w:spacing w:val="-9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ad</w:t>
            </w:r>
            <w:r w:rsidRPr="003E0334">
              <w:rPr>
                <w:rFonts w:eastAsia="Arial" w:cstheme="minorHAnsi"/>
                <w:spacing w:val="-17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un</w:t>
            </w:r>
            <w:r w:rsidRPr="003E0334">
              <w:rPr>
                <w:rFonts w:eastAsia="Arial" w:cstheme="minorHAnsi"/>
                <w:spacing w:val="-17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w w:val="97"/>
                <w:position w:val="-1"/>
                <w:sz w:val="24"/>
                <w:szCs w:val="24"/>
              </w:rPr>
              <w:t>massimo</w:t>
            </w:r>
            <w:r w:rsidRPr="003E0334">
              <w:rPr>
                <w:rFonts w:eastAsia="Arial" w:cstheme="minorHAnsi"/>
                <w:spacing w:val="-3"/>
                <w:w w:val="97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di</w:t>
            </w:r>
            <w:r w:rsidRPr="003E0334">
              <w:rPr>
                <w:rFonts w:eastAsia="Arial" w:cstheme="minorHAnsi"/>
                <w:spacing w:val="-18"/>
                <w:position w:val="-1"/>
                <w:sz w:val="24"/>
                <w:szCs w:val="24"/>
              </w:rPr>
              <w:t xml:space="preserve"> </w:t>
            </w:r>
            <w:r w:rsidR="00601DCD" w:rsidRPr="003E0334">
              <w:rPr>
                <w:rFonts w:eastAsia="Arial" w:cstheme="minorHAnsi"/>
                <w:spacing w:val="-18"/>
                <w:position w:val="-1"/>
                <w:sz w:val="24"/>
                <w:szCs w:val="24"/>
              </w:rPr>
              <w:t>10</w:t>
            </w:r>
            <w:r w:rsidRPr="003E0334">
              <w:rPr>
                <w:rFonts w:eastAsia="Arial" w:cstheme="minorHAnsi"/>
                <w:spacing w:val="-2"/>
                <w:position w:val="-1"/>
                <w:sz w:val="24"/>
                <w:szCs w:val="24"/>
              </w:rPr>
              <w:t xml:space="preserve"> </w:t>
            </w:r>
            <w:r w:rsidRPr="003E0334">
              <w:rPr>
                <w:rFonts w:eastAsia="Arial" w:cstheme="minorHAnsi"/>
                <w:position w:val="-1"/>
                <w:sz w:val="24"/>
                <w:szCs w:val="24"/>
              </w:rPr>
              <w:t>punti</w:t>
            </w:r>
          </w:p>
        </w:tc>
        <w:tc>
          <w:tcPr>
            <w:tcW w:w="5103" w:type="dxa"/>
            <w:gridSpan w:val="2"/>
          </w:tcPr>
          <w:p w:rsidR="00AB2178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 xml:space="preserve">1. </w:t>
            </w: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 xml:space="preserve">2. </w:t>
            </w: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3.</w:t>
            </w:r>
          </w:p>
          <w:p w:rsidR="00601DCD" w:rsidRPr="003E0334" w:rsidRDefault="00601DCD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601DCD" w:rsidRPr="003E0334" w:rsidRDefault="00601DCD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</w:tr>
      <w:tr w:rsidR="00AB2178" w:rsidRPr="003E0334" w:rsidTr="000F7CB4">
        <w:tc>
          <w:tcPr>
            <w:tcW w:w="2518" w:type="dxa"/>
          </w:tcPr>
          <w:p w:rsidR="00F408A0" w:rsidRPr="003E0334" w:rsidRDefault="00F408A0" w:rsidP="00F408A0">
            <w:pPr>
              <w:pStyle w:val="Paragrafoelenco"/>
              <w:spacing w:before="29"/>
              <w:ind w:left="0" w:right="-20"/>
              <w:rPr>
                <w:rFonts w:eastAsia="Arial" w:cstheme="minorHAnsi"/>
                <w:w w:val="111"/>
                <w:sz w:val="24"/>
                <w:szCs w:val="24"/>
                <w:lang w:val="it-IT"/>
              </w:rPr>
            </w:pPr>
            <w:r w:rsidRPr="003E0334">
              <w:rPr>
                <w:rFonts w:eastAsia="Arial" w:cstheme="minorHAnsi"/>
                <w:sz w:val="24"/>
                <w:szCs w:val="24"/>
                <w:lang w:val="it-IT"/>
              </w:rPr>
              <w:t>Precedenti</w:t>
            </w:r>
            <w:r w:rsidRPr="003E0334">
              <w:rPr>
                <w:rFonts w:eastAsia="Arial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  <w:lang w:val="it-IT"/>
              </w:rPr>
              <w:t>esperienze</w:t>
            </w:r>
            <w:r w:rsidRPr="003E0334">
              <w:rPr>
                <w:rFonts w:eastAsia="Arial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3E0334">
              <w:rPr>
                <w:rFonts w:eastAsia="Arial" w:cstheme="minorHAnsi"/>
                <w:sz w:val="24"/>
                <w:szCs w:val="24"/>
                <w:lang w:val="it-IT"/>
              </w:rPr>
              <w:t>lavorative</w:t>
            </w:r>
            <w:r w:rsidRPr="003E0334">
              <w:rPr>
                <w:rFonts w:eastAsia="Arial" w:cstheme="minorHAnsi"/>
                <w:spacing w:val="54"/>
                <w:sz w:val="24"/>
                <w:szCs w:val="24"/>
                <w:lang w:val="it-IT"/>
              </w:rPr>
              <w:t xml:space="preserve"> </w:t>
            </w:r>
            <w:r w:rsidR="00B640C2" w:rsidRPr="003E0334">
              <w:rPr>
                <w:rFonts w:eastAsia="Arial" w:cstheme="minorHAnsi"/>
                <w:spacing w:val="54"/>
                <w:sz w:val="24"/>
                <w:szCs w:val="24"/>
                <w:lang w:val="it-IT"/>
              </w:rPr>
              <w:t xml:space="preserve">nei </w:t>
            </w:r>
            <w:r w:rsidR="0075673F" w:rsidRPr="003E0334">
              <w:rPr>
                <w:rFonts w:eastAsia="Arial" w:cstheme="minorHAnsi"/>
                <w:spacing w:val="16"/>
                <w:sz w:val="24"/>
                <w:szCs w:val="24"/>
                <w:lang w:val="it-IT"/>
              </w:rPr>
              <w:t>settori</w:t>
            </w:r>
            <w:r w:rsidR="00B640C2" w:rsidRPr="003E0334">
              <w:rPr>
                <w:rFonts w:eastAsia="Arial" w:cstheme="minorHAnsi"/>
                <w:spacing w:val="16"/>
                <w:sz w:val="24"/>
                <w:szCs w:val="24"/>
                <w:lang w:val="it-IT"/>
              </w:rPr>
              <w:t xml:space="preserve"> specifici</w:t>
            </w:r>
            <w:r w:rsidRPr="003E0334">
              <w:rPr>
                <w:rFonts w:eastAsia="Arial" w:cstheme="minorHAnsi"/>
                <w:w w:val="111"/>
                <w:sz w:val="24"/>
                <w:szCs w:val="24"/>
                <w:lang w:val="it-IT"/>
              </w:rPr>
              <w:t xml:space="preserve">: </w:t>
            </w:r>
          </w:p>
          <w:p w:rsidR="00AB2178" w:rsidRPr="003E0334" w:rsidRDefault="00B640C2" w:rsidP="00601DCD">
            <w:pPr>
              <w:pStyle w:val="Paragrafoelenco"/>
              <w:spacing w:before="29"/>
              <w:ind w:left="0" w:right="-20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3E0334">
              <w:rPr>
                <w:rFonts w:eastAsia="Arial" w:cstheme="minorHAnsi"/>
                <w:sz w:val="24"/>
                <w:szCs w:val="24"/>
                <w:lang w:val="it-IT"/>
              </w:rPr>
              <w:t>2</w:t>
            </w:r>
            <w:r w:rsidR="00601DCD" w:rsidRPr="003E0334">
              <w:rPr>
                <w:rFonts w:eastAsia="Arial" w:cstheme="minorHAnsi"/>
                <w:sz w:val="24"/>
                <w:szCs w:val="24"/>
                <w:lang w:val="it-IT"/>
              </w:rPr>
              <w:t>,50</w:t>
            </w:r>
            <w:r w:rsidR="0075673F" w:rsidRPr="003E0334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punti</w:t>
            </w:r>
            <w:r w:rsidR="00F408A0" w:rsidRPr="003E0334">
              <w:rPr>
                <w:rFonts w:eastAsia="Arial" w:cstheme="minorHAnsi"/>
                <w:spacing w:val="30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fino</w:t>
            </w:r>
            <w:r w:rsidR="00F408A0" w:rsidRPr="003E0334">
              <w:rPr>
                <w:rFonts w:eastAsia="Arial" w:cstheme="minorHAnsi"/>
                <w:spacing w:val="-16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ad</w:t>
            </w:r>
            <w:r w:rsidR="00F408A0" w:rsidRPr="003E0334">
              <w:rPr>
                <w:rFonts w:eastAsia="Arial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un</w:t>
            </w:r>
            <w:r w:rsidR="00F408A0" w:rsidRPr="003E0334">
              <w:rPr>
                <w:rFonts w:eastAsia="Arial" w:cstheme="minorHAnsi"/>
                <w:spacing w:val="-19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massimo</w:t>
            </w:r>
            <w:r w:rsidR="00F408A0" w:rsidRPr="003E0334">
              <w:rPr>
                <w:rFonts w:eastAsia="Arial" w:cstheme="minorHAnsi"/>
                <w:spacing w:val="-24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di</w:t>
            </w:r>
            <w:r w:rsidRPr="003E0334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601DCD" w:rsidRPr="003E0334">
              <w:rPr>
                <w:rFonts w:eastAsia="Arial" w:cstheme="minorHAnsi"/>
                <w:sz w:val="24"/>
                <w:szCs w:val="24"/>
                <w:lang w:val="it-IT"/>
              </w:rPr>
              <w:t>10</w:t>
            </w:r>
            <w:r w:rsidR="0075673F" w:rsidRPr="003E0334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F408A0" w:rsidRPr="003E0334">
              <w:rPr>
                <w:rFonts w:eastAsia="Arial" w:cstheme="minorHAnsi"/>
                <w:sz w:val="24"/>
                <w:szCs w:val="24"/>
                <w:lang w:val="it-IT"/>
              </w:rPr>
              <w:t>punti;</w:t>
            </w:r>
          </w:p>
        </w:tc>
        <w:tc>
          <w:tcPr>
            <w:tcW w:w="5103" w:type="dxa"/>
            <w:gridSpan w:val="2"/>
          </w:tcPr>
          <w:p w:rsidR="00AB2178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1.</w:t>
            </w: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2.</w:t>
            </w: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3.</w:t>
            </w: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  <w:p w:rsidR="00CD0CDB" w:rsidRPr="003E0334" w:rsidRDefault="00CD0CDB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Pr="003E0334" w:rsidRDefault="00AB2178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</w:tr>
      <w:tr w:rsidR="00F408A0" w:rsidRPr="003E0334" w:rsidTr="000F7CB4">
        <w:tc>
          <w:tcPr>
            <w:tcW w:w="7621" w:type="dxa"/>
            <w:gridSpan w:val="3"/>
          </w:tcPr>
          <w:p w:rsidR="00F408A0" w:rsidRPr="003E0334" w:rsidRDefault="000F7CB4" w:rsidP="000159EE">
            <w:pPr>
              <w:jc w:val="right"/>
              <w:rPr>
                <w:rFonts w:eastAsia="Times New Roman" w:cstheme="minorHAnsi"/>
                <w:w w:val="101"/>
                <w:sz w:val="24"/>
                <w:szCs w:val="24"/>
              </w:rPr>
            </w:pPr>
            <w:r w:rsidRPr="003E0334">
              <w:rPr>
                <w:rFonts w:eastAsia="Times New Roman" w:cstheme="minorHAnsi"/>
                <w:w w:val="101"/>
                <w:sz w:val="24"/>
                <w:szCs w:val="24"/>
              </w:rPr>
              <w:t>TOTALE</w:t>
            </w:r>
          </w:p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F408A0" w:rsidRPr="003E0334" w:rsidRDefault="00F408A0">
            <w:pPr>
              <w:rPr>
                <w:rFonts w:eastAsia="Times New Roman" w:cstheme="minorHAnsi"/>
                <w:w w:val="101"/>
                <w:sz w:val="24"/>
                <w:szCs w:val="24"/>
              </w:rPr>
            </w:pPr>
          </w:p>
        </w:tc>
      </w:tr>
    </w:tbl>
    <w:p w:rsidR="00CD0CDB" w:rsidRPr="003E0334" w:rsidRDefault="00CD0CDB" w:rsidP="00CD0CDB">
      <w:pPr>
        <w:spacing w:after="0"/>
        <w:rPr>
          <w:rFonts w:cstheme="minorHAnsi"/>
          <w:sz w:val="24"/>
          <w:szCs w:val="24"/>
        </w:rPr>
      </w:pPr>
    </w:p>
    <w:p w:rsidR="00CD0CDB" w:rsidRPr="003E0334" w:rsidRDefault="00CD0CDB" w:rsidP="00CD0CDB">
      <w:pPr>
        <w:spacing w:after="0"/>
        <w:rPr>
          <w:rFonts w:cstheme="minorHAnsi"/>
          <w:sz w:val="24"/>
          <w:szCs w:val="24"/>
        </w:rPr>
      </w:pPr>
      <w:r w:rsidRPr="003E0334">
        <w:rPr>
          <w:rFonts w:cstheme="minorHAnsi"/>
          <w:sz w:val="24"/>
          <w:szCs w:val="24"/>
        </w:rPr>
        <w:t>Data                                                                                                                                  Firma</w:t>
      </w:r>
      <w:r w:rsidR="00FF3833" w:rsidRPr="003E0334">
        <w:rPr>
          <w:rFonts w:cstheme="minorHAnsi"/>
          <w:sz w:val="24"/>
          <w:szCs w:val="24"/>
        </w:rPr>
        <w:t xml:space="preserve"> del candidato</w:t>
      </w:r>
    </w:p>
    <w:p w:rsidR="00CD0CDB" w:rsidRPr="003E0334" w:rsidRDefault="00CD0CDB" w:rsidP="00CD0CDB">
      <w:pPr>
        <w:spacing w:after="0"/>
        <w:rPr>
          <w:rFonts w:cstheme="minorHAnsi"/>
          <w:sz w:val="24"/>
          <w:szCs w:val="24"/>
        </w:rPr>
      </w:pPr>
    </w:p>
    <w:p w:rsidR="00AB2178" w:rsidRPr="003E0334" w:rsidRDefault="00CD0CDB">
      <w:pPr>
        <w:rPr>
          <w:rFonts w:cstheme="minorHAnsi"/>
          <w:sz w:val="24"/>
          <w:szCs w:val="24"/>
        </w:rPr>
      </w:pPr>
      <w:r w:rsidRPr="003E0334">
        <w:rPr>
          <w:rFonts w:cstheme="minorHAnsi"/>
          <w:sz w:val="24"/>
          <w:szCs w:val="24"/>
        </w:rPr>
        <w:t xml:space="preserve">__________, ________                                       </w:t>
      </w:r>
      <w:r w:rsidR="003E0334">
        <w:rPr>
          <w:rFonts w:cstheme="minorHAnsi"/>
          <w:sz w:val="24"/>
          <w:szCs w:val="24"/>
        </w:rPr>
        <w:t xml:space="preserve">                         </w:t>
      </w:r>
      <w:bookmarkStart w:id="0" w:name="_GoBack"/>
      <w:bookmarkEnd w:id="0"/>
      <w:r w:rsidR="003E0334">
        <w:rPr>
          <w:rFonts w:cstheme="minorHAnsi"/>
          <w:sz w:val="24"/>
          <w:szCs w:val="24"/>
        </w:rPr>
        <w:t xml:space="preserve">   </w:t>
      </w:r>
      <w:r w:rsidRPr="003E0334">
        <w:rPr>
          <w:rFonts w:cstheme="minorHAnsi"/>
          <w:sz w:val="24"/>
          <w:szCs w:val="24"/>
        </w:rPr>
        <w:t>______________________________</w:t>
      </w:r>
    </w:p>
    <w:p w:rsidR="00CD0CDB" w:rsidRPr="003E0334" w:rsidRDefault="00CD0CDB">
      <w:pPr>
        <w:rPr>
          <w:rFonts w:cstheme="minorHAnsi"/>
          <w:sz w:val="24"/>
          <w:szCs w:val="24"/>
        </w:rPr>
      </w:pPr>
    </w:p>
    <w:p w:rsidR="00CD0CDB" w:rsidRPr="003E0334" w:rsidRDefault="000F7CB4">
      <w:pPr>
        <w:rPr>
          <w:rFonts w:cstheme="minorHAnsi"/>
          <w:sz w:val="24"/>
          <w:szCs w:val="24"/>
        </w:rPr>
      </w:pPr>
      <w:r w:rsidRPr="003E0334">
        <w:rPr>
          <w:rFonts w:cstheme="minorHAnsi"/>
          <w:sz w:val="24"/>
          <w:szCs w:val="24"/>
        </w:rPr>
        <w:t>La Commissione esaminatrice:</w:t>
      </w:r>
    </w:p>
    <w:sectPr w:rsidR="00CD0CDB" w:rsidRPr="003E0334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D9" w:rsidRDefault="00BD33D9" w:rsidP="00AB2178">
      <w:pPr>
        <w:spacing w:after="0" w:line="240" w:lineRule="auto"/>
      </w:pPr>
      <w:r>
        <w:separator/>
      </w:r>
    </w:p>
  </w:endnote>
  <w:endnote w:type="continuationSeparator" w:id="0">
    <w:p w:rsidR="00BD33D9" w:rsidRDefault="00BD33D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D9" w:rsidRDefault="00BD33D9" w:rsidP="00AB2178">
      <w:pPr>
        <w:spacing w:after="0" w:line="240" w:lineRule="auto"/>
      </w:pPr>
      <w:r>
        <w:separator/>
      </w:r>
    </w:p>
  </w:footnote>
  <w:footnote w:type="continuationSeparator" w:id="0">
    <w:p w:rsidR="00BD33D9" w:rsidRDefault="00BD33D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8" w:rsidRDefault="00AB217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78"/>
    <w:rsid w:val="000159EE"/>
    <w:rsid w:val="000F7CB4"/>
    <w:rsid w:val="00101040"/>
    <w:rsid w:val="00324B54"/>
    <w:rsid w:val="003E0334"/>
    <w:rsid w:val="004915ED"/>
    <w:rsid w:val="005149E2"/>
    <w:rsid w:val="00515FBD"/>
    <w:rsid w:val="00530F6D"/>
    <w:rsid w:val="00601DCD"/>
    <w:rsid w:val="0075673F"/>
    <w:rsid w:val="00862ACB"/>
    <w:rsid w:val="00A861EA"/>
    <w:rsid w:val="00AB2178"/>
    <w:rsid w:val="00B640C2"/>
    <w:rsid w:val="00B80B4D"/>
    <w:rsid w:val="00BD33D9"/>
    <w:rsid w:val="00BF5D36"/>
    <w:rsid w:val="00C12667"/>
    <w:rsid w:val="00CD0CDB"/>
    <w:rsid w:val="00DD364B"/>
    <w:rsid w:val="00F408A0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178"/>
  </w:style>
  <w:style w:type="paragraph" w:styleId="Pidipagina">
    <w:name w:val="footer"/>
    <w:basedOn w:val="Normale"/>
    <w:link w:val="Pidipagina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178"/>
  </w:style>
  <w:style w:type="paragraph" w:styleId="Paragrafoelenco">
    <w:name w:val="List Paragraph"/>
    <w:basedOn w:val="Normale"/>
    <w:uiPriority w:val="34"/>
    <w:qFormat/>
    <w:rsid w:val="00AB2178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178"/>
  </w:style>
  <w:style w:type="paragraph" w:styleId="Pidipagina">
    <w:name w:val="footer"/>
    <w:basedOn w:val="Normale"/>
    <w:link w:val="Pidipagina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178"/>
  </w:style>
  <w:style w:type="paragraph" w:styleId="Paragrafoelenco">
    <w:name w:val="List Paragraph"/>
    <w:basedOn w:val="Normale"/>
    <w:uiPriority w:val="34"/>
    <w:qFormat/>
    <w:rsid w:val="00AB2178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F70D-2A39-480D-9719-F068B250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amministrativo1</cp:lastModifiedBy>
  <cp:revision>7</cp:revision>
  <cp:lastPrinted>2016-12-27T10:25:00Z</cp:lastPrinted>
  <dcterms:created xsi:type="dcterms:W3CDTF">2016-12-27T08:14:00Z</dcterms:created>
  <dcterms:modified xsi:type="dcterms:W3CDTF">2020-02-12T10:19:00Z</dcterms:modified>
</cp:coreProperties>
</file>