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E189" w14:textId="6B9778A8" w:rsidR="001D2C13" w:rsidRPr="006C60C8" w:rsidRDefault="001D2C13" w:rsidP="001D2C13">
      <w:pPr>
        <w:spacing w:before="212" w:line="400" w:lineRule="exact"/>
        <w:ind w:right="-24"/>
        <w:rPr>
          <w:rFonts w:ascii="Century Gothic" w:hAnsi="Century Gothic" w:cstheme="minorHAnsi"/>
          <w:color w:val="000000"/>
          <w:sz w:val="22"/>
          <w:szCs w:val="22"/>
        </w:rPr>
      </w:pPr>
      <w:r w:rsidRPr="006C60C8">
        <w:rPr>
          <w:rFonts w:ascii="Century Gothic" w:hAnsi="Century Gothic" w:cstheme="minorHAnsi"/>
          <w:color w:val="000000"/>
          <w:sz w:val="22"/>
          <w:szCs w:val="22"/>
        </w:rPr>
        <w:t>Prot. n. (v. segnatura)</w:t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</w:r>
      <w:r w:rsidRPr="006C60C8">
        <w:rPr>
          <w:rFonts w:ascii="Century Gothic" w:hAnsi="Century Gothic" w:cstheme="minorHAnsi"/>
          <w:color w:val="000000"/>
          <w:sz w:val="22"/>
          <w:szCs w:val="22"/>
        </w:rPr>
        <w:tab/>
        <w:t>data (v. segnatura)</w:t>
      </w:r>
    </w:p>
    <w:p w14:paraId="5A7F07F4" w14:textId="77777777" w:rsidR="001D2C13" w:rsidRPr="00F819CC" w:rsidRDefault="001D2C13" w:rsidP="001D2C13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3D55A" w14:textId="77777777" w:rsidR="006C60C8" w:rsidRPr="00482BC9" w:rsidRDefault="006C60C8" w:rsidP="006C60C8">
      <w:pPr>
        <w:spacing w:before="120" w:after="240" w:line="276" w:lineRule="auto"/>
        <w:rPr>
          <w:rStyle w:val="Enfasigrassetto"/>
          <w:rFonts w:ascii="Century Gothic" w:hAnsi="Century Gothic"/>
        </w:rPr>
      </w:pPr>
      <w:r w:rsidRPr="00482BC9">
        <w:rPr>
          <w:rStyle w:val="Enfasigrassetto"/>
          <w:rFonts w:ascii="Century Gothic" w:hAnsi="Century Gothic"/>
        </w:rPr>
        <w:t>Piano nazionale di ripresa e resilienza, Missione 4 – Istruzione e Ricerca – Componente 1 – Investimento 1.4 “Intervento straordinario finalizzato alla riduzione dei divari territoriali nella scuola secondaria di primo e secondo grado e alla lotta alla dispersione scolastica” del PNRR, finanziato dall’UE – Next Generation EU - Strumenti e ausili per la riduzione dei divari di apprendimento per gli studenti con disabilità da parte dei Centri Territoriali di Supporto (D.M. 41/2024)</w:t>
      </w:r>
    </w:p>
    <w:p w14:paraId="6B5CBC07" w14:textId="77777777" w:rsidR="006C60C8" w:rsidRPr="00482BC9" w:rsidRDefault="006C60C8" w:rsidP="006C60C8">
      <w:pPr>
        <w:rPr>
          <w:rStyle w:val="Enfasigrassetto"/>
          <w:rFonts w:ascii="Century Gothic" w:hAnsi="Century Gothic"/>
        </w:rPr>
      </w:pPr>
    </w:p>
    <w:p w14:paraId="5FA64CAE" w14:textId="77777777" w:rsidR="006C60C8" w:rsidRPr="00482BC9" w:rsidRDefault="006C60C8" w:rsidP="006C60C8">
      <w:pPr>
        <w:spacing w:before="120" w:after="240" w:line="276" w:lineRule="auto"/>
        <w:jc w:val="center"/>
        <w:rPr>
          <w:rFonts w:ascii="Century Gothic" w:hAnsi="Century Gothic"/>
        </w:rPr>
      </w:pPr>
      <w:r w:rsidRPr="00482BC9">
        <w:rPr>
          <w:rStyle w:val="Enfasigrassetto"/>
          <w:rFonts w:ascii="Century Gothic" w:hAnsi="Century Gothic"/>
        </w:rPr>
        <w:t>Strumenti e ausili per la riduzione dei divari di apprendimento per gli studenti con disabilità da parte dei Centri Territoriali di Supporto (D.M. 41/2024)</w:t>
      </w:r>
    </w:p>
    <w:p w14:paraId="09D89E09" w14:textId="77777777" w:rsidR="006C60C8" w:rsidRPr="00482BC9" w:rsidRDefault="006C60C8" w:rsidP="006C60C8">
      <w:pPr>
        <w:spacing w:before="120" w:after="120" w:line="276" w:lineRule="auto"/>
        <w:rPr>
          <w:rFonts w:ascii="Century Gothic" w:hAnsi="Century Gothic"/>
          <w:b/>
          <w:bCs/>
        </w:rPr>
      </w:pPr>
    </w:p>
    <w:p w14:paraId="5633652F" w14:textId="77777777" w:rsidR="006C60C8" w:rsidRPr="00482BC9" w:rsidRDefault="006C60C8" w:rsidP="006C60C8">
      <w:pPr>
        <w:spacing w:line="276" w:lineRule="auto"/>
        <w:rPr>
          <w:rFonts w:ascii="Century Gothic" w:hAnsi="Century Gothic"/>
          <w:b/>
          <w:bCs/>
          <w:i/>
          <w:iCs/>
        </w:rPr>
      </w:pPr>
      <w:r w:rsidRPr="00482BC9">
        <w:rPr>
          <w:rStyle w:val="Enfasigrassetto"/>
          <w:rFonts w:ascii="Century Gothic" w:hAnsi="Century Gothic"/>
        </w:rPr>
        <w:t xml:space="preserve">OGGETTO: </w:t>
      </w:r>
      <w:r>
        <w:rPr>
          <w:rStyle w:val="Enfasigrassetto"/>
          <w:rFonts w:ascii="Century Gothic" w:hAnsi="Century Gothic"/>
        </w:rPr>
        <w:t xml:space="preserve">Avviso </w:t>
      </w:r>
      <w:r w:rsidRPr="00482BC9">
        <w:rPr>
          <w:rStyle w:val="Enfasigrassetto"/>
          <w:rFonts w:ascii="Century Gothic" w:hAnsi="Century Gothic"/>
        </w:rPr>
        <w:t xml:space="preserve">di selezione </w:t>
      </w:r>
      <w:r>
        <w:rPr>
          <w:rStyle w:val="Enfasigrassetto"/>
          <w:rFonts w:ascii="Century Gothic" w:hAnsi="Century Gothic"/>
        </w:rPr>
        <w:t xml:space="preserve">interno ed esterno </w:t>
      </w:r>
      <w:r w:rsidRPr="00482BC9">
        <w:rPr>
          <w:rStyle w:val="Enfasigrassetto"/>
          <w:rFonts w:ascii="Century Gothic" w:hAnsi="Century Gothic"/>
        </w:rPr>
        <w:t xml:space="preserve">per il conferimento di </w:t>
      </w:r>
      <w:r>
        <w:rPr>
          <w:rStyle w:val="Enfasigrassetto"/>
          <w:rFonts w:ascii="Century Gothic" w:hAnsi="Century Gothic"/>
        </w:rPr>
        <w:t xml:space="preserve">n. 1 </w:t>
      </w:r>
      <w:r w:rsidRPr="00482BC9">
        <w:rPr>
          <w:rStyle w:val="Enfasigrassetto"/>
          <w:rFonts w:ascii="Century Gothic" w:hAnsi="Century Gothic"/>
        </w:rPr>
        <w:t>incaric</w:t>
      </w:r>
      <w:r>
        <w:rPr>
          <w:rStyle w:val="Enfasigrassetto"/>
          <w:rFonts w:ascii="Century Gothic" w:hAnsi="Century Gothic"/>
        </w:rPr>
        <w:t>o</w:t>
      </w:r>
      <w:r w:rsidRPr="00482BC9">
        <w:rPr>
          <w:rStyle w:val="Enfasigrassetto"/>
          <w:rFonts w:ascii="Century Gothic" w:hAnsi="Century Gothic"/>
        </w:rPr>
        <w:t xml:space="preserve"> individual</w:t>
      </w:r>
      <w:r>
        <w:rPr>
          <w:rStyle w:val="Enfasigrassetto"/>
          <w:rFonts w:ascii="Century Gothic" w:hAnsi="Century Gothic"/>
        </w:rPr>
        <w:t>e a personale esperto per attività di formazione sull’utilizzo di software e comunicatori con la Comunicazione Alternativa Aumentativa</w:t>
      </w:r>
      <w:r w:rsidRPr="00482BC9">
        <w:rPr>
          <w:rStyle w:val="Enfasigrassetto"/>
          <w:rFonts w:ascii="Century Gothic" w:hAnsi="Century Gothic"/>
        </w:rPr>
        <w:t xml:space="preserve"> </w:t>
      </w:r>
      <w:r>
        <w:rPr>
          <w:rStyle w:val="Enfasigrassetto"/>
          <w:rFonts w:ascii="Century Gothic" w:hAnsi="Century Gothic"/>
        </w:rPr>
        <w:t xml:space="preserve">(CAA) </w:t>
      </w:r>
      <w:r w:rsidRPr="00482BC9">
        <w:rPr>
          <w:rStyle w:val="Enfasigrassetto"/>
          <w:rFonts w:ascii="Century Gothic" w:hAnsi="Century Gothic"/>
        </w:rPr>
        <w:t xml:space="preserve">aventi ad oggetto la realizzazione del progetto “ABBASSA I DIVARI, RENDI ACCESSIBILE E AUMENTA L’INCLUSIONE”, nello specifico: </w:t>
      </w:r>
      <w:r>
        <w:rPr>
          <w:rStyle w:val="Enfasigrassetto"/>
          <w:rFonts w:ascii="Century Gothic" w:hAnsi="Century Gothic"/>
        </w:rPr>
        <w:t>pedagogista</w:t>
      </w:r>
    </w:p>
    <w:p w14:paraId="0CBD9278" w14:textId="77777777" w:rsidR="006C60C8" w:rsidRPr="00482BC9" w:rsidRDefault="006C60C8" w:rsidP="006C60C8">
      <w:pPr>
        <w:pStyle w:val="Articolo"/>
        <w:spacing w:after="0" w:line="276" w:lineRule="auto"/>
        <w:jc w:val="both"/>
        <w:rPr>
          <w:rFonts w:ascii="Century Gothic" w:hAnsi="Century Gothic"/>
        </w:rPr>
      </w:pPr>
    </w:p>
    <w:p w14:paraId="5FA8C9A1" w14:textId="77777777" w:rsidR="006C60C8" w:rsidRPr="00482BC9" w:rsidRDefault="006C60C8" w:rsidP="006C60C8">
      <w:pPr>
        <w:spacing w:before="120" w:after="120" w:line="276" w:lineRule="auto"/>
        <w:jc w:val="center"/>
        <w:rPr>
          <w:rFonts w:ascii="Century Gothic" w:hAnsi="Century Gothic"/>
          <w:b/>
          <w:bCs/>
          <w:sz w:val="26"/>
          <w:szCs w:val="26"/>
        </w:rPr>
      </w:pPr>
      <w:r w:rsidRPr="00482BC9">
        <w:rPr>
          <w:rFonts w:ascii="Century Gothic" w:hAnsi="Century Gothic"/>
          <w:b/>
          <w:bCs/>
          <w:sz w:val="26"/>
          <w:szCs w:val="26"/>
        </w:rPr>
        <w:t xml:space="preserve">Titolo del Progetto </w:t>
      </w:r>
      <w:r w:rsidRPr="00482BC9">
        <w:rPr>
          <w:rFonts w:ascii="Century Gothic" w:hAnsi="Century Gothic"/>
          <w:b/>
          <w:bCs/>
        </w:rPr>
        <w:t>“ABBASSA I DIVARI, RENDI ACCESSIBILE E AUMENTA L’INCLUSIONE”</w:t>
      </w:r>
    </w:p>
    <w:p w14:paraId="694BFCA1" w14:textId="77777777" w:rsidR="006C60C8" w:rsidRPr="001355F2" w:rsidRDefault="006C60C8" w:rsidP="006C60C8">
      <w:pPr>
        <w:spacing w:before="120" w:after="120" w:line="276" w:lineRule="auto"/>
        <w:jc w:val="center"/>
        <w:rPr>
          <w:rFonts w:ascii="Century Gothic" w:hAnsi="Century Gothic" w:cstheme="minorBidi"/>
          <w:b/>
          <w:bCs/>
          <w:sz w:val="26"/>
          <w:szCs w:val="26"/>
        </w:rPr>
      </w:pPr>
      <w:r w:rsidRPr="00482BC9">
        <w:rPr>
          <w:rFonts w:ascii="Century Gothic" w:hAnsi="Century Gothic"/>
          <w:b/>
          <w:bCs/>
          <w:sz w:val="26"/>
          <w:szCs w:val="26"/>
        </w:rPr>
        <w:t>C.U.P. F94D21000750006</w:t>
      </w:r>
    </w:p>
    <w:p w14:paraId="04B0F69E" w14:textId="2CFCC144" w:rsidR="001D2C13" w:rsidRPr="00F819CC" w:rsidRDefault="001D2C13" w:rsidP="001D2C1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19CC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13F1C5C5" w14:textId="77777777" w:rsidR="001D2C13" w:rsidRPr="00F819CC" w:rsidRDefault="001D2C13" w:rsidP="001D2C13">
      <w:pPr>
        <w:adjustRightInd/>
        <w:spacing w:beforeLines="60" w:before="144" w:afterLines="60" w:after="144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0ABFC8DD" w14:textId="4482FA91" w:rsidR="001D2C13" w:rsidRPr="006C60C8" w:rsidRDefault="001D2C13" w:rsidP="00E723BF">
      <w:pPr>
        <w:pStyle w:val="Comma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C60C8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interna/esterna per il conferimento di incaric</w:t>
      </w:r>
      <w:r w:rsidR="00F819CC" w:rsidRPr="006C60C8">
        <w:rPr>
          <w:rFonts w:asciiTheme="minorHAnsi" w:hAnsiTheme="minorHAnsi" w:cstheme="minorHAnsi"/>
          <w:b/>
          <w:sz w:val="22"/>
          <w:szCs w:val="22"/>
          <w:lang w:bidi="it-IT"/>
        </w:rPr>
        <w:t>hi</w:t>
      </w:r>
      <w:r w:rsidRPr="006C60C8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individual</w:t>
      </w:r>
      <w:r w:rsidR="00F819CC" w:rsidRPr="006C60C8">
        <w:rPr>
          <w:rFonts w:asciiTheme="minorHAnsi" w:hAnsiTheme="minorHAnsi" w:cstheme="minorHAnsi"/>
          <w:b/>
          <w:sz w:val="22"/>
          <w:szCs w:val="22"/>
          <w:lang w:bidi="it-IT"/>
        </w:rPr>
        <w:t>i</w:t>
      </w:r>
      <w:r w:rsidRPr="006C60C8">
        <w:rPr>
          <w:rFonts w:asciiTheme="minorHAnsi" w:hAnsiTheme="minorHAnsi" w:cstheme="minorHAnsi"/>
          <w:b/>
          <w:sz w:val="22"/>
          <w:szCs w:val="22"/>
          <w:lang w:bidi="it-IT"/>
        </w:rPr>
        <w:t>, avente ad oggetto</w:t>
      </w:r>
      <w:r w:rsidR="006C60C8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="006C60C8">
        <w:rPr>
          <w:rStyle w:val="Enfasigrassetto"/>
          <w:rFonts w:ascii="Century Gothic" w:hAnsi="Century Gothic"/>
        </w:rPr>
        <w:t>attività di formazione sull’utilizzo di software e comunicatori con la Comunicazione Alternativa Aumentativa</w:t>
      </w:r>
      <w:r w:rsidR="006C60C8" w:rsidRPr="00482BC9">
        <w:rPr>
          <w:rStyle w:val="Enfasigrassetto"/>
          <w:rFonts w:ascii="Century Gothic" w:hAnsi="Century Gothic"/>
        </w:rPr>
        <w:t xml:space="preserve"> </w:t>
      </w:r>
      <w:r w:rsidR="006C60C8">
        <w:rPr>
          <w:rStyle w:val="Enfasigrassetto"/>
          <w:rFonts w:ascii="Century Gothic" w:hAnsi="Century Gothic"/>
        </w:rPr>
        <w:t xml:space="preserve">(CAA) </w:t>
      </w:r>
      <w:r w:rsidR="006C60C8" w:rsidRPr="00482BC9">
        <w:rPr>
          <w:rStyle w:val="Enfasigrassetto"/>
          <w:rFonts w:ascii="Century Gothic" w:hAnsi="Century Gothic"/>
        </w:rPr>
        <w:t>aventi ad oggetto la realizzazione del progetto “ABBASSA I DIVARI, RENDI ACCESSIBILE E AUMENTA L’INCLUSIONE”</w:t>
      </w:r>
      <w:r w:rsidRPr="006C60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19CC" w:rsidRPr="006C60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97005E4" w14:textId="77777777" w:rsidR="006C60C8" w:rsidRPr="006C60C8" w:rsidRDefault="006C60C8" w:rsidP="006C60C8">
      <w:pPr>
        <w:pStyle w:val="Comma"/>
        <w:widowControl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before="120" w:after="120" w:line="276" w:lineRule="auto"/>
        <w:ind w:left="360"/>
        <w:contextualSpacing w:val="0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74FE95E5" w14:textId="799EB419" w:rsidR="001D2C13" w:rsidRPr="006C60C8" w:rsidRDefault="001D2C13" w:rsidP="001D2C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C60C8">
        <w:rPr>
          <w:rFonts w:asciiTheme="minorHAnsi" w:hAnsiTheme="minorHAnsi" w:cstheme="minorHAnsi"/>
          <w:bCs/>
          <w:sz w:val="22"/>
          <w:szCs w:val="22"/>
        </w:rPr>
        <w:t>Il/la sottoscritto/a __________________________</w:t>
      </w:r>
      <w:bookmarkStart w:id="0" w:name="_Hlk101543056"/>
      <w:r w:rsidRPr="006C60C8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0"/>
      <w:r w:rsidRPr="006C60C8">
        <w:rPr>
          <w:rFonts w:asciiTheme="minorHAnsi" w:hAnsiTheme="minorHAnsi" w:cstheme="minorHAnsi"/>
          <w:bCs/>
          <w:sz w:val="22"/>
          <w:szCs w:val="22"/>
        </w:rPr>
        <w:t xml:space="preserve"> nato/a </w:t>
      </w:r>
      <w:proofErr w:type="spellStart"/>
      <w:r w:rsidRPr="006C60C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6C60C8">
        <w:rPr>
          <w:rFonts w:asciiTheme="minorHAnsi" w:hAnsiTheme="minorHAnsi" w:cstheme="minorHAnsi"/>
          <w:bCs/>
          <w:sz w:val="22"/>
          <w:szCs w:val="22"/>
        </w:rPr>
        <w:t xml:space="preserve"> ________________________ il____________________</w:t>
      </w:r>
      <w:bookmarkStart w:id="1" w:name="_Hlk96611450"/>
      <w:r w:rsidRPr="006C60C8">
        <w:rPr>
          <w:rFonts w:asciiTheme="minorHAnsi" w:hAnsiTheme="minorHAnsi" w:cstheme="minorHAnsi"/>
          <w:bCs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6C60C8">
        <w:rPr>
          <w:rFonts w:asciiTheme="minorHAnsi" w:hAnsiTheme="minorHAnsi" w:cstheme="minorHAnsi"/>
          <w:bCs/>
          <w:sz w:val="22"/>
          <w:szCs w:val="22"/>
        </w:rPr>
        <w:t xml:space="preserve"> Via/Piazza _______________________________</w:t>
      </w:r>
      <w:bookmarkStart w:id="3" w:name="_Hlk101543162"/>
      <w:r w:rsidRPr="006C60C8">
        <w:rPr>
          <w:rFonts w:asciiTheme="minorHAnsi" w:hAnsiTheme="minorHAnsi" w:cstheme="minorHAnsi"/>
          <w:bCs/>
          <w:sz w:val="22"/>
          <w:szCs w:val="22"/>
        </w:rPr>
        <w:t>_</w:t>
      </w:r>
      <w:bookmarkStart w:id="4" w:name="_Hlk101543132"/>
      <w:r w:rsidRPr="006C60C8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3"/>
      <w:bookmarkEnd w:id="4"/>
      <w:r w:rsidRPr="006C60C8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2"/>
      <w:r w:rsidRPr="006C60C8">
        <w:rPr>
          <w:rFonts w:asciiTheme="minorHAnsi" w:hAnsiTheme="minorHAnsi" w:cstheme="minorHAnsi"/>
          <w:bCs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6C60C8">
        <w:rPr>
          <w:rFonts w:asciiTheme="minorHAnsi" w:hAnsiTheme="minorHAnsi" w:cstheme="minorHAnsi"/>
          <w:bCs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6C60C8">
        <w:rPr>
          <w:rFonts w:asciiTheme="minorHAnsi" w:hAnsiTheme="minorHAnsi" w:cstheme="minorHAnsi"/>
          <w:bCs/>
          <w:sz w:val="22"/>
          <w:szCs w:val="22"/>
        </w:rPr>
        <w:t>]</w:t>
      </w:r>
    </w:p>
    <w:p w14:paraId="65C95AB7" w14:textId="77777777" w:rsidR="001D2C13" w:rsidRPr="006C60C8" w:rsidRDefault="001D2C13" w:rsidP="001D2C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C60C8">
        <w:rPr>
          <w:rFonts w:asciiTheme="minorHAnsi" w:hAnsiTheme="minorHAnsi" w:cstheme="minorHAnsi"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</w:t>
      </w:r>
      <w:r w:rsidRPr="006C60C8">
        <w:rPr>
          <w:rFonts w:asciiTheme="minorHAnsi" w:hAnsiTheme="minorHAnsi" w:cstheme="minorHAnsi"/>
          <w:bCs/>
          <w:sz w:val="22"/>
          <w:szCs w:val="22"/>
        </w:rPr>
        <w:lastRenderedPageBreak/>
        <w:t>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AA074D" w14:textId="77777777" w:rsidR="001D2C13" w:rsidRPr="00F819CC" w:rsidRDefault="001D2C13" w:rsidP="001D2C1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19CC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E71999" w14:textId="77777777" w:rsidR="001D2C13" w:rsidRPr="00F819CC" w:rsidRDefault="001D2C13" w:rsidP="001D2C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19CC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F819CC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819CC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5CDC98B" w14:textId="77777777" w:rsidR="001D2C13" w:rsidRPr="00F819CC" w:rsidRDefault="001D2C13" w:rsidP="001D2C1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19C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19C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2B98D80" w14:textId="77777777" w:rsidR="001D2C13" w:rsidRPr="00F819CC" w:rsidRDefault="001D2C13" w:rsidP="001D2C13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3761D39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54BF69E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40B5E3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38E7891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BB427DE" w14:textId="77777777" w:rsidR="001D2C13" w:rsidRPr="00F819CC" w:rsidRDefault="001D2C13" w:rsidP="001D2C1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96A5DA5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0974F4C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17C9CD9C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3E19996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CDE701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14:paraId="26241790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A8AF13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19C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F515BD8" w14:textId="675FE2C4" w:rsidR="001D2C13" w:rsidRPr="00F819CC" w:rsidRDefault="001D2C13" w:rsidP="001D2C1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19CC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_________ del _______e, nello specifico, di: </w:t>
      </w:r>
    </w:p>
    <w:p w14:paraId="7F3D558A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avere la cittadinanza italiana o di uno degli Stati membri dell’Unione europea; </w:t>
      </w:r>
    </w:p>
    <w:p w14:paraId="6F079ACC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avere il godimento dei diritti civili e politici; </w:t>
      </w:r>
    </w:p>
    <w:p w14:paraId="11CA7421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non essere stato escluso/a dall’elettorato politico attivo;</w:t>
      </w:r>
    </w:p>
    <w:p w14:paraId="1ED5DEBF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possedere l’idoneità fisica allo svolgimento delle funzioni cui la presente procedura di selezione si riferisce;</w:t>
      </w:r>
    </w:p>
    <w:p w14:paraId="0DCF072D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A530F41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non essere sottoposto/a </w:t>
      </w:r>
      <w:proofErr w:type="spellStart"/>
      <w:r w:rsidRPr="00F819C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819CC">
        <w:rPr>
          <w:rFonts w:asciiTheme="minorHAnsi" w:hAnsiTheme="minorHAnsi" w:cstheme="minorHAnsi"/>
          <w:sz w:val="22"/>
          <w:szCs w:val="22"/>
        </w:rPr>
        <w:t xml:space="preserve"> procedimenti penali [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>o se sì a quali</w:t>
      </w:r>
      <w:r w:rsidRPr="00F819CC">
        <w:rPr>
          <w:rFonts w:asciiTheme="minorHAnsi" w:hAnsiTheme="minorHAnsi" w:cstheme="minorHAnsi"/>
          <w:sz w:val="22"/>
          <w:szCs w:val="22"/>
        </w:rPr>
        <w:t xml:space="preserve">]; </w:t>
      </w:r>
    </w:p>
    <w:p w14:paraId="3F7D1C83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non essere stato/a destituito/a o dispensato/a dall’impiego presso una Pubblica Amministrazione;</w:t>
      </w:r>
    </w:p>
    <w:p w14:paraId="3DBB96A5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non essere stato/</w:t>
      </w:r>
      <w:proofErr w:type="spellStart"/>
      <w:r w:rsidRPr="00F819C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819CC">
        <w:rPr>
          <w:rFonts w:asciiTheme="minorHAnsi" w:hAnsiTheme="minorHAnsi" w:cstheme="minorHAnsi"/>
          <w:sz w:val="22"/>
          <w:szCs w:val="22"/>
        </w:rPr>
        <w:t xml:space="preserve"> dichiarato/a decaduto/a o licenziato/a da un impiego statale;</w:t>
      </w:r>
    </w:p>
    <w:p w14:paraId="608F159A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6C3C90BB" w14:textId="77777777" w:rsidR="001D2C13" w:rsidRPr="00F819CC" w:rsidRDefault="001D2C13" w:rsidP="001D2C1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A894354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bookmarkStart w:id="5" w:name="_Hlk107862731"/>
      <w:r w:rsidRPr="00F819CC">
        <w:rPr>
          <w:rFonts w:asciiTheme="minorHAnsi" w:hAnsiTheme="minorHAnsi" w:cstheme="minorHAnsi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0613B9CE" w14:textId="09733264" w:rsidR="00B15E64" w:rsidRPr="00B15E64" w:rsidRDefault="005D65DE" w:rsidP="006C60C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XI. di candidarsi </w:t>
      </w:r>
      <w:r w:rsidR="00F819CC">
        <w:rPr>
          <w:rFonts w:asciiTheme="minorHAnsi" w:hAnsiTheme="minorHAnsi" w:cstheme="minorHAnsi"/>
          <w:sz w:val="22"/>
          <w:szCs w:val="22"/>
        </w:rPr>
        <w:t xml:space="preserve">dichiarando </w:t>
      </w:r>
      <w:r w:rsidR="00F819CC" w:rsidRPr="00F819CC">
        <w:rPr>
          <w:rFonts w:asciiTheme="minorHAnsi" w:hAnsiTheme="minorHAnsi" w:cstheme="minorHAnsi"/>
          <w:sz w:val="22"/>
          <w:szCs w:val="22"/>
        </w:rPr>
        <w:t>i seguenti titoli/esperienze</w:t>
      </w:r>
      <w:r w:rsidR="006C60C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A488CA7" w14:textId="4A5323E0" w:rsidR="001D2C13" w:rsidRPr="00F819CC" w:rsidRDefault="001D2C13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626"/>
        <w:gridCol w:w="3088"/>
        <w:gridCol w:w="1597"/>
        <w:gridCol w:w="1597"/>
      </w:tblGrid>
      <w:tr w:rsidR="006C60C8" w:rsidRPr="0002221C" w14:paraId="7C77E115" w14:textId="2AB42C8A" w:rsidTr="002416E4">
        <w:tc>
          <w:tcPr>
            <w:tcW w:w="8908" w:type="dxa"/>
            <w:gridSpan w:val="4"/>
          </w:tcPr>
          <w:p w14:paraId="530BF9E6" w14:textId="77777777" w:rsidR="006C60C8" w:rsidRPr="0002221C" w:rsidRDefault="006C60C8" w:rsidP="00CD6FF0">
            <w:pPr>
              <w:autoSpaceDE w:val="0"/>
              <w:autoSpaceDN w:val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bookmarkStart w:id="6" w:name="_Hlk180148015"/>
            <w:r w:rsidRPr="0002221C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SCHEDA DI VALUTAZIONE</w:t>
            </w: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02221C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AUTOVALUTAZIONE DEI TITOLI E DELLE ESPERIENZE LAVORATIVE</w:t>
            </w:r>
          </w:p>
          <w:p w14:paraId="5D1D71B0" w14:textId="77777777" w:rsidR="006C60C8" w:rsidRPr="0002221C" w:rsidRDefault="006C60C8" w:rsidP="00CD6FF0">
            <w:pPr>
              <w:autoSpaceDE w:val="0"/>
              <w:autoSpaceDN w:val="0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60C8" w:rsidRPr="0002221C" w14:paraId="523EDCAF" w14:textId="4D9F58AF" w:rsidTr="006C60C8">
        <w:tc>
          <w:tcPr>
            <w:tcW w:w="2626" w:type="dxa"/>
          </w:tcPr>
          <w:p w14:paraId="1E02D56C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INDICATORI</w:t>
            </w:r>
          </w:p>
        </w:tc>
        <w:tc>
          <w:tcPr>
            <w:tcW w:w="3088" w:type="dxa"/>
          </w:tcPr>
          <w:p w14:paraId="6DC24E33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02221C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597" w:type="dxa"/>
          </w:tcPr>
          <w:p w14:paraId="529F9BBF" w14:textId="3C1C017C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COMPILAZIONE A CURA DEL CANDIDATO</w:t>
            </w:r>
          </w:p>
        </w:tc>
        <w:tc>
          <w:tcPr>
            <w:tcW w:w="1597" w:type="dxa"/>
          </w:tcPr>
          <w:p w14:paraId="751A130E" w14:textId="2B69F505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COMPILAZIONE A CURA DELLA COMMISSIONE</w:t>
            </w:r>
          </w:p>
        </w:tc>
      </w:tr>
      <w:tr w:rsidR="006C60C8" w:rsidRPr="0002221C" w14:paraId="7E2783CD" w14:textId="0459E5FE" w:rsidTr="006C60C8">
        <w:tc>
          <w:tcPr>
            <w:tcW w:w="2626" w:type="dxa"/>
          </w:tcPr>
          <w:p w14:paraId="50A4FD9D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Titolo di Laurea aggiuntivo al titolo di accesso</w:t>
            </w:r>
          </w:p>
        </w:tc>
        <w:tc>
          <w:tcPr>
            <w:tcW w:w="3088" w:type="dxa"/>
          </w:tcPr>
          <w:p w14:paraId="64A25A48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Vecchio ordinamento o quinquennale 10 punti</w:t>
            </w:r>
          </w:p>
          <w:p w14:paraId="436E6BB9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Triennale 5 punti (max 15 punti)</w:t>
            </w:r>
          </w:p>
        </w:tc>
        <w:tc>
          <w:tcPr>
            <w:tcW w:w="1597" w:type="dxa"/>
          </w:tcPr>
          <w:p w14:paraId="79525C75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7D8F5F4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C60C8" w:rsidRPr="0002221C" w14:paraId="3B98F5C3" w14:textId="2960395B" w:rsidTr="006C60C8">
        <w:tc>
          <w:tcPr>
            <w:tcW w:w="2626" w:type="dxa"/>
          </w:tcPr>
          <w:p w14:paraId="4CF84961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Master, Dottorato</w:t>
            </w:r>
          </w:p>
        </w:tc>
        <w:tc>
          <w:tcPr>
            <w:tcW w:w="3088" w:type="dxa"/>
          </w:tcPr>
          <w:p w14:paraId="6C23FC75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 punti ciascuno (max 10 punti)</w:t>
            </w:r>
          </w:p>
        </w:tc>
        <w:tc>
          <w:tcPr>
            <w:tcW w:w="1597" w:type="dxa"/>
          </w:tcPr>
          <w:p w14:paraId="2F5388F5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B8515DF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C60C8" w:rsidRPr="0002221C" w14:paraId="2FF67B53" w14:textId="6BA50698" w:rsidTr="006C60C8">
        <w:tc>
          <w:tcPr>
            <w:tcW w:w="2626" w:type="dxa"/>
          </w:tcPr>
          <w:p w14:paraId="76190AFC" w14:textId="77777777" w:rsidR="006C60C8" w:rsidRPr="001355F2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Bidi"/>
                <w:sz w:val="22"/>
                <w:szCs w:val="22"/>
              </w:rPr>
            </w:pPr>
            <w:r w:rsidRPr="0002221C">
              <w:rPr>
                <w:rFonts w:ascii="Century Gothic" w:hAnsi="Century Gothic"/>
              </w:rPr>
              <w:t>comprovata esperienza nell’ambito della didattica inclusiva e della Comunicazione Alternativa Aumentativa</w:t>
            </w:r>
            <w:r>
              <w:rPr>
                <w:rFonts w:ascii="Century Gothic" w:hAnsi="Century Gothic"/>
              </w:rPr>
              <w:t xml:space="preserve"> </w:t>
            </w:r>
            <w:r w:rsidRPr="0002221C">
              <w:rPr>
                <w:rFonts w:ascii="Century Gothic" w:hAnsi="Century Gothic"/>
              </w:rPr>
              <w:t>competenze nell’uso dei principali software per la CAA</w:t>
            </w:r>
          </w:p>
        </w:tc>
        <w:tc>
          <w:tcPr>
            <w:tcW w:w="3088" w:type="dxa"/>
          </w:tcPr>
          <w:p w14:paraId="39C75AE3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 punti per esperienza/ambito/software di utilizzo (max 20 punti)</w:t>
            </w:r>
          </w:p>
        </w:tc>
        <w:tc>
          <w:tcPr>
            <w:tcW w:w="1597" w:type="dxa"/>
          </w:tcPr>
          <w:p w14:paraId="1F001C85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34FAD55A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C60C8" w:rsidRPr="0002221C" w14:paraId="638D4459" w14:textId="15D7B956" w:rsidTr="006C60C8">
        <w:tc>
          <w:tcPr>
            <w:tcW w:w="2626" w:type="dxa"/>
          </w:tcPr>
          <w:p w14:paraId="1DE5F639" w14:textId="77777777" w:rsidR="006C60C8" w:rsidRPr="001355F2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Bidi"/>
                <w:sz w:val="22"/>
                <w:szCs w:val="22"/>
              </w:rPr>
            </w:pPr>
            <w:r w:rsidRPr="0002221C">
              <w:rPr>
                <w:rFonts w:ascii="Century Gothic" w:hAnsi="Century Gothic"/>
              </w:rPr>
              <w:t>esperienza pregressa in attività di formazione rivolta al personale scolastico e/o educativo</w:t>
            </w:r>
          </w:p>
        </w:tc>
        <w:tc>
          <w:tcPr>
            <w:tcW w:w="3088" w:type="dxa"/>
          </w:tcPr>
          <w:p w14:paraId="1A239EBC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 punti ad esperienza (max 15 punti)</w:t>
            </w:r>
          </w:p>
        </w:tc>
        <w:tc>
          <w:tcPr>
            <w:tcW w:w="1597" w:type="dxa"/>
          </w:tcPr>
          <w:p w14:paraId="2084F5B3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FEDD157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C60C8" w:rsidRPr="0002221C" w14:paraId="31FA549E" w14:textId="3184B9D1" w:rsidTr="006C60C8">
        <w:tc>
          <w:tcPr>
            <w:tcW w:w="2626" w:type="dxa"/>
          </w:tcPr>
          <w:p w14:paraId="3D83F10F" w14:textId="77777777" w:rsidR="006C60C8" w:rsidRPr="001355F2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="Calibri"/>
                <w:color w:val="000000"/>
              </w:rPr>
            </w:pPr>
            <w:r w:rsidRPr="0002221C">
              <w:rPr>
                <w:rFonts w:ascii="Century Gothic" w:hAnsi="Century Gothic" w:cs="Calibri"/>
                <w:color w:val="000000"/>
              </w:rPr>
              <w:t xml:space="preserve">Precedenti esperienze di lavoro con i CTS-CTI con alunni che presentano necessità di supporto </w:t>
            </w:r>
            <w:r w:rsidRPr="0002221C">
              <w:rPr>
                <w:rFonts w:ascii="Century Gothic" w:hAnsi="Century Gothic" w:cs="Calibri"/>
                <w:color w:val="000000"/>
              </w:rPr>
              <w:lastRenderedPageBreak/>
              <w:t>intensivo</w:t>
            </w:r>
          </w:p>
        </w:tc>
        <w:tc>
          <w:tcPr>
            <w:tcW w:w="3088" w:type="dxa"/>
          </w:tcPr>
          <w:p w14:paraId="09C3A76A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5 punti ad esperienza (max 20 punti)</w:t>
            </w:r>
          </w:p>
        </w:tc>
        <w:tc>
          <w:tcPr>
            <w:tcW w:w="1597" w:type="dxa"/>
          </w:tcPr>
          <w:p w14:paraId="574E1BDD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BD95E24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C60C8" w:rsidRPr="0002221C" w14:paraId="12A375BA" w14:textId="6CFD7566" w:rsidTr="006C60C8">
        <w:tc>
          <w:tcPr>
            <w:tcW w:w="2626" w:type="dxa"/>
          </w:tcPr>
          <w:p w14:paraId="6B8CF355" w14:textId="77777777" w:rsidR="006C60C8" w:rsidRPr="001355F2" w:rsidRDefault="006C60C8" w:rsidP="00CD6FF0">
            <w:pPr>
              <w:autoSpaceDE w:val="0"/>
              <w:autoSpaceDN w:val="0"/>
              <w:spacing w:after="70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E</w:t>
            </w:r>
            <w:r w:rsidRPr="0002221C">
              <w:rPr>
                <w:rFonts w:ascii="Century Gothic" w:hAnsi="Century Gothic" w:cs="Calibri"/>
                <w:color w:val="000000"/>
              </w:rPr>
              <w:t>sperienze PNRR,</w:t>
            </w:r>
            <w:r>
              <w:rPr>
                <w:rFonts w:ascii="Century Gothic" w:hAnsi="Century Gothic" w:cs="Calibri"/>
                <w:color w:val="000000"/>
              </w:rPr>
              <w:t xml:space="preserve"> </w:t>
            </w:r>
            <w:r w:rsidRPr="0002221C">
              <w:rPr>
                <w:rFonts w:ascii="Century Gothic" w:hAnsi="Century Gothic" w:cs="Calibri"/>
                <w:color w:val="000000"/>
              </w:rPr>
              <w:t>PON</w:t>
            </w:r>
          </w:p>
        </w:tc>
        <w:tc>
          <w:tcPr>
            <w:tcW w:w="3088" w:type="dxa"/>
          </w:tcPr>
          <w:p w14:paraId="195FFE17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 punti ad esperienza (max 20 punti)</w:t>
            </w:r>
          </w:p>
        </w:tc>
        <w:tc>
          <w:tcPr>
            <w:tcW w:w="1597" w:type="dxa"/>
          </w:tcPr>
          <w:p w14:paraId="2B2FAD45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528DC097" w14:textId="77777777" w:rsidR="006C60C8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C60C8" w:rsidRPr="0002221C" w14:paraId="17FA11AF" w14:textId="2322487C" w:rsidTr="006C60C8">
        <w:tc>
          <w:tcPr>
            <w:tcW w:w="5714" w:type="dxa"/>
            <w:gridSpan w:val="2"/>
          </w:tcPr>
          <w:p w14:paraId="23E80AFB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02221C">
              <w:rPr>
                <w:rFonts w:ascii="Century Gothic" w:hAnsi="Century Gothic" w:cstheme="minorHAnsi"/>
                <w:sz w:val="18"/>
                <w:szCs w:val="18"/>
              </w:rPr>
              <w:t xml:space="preserve">PUNTEGGIO FINALE ATTRIBUITO MAX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100</w:t>
            </w:r>
            <w:r w:rsidRPr="0002221C">
              <w:rPr>
                <w:rFonts w:ascii="Century Gothic" w:hAnsi="Century Gothic"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597" w:type="dxa"/>
          </w:tcPr>
          <w:p w14:paraId="0F3A999B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5437889" w14:textId="77777777" w:rsidR="006C60C8" w:rsidRPr="0002221C" w:rsidRDefault="006C60C8" w:rsidP="00CD6F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bookmarkEnd w:id="6"/>
    </w:tbl>
    <w:p w14:paraId="5729BA3A" w14:textId="77777777" w:rsidR="005D65DE" w:rsidRPr="00F819CC" w:rsidRDefault="005D65DE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8CDE4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F819CC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Pr="00F819CC">
        <w:rPr>
          <w:rFonts w:asciiTheme="minorHAnsi" w:hAnsiTheme="minorHAnsi" w:cstheme="minorHAnsi"/>
          <w:sz w:val="22"/>
          <w:szCs w:val="22"/>
        </w:rPr>
        <w:t>]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819CC"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2C13" w:rsidRPr="00F819CC" w14:paraId="09739313" w14:textId="77777777" w:rsidTr="00B8541D">
        <w:tc>
          <w:tcPr>
            <w:tcW w:w="4814" w:type="dxa"/>
          </w:tcPr>
          <w:p w14:paraId="200F7AF9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CED5F74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D2C13" w:rsidRPr="00F819CC" w14:paraId="12D577AF" w14:textId="77777777" w:rsidTr="00B8541D">
        <w:tc>
          <w:tcPr>
            <w:tcW w:w="4814" w:type="dxa"/>
          </w:tcPr>
          <w:p w14:paraId="31DE00A4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CCB6B05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25D3863" w14:textId="77777777" w:rsidR="001D2C13" w:rsidRPr="00F819CC" w:rsidRDefault="001D2C13" w:rsidP="001D2C13">
      <w:pPr>
        <w:rPr>
          <w:rFonts w:asciiTheme="minorHAnsi" w:hAnsiTheme="minorHAnsi" w:cstheme="minorHAnsi"/>
          <w:sz w:val="22"/>
          <w:szCs w:val="22"/>
        </w:rPr>
      </w:pPr>
    </w:p>
    <w:p w14:paraId="703F0EBF" w14:textId="5F89FFDE" w:rsidR="00E6713B" w:rsidRPr="00F819CC" w:rsidRDefault="00E6713B" w:rsidP="00CD07FD">
      <w:pPr>
        <w:rPr>
          <w:rFonts w:asciiTheme="minorHAnsi" w:hAnsiTheme="minorHAnsi" w:cstheme="minorHAnsi"/>
          <w:sz w:val="22"/>
          <w:szCs w:val="22"/>
        </w:rPr>
      </w:pPr>
    </w:p>
    <w:sectPr w:rsidR="00E6713B" w:rsidRPr="00F819CC" w:rsidSect="00DC06CA">
      <w:headerReference w:type="default" r:id="rId11"/>
      <w:footerReference w:type="default" r:id="rId12"/>
      <w:pgSz w:w="11906" w:h="16838"/>
      <w:pgMar w:top="1985" w:right="1134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D332" w14:textId="77777777" w:rsidR="00E51667" w:rsidRDefault="00E51667" w:rsidP="00691A8F">
      <w:pPr>
        <w:spacing w:line="240" w:lineRule="auto"/>
      </w:pPr>
      <w:r>
        <w:separator/>
      </w:r>
    </w:p>
  </w:endnote>
  <w:endnote w:type="continuationSeparator" w:id="0">
    <w:p w14:paraId="46178429" w14:textId="77777777" w:rsidR="00E51667" w:rsidRDefault="00E51667" w:rsidP="00691A8F">
      <w:pPr>
        <w:spacing w:line="240" w:lineRule="auto"/>
      </w:pPr>
      <w:r>
        <w:continuationSeparator/>
      </w:r>
    </w:p>
  </w:endnote>
  <w:endnote w:type="continuationNotice" w:id="1">
    <w:p w14:paraId="24885E24" w14:textId="77777777" w:rsidR="00E51667" w:rsidRDefault="00E516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46B399F1" w14:textId="77777777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810B8EF" wp14:editId="5493722E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62DEC8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73258857" w14:textId="77777777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E1A4" w14:textId="77777777" w:rsidR="00E51667" w:rsidRDefault="00E51667" w:rsidP="00691A8F">
      <w:pPr>
        <w:spacing w:line="240" w:lineRule="auto"/>
      </w:pPr>
      <w:r>
        <w:separator/>
      </w:r>
    </w:p>
  </w:footnote>
  <w:footnote w:type="continuationSeparator" w:id="0">
    <w:p w14:paraId="1A63A142" w14:textId="77777777" w:rsidR="00E51667" w:rsidRDefault="00E51667" w:rsidP="00691A8F">
      <w:pPr>
        <w:spacing w:line="240" w:lineRule="auto"/>
      </w:pPr>
      <w:r>
        <w:continuationSeparator/>
      </w:r>
    </w:p>
  </w:footnote>
  <w:footnote w:type="continuationNotice" w:id="1">
    <w:p w14:paraId="33ADC27A" w14:textId="77777777" w:rsidR="00E51667" w:rsidRDefault="00E516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A8AF" w14:textId="77777777" w:rsidR="00C626AC" w:rsidRPr="00DC06CA" w:rsidRDefault="00DC06CA" w:rsidP="00DC06CA">
    <w:pPr>
      <w:tabs>
        <w:tab w:val="left" w:pos="3010"/>
        <w:tab w:val="center" w:pos="4819"/>
      </w:tabs>
      <w:ind w:right="-12"/>
      <w:rPr>
        <w:i/>
        <w:iCs/>
      </w:rPr>
    </w:pPr>
    <w:r>
      <w:rPr>
        <w:i/>
        <w:iCs/>
        <w:noProof/>
      </w:rPr>
      <w:drawing>
        <wp:inline distT="0" distB="0" distL="0" distR="0" wp14:anchorId="1FEA2E9C" wp14:editId="760AD16A">
          <wp:extent cx="6120130" cy="1060450"/>
          <wp:effectExtent l="0" t="0" r="0" b="6350"/>
          <wp:docPr id="8243115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11547" name="Immagine 824311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F31"/>
    <w:multiLevelType w:val="hybridMultilevel"/>
    <w:tmpl w:val="02E09EAC"/>
    <w:numStyleLink w:val="Stileimportato2"/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F5ACE"/>
    <w:multiLevelType w:val="hybridMultilevel"/>
    <w:tmpl w:val="57A49A0E"/>
    <w:lvl w:ilvl="0" w:tplc="26B0B3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2DF9"/>
    <w:multiLevelType w:val="hybridMultilevel"/>
    <w:tmpl w:val="F30234A2"/>
    <w:numStyleLink w:val="Stileimportato3"/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C7CA4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23C747B"/>
    <w:multiLevelType w:val="hybridMultilevel"/>
    <w:tmpl w:val="C0FC0C38"/>
    <w:lvl w:ilvl="0" w:tplc="B9E4D756">
      <w:start w:val="1"/>
      <w:numFmt w:val="bullet"/>
      <w:lvlText w:val="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1AE4F13"/>
    <w:multiLevelType w:val="hybridMultilevel"/>
    <w:tmpl w:val="FA9AAEF8"/>
    <w:lvl w:ilvl="0" w:tplc="F63AC0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53367"/>
    <w:multiLevelType w:val="hybridMultilevel"/>
    <w:tmpl w:val="3D02BEC2"/>
    <w:lvl w:ilvl="0" w:tplc="CA26ABB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43FD"/>
    <w:multiLevelType w:val="hybridMultilevel"/>
    <w:tmpl w:val="F30234A2"/>
    <w:styleLink w:val="Stileimportato3"/>
    <w:lvl w:ilvl="0" w:tplc="9B128BE8">
      <w:start w:val="1"/>
      <w:numFmt w:val="upperLetter"/>
      <w:lvlText w:val="%1."/>
      <w:lvlJc w:val="left"/>
      <w:pPr>
        <w:ind w:left="473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4169A">
      <w:start w:val="1"/>
      <w:numFmt w:val="upp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F0CD64">
      <w:start w:val="1"/>
      <w:numFmt w:val="upp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0698F2">
      <w:start w:val="1"/>
      <w:numFmt w:val="upp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24D9C6">
      <w:start w:val="1"/>
      <w:numFmt w:val="upp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AC1F3C">
      <w:start w:val="1"/>
      <w:numFmt w:val="upp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641CAC">
      <w:start w:val="1"/>
      <w:numFmt w:val="upp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0992C">
      <w:start w:val="1"/>
      <w:numFmt w:val="upp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4A4E8C">
      <w:start w:val="1"/>
      <w:numFmt w:val="upp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E30E04"/>
    <w:multiLevelType w:val="hybridMultilevel"/>
    <w:tmpl w:val="D3249FE6"/>
    <w:lvl w:ilvl="0" w:tplc="E714A93A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092CB0"/>
    <w:multiLevelType w:val="hybridMultilevel"/>
    <w:tmpl w:val="16BCB37A"/>
    <w:lvl w:ilvl="0" w:tplc="F1167618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A5926"/>
    <w:multiLevelType w:val="hybridMultilevel"/>
    <w:tmpl w:val="5FF81308"/>
    <w:lvl w:ilvl="0" w:tplc="D2FED1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AB634E"/>
    <w:multiLevelType w:val="hybridMultilevel"/>
    <w:tmpl w:val="02E09EAC"/>
    <w:styleLink w:val="Stileimportato2"/>
    <w:lvl w:ilvl="0" w:tplc="BC0003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94F898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8F7C4">
      <w:start w:val="1"/>
      <w:numFmt w:val="lowerRoman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1C850C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FC184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0F978">
      <w:start w:val="1"/>
      <w:numFmt w:val="lowerRoman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E399C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C807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FA5EF2">
      <w:start w:val="1"/>
      <w:numFmt w:val="lowerRoman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83559A0"/>
    <w:multiLevelType w:val="hybridMultilevel"/>
    <w:tmpl w:val="49FE2BB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21"/>
  </w:num>
  <w:num w:numId="2" w16cid:durableId="1892502192">
    <w:abstractNumId w:val="17"/>
  </w:num>
  <w:num w:numId="3" w16cid:durableId="471406929">
    <w:abstractNumId w:val="24"/>
  </w:num>
  <w:num w:numId="4" w16cid:durableId="1183858492">
    <w:abstractNumId w:val="29"/>
  </w:num>
  <w:num w:numId="5" w16cid:durableId="335305557">
    <w:abstractNumId w:val="18"/>
  </w:num>
  <w:num w:numId="6" w16cid:durableId="1140002709">
    <w:abstractNumId w:val="35"/>
  </w:num>
  <w:num w:numId="7" w16cid:durableId="2015645941">
    <w:abstractNumId w:val="14"/>
  </w:num>
  <w:num w:numId="8" w16cid:durableId="2109962171">
    <w:abstractNumId w:val="32"/>
  </w:num>
  <w:num w:numId="9" w16cid:durableId="390466096">
    <w:abstractNumId w:val="6"/>
  </w:num>
  <w:num w:numId="10" w16cid:durableId="1593394628">
    <w:abstractNumId w:val="27"/>
  </w:num>
  <w:num w:numId="11" w16cid:durableId="1941184776">
    <w:abstractNumId w:val="3"/>
  </w:num>
  <w:num w:numId="12" w16cid:durableId="1699625373">
    <w:abstractNumId w:val="2"/>
  </w:num>
  <w:num w:numId="13" w16cid:durableId="742917718">
    <w:abstractNumId w:val="26"/>
  </w:num>
  <w:num w:numId="14" w16cid:durableId="149491277">
    <w:abstractNumId w:val="11"/>
  </w:num>
  <w:num w:numId="15" w16cid:durableId="2127694270">
    <w:abstractNumId w:val="20"/>
  </w:num>
  <w:num w:numId="16" w16cid:durableId="742415360">
    <w:abstractNumId w:val="16"/>
  </w:num>
  <w:num w:numId="17" w16cid:durableId="784037948">
    <w:abstractNumId w:val="13"/>
  </w:num>
  <w:num w:numId="18" w16cid:durableId="677198337">
    <w:abstractNumId w:val="7"/>
  </w:num>
  <w:num w:numId="19" w16cid:durableId="1784498208">
    <w:abstractNumId w:val="22"/>
  </w:num>
  <w:num w:numId="20" w16cid:durableId="748235954">
    <w:abstractNumId w:val="10"/>
  </w:num>
  <w:num w:numId="21" w16cid:durableId="266548263">
    <w:abstractNumId w:val="4"/>
  </w:num>
  <w:num w:numId="22" w16cid:durableId="1584411762">
    <w:abstractNumId w:val="28"/>
  </w:num>
  <w:num w:numId="23" w16cid:durableId="19592920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808984">
    <w:abstractNumId w:val="23"/>
  </w:num>
  <w:num w:numId="25" w16cid:durableId="1718118999">
    <w:abstractNumId w:val="31"/>
  </w:num>
  <w:num w:numId="26" w16cid:durableId="1983197236">
    <w:abstractNumId w:val="19"/>
  </w:num>
  <w:num w:numId="27" w16cid:durableId="6181963">
    <w:abstractNumId w:val="34"/>
  </w:num>
  <w:num w:numId="28" w16cid:durableId="654408385">
    <w:abstractNumId w:val="8"/>
  </w:num>
  <w:num w:numId="29" w16cid:durableId="1853955109">
    <w:abstractNumId w:val="12"/>
  </w:num>
  <w:num w:numId="30" w16cid:durableId="815339287">
    <w:abstractNumId w:val="1"/>
    <w:lvlOverride w:ilvl="0">
      <w:startOverride w:val="1"/>
    </w:lvlOverride>
  </w:num>
  <w:num w:numId="31" w16cid:durableId="1089810548">
    <w:abstractNumId w:val="0"/>
  </w:num>
  <w:num w:numId="32" w16cid:durableId="1734232118">
    <w:abstractNumId w:val="33"/>
  </w:num>
  <w:num w:numId="33" w16cid:durableId="19283622">
    <w:abstractNumId w:val="5"/>
  </w:num>
  <w:num w:numId="34" w16cid:durableId="925453503">
    <w:abstractNumId w:val="30"/>
  </w:num>
  <w:num w:numId="35" w16cid:durableId="1743596788">
    <w:abstractNumId w:val="25"/>
  </w:num>
  <w:num w:numId="36" w16cid:durableId="210534292">
    <w:abstractNumId w:val="9"/>
  </w:num>
  <w:num w:numId="37" w16cid:durableId="671570378">
    <w:abstractNumId w:val="9"/>
    <w:lvlOverride w:ilvl="0">
      <w:lvl w:ilvl="0" w:tplc="0D2EF774">
        <w:start w:val="1"/>
        <w:numFmt w:val="upperLetter"/>
        <w:lvlText w:val="%1."/>
        <w:lvlJc w:val="left"/>
        <w:pPr>
          <w:ind w:left="426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FC41C8">
        <w:start w:val="1"/>
        <w:numFmt w:val="upperLetter"/>
        <w:lvlText w:val="%2."/>
        <w:lvlJc w:val="left"/>
        <w:pPr>
          <w:tabs>
            <w:tab w:val="left" w:pos="426"/>
          </w:tabs>
          <w:ind w:left="11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F450BC">
        <w:start w:val="1"/>
        <w:numFmt w:val="upperLetter"/>
        <w:lvlText w:val="%3."/>
        <w:lvlJc w:val="left"/>
        <w:pPr>
          <w:tabs>
            <w:tab w:val="left" w:pos="426"/>
          </w:tabs>
          <w:ind w:left="18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4A19C0">
        <w:start w:val="1"/>
        <w:numFmt w:val="upperLetter"/>
        <w:lvlText w:val="%4."/>
        <w:lvlJc w:val="left"/>
        <w:pPr>
          <w:tabs>
            <w:tab w:val="left" w:pos="426"/>
          </w:tabs>
          <w:ind w:left="25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88A254">
        <w:start w:val="1"/>
        <w:numFmt w:val="upperLetter"/>
        <w:lvlText w:val="%5."/>
        <w:lvlJc w:val="left"/>
        <w:pPr>
          <w:tabs>
            <w:tab w:val="left" w:pos="426"/>
          </w:tabs>
          <w:ind w:left="32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16CEE0">
        <w:start w:val="1"/>
        <w:numFmt w:val="upperLetter"/>
        <w:lvlText w:val="%6."/>
        <w:lvlJc w:val="left"/>
        <w:pPr>
          <w:tabs>
            <w:tab w:val="left" w:pos="426"/>
          </w:tabs>
          <w:ind w:left="39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96B9AE">
        <w:start w:val="1"/>
        <w:numFmt w:val="upperLetter"/>
        <w:lvlText w:val="%7."/>
        <w:lvlJc w:val="left"/>
        <w:pPr>
          <w:tabs>
            <w:tab w:val="left" w:pos="426"/>
          </w:tabs>
          <w:ind w:left="47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7C4C90">
        <w:start w:val="1"/>
        <w:numFmt w:val="upperLetter"/>
        <w:lvlText w:val="%8."/>
        <w:lvlJc w:val="left"/>
        <w:pPr>
          <w:tabs>
            <w:tab w:val="left" w:pos="426"/>
          </w:tabs>
          <w:ind w:left="54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C25462">
        <w:start w:val="1"/>
        <w:numFmt w:val="upperLetter"/>
        <w:lvlText w:val="%9."/>
        <w:lvlJc w:val="left"/>
        <w:pPr>
          <w:tabs>
            <w:tab w:val="left" w:pos="426"/>
          </w:tabs>
          <w:ind w:left="61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445808653">
    <w:abstractNumId w:val="9"/>
    <w:lvlOverride w:ilvl="0">
      <w:lvl w:ilvl="0" w:tplc="0D2EF774">
        <w:start w:val="1"/>
        <w:numFmt w:val="upperLetter"/>
        <w:lvlText w:val="%1."/>
        <w:lvlJc w:val="left"/>
        <w:pPr>
          <w:tabs>
            <w:tab w:val="left" w:pos="313"/>
          </w:tabs>
          <w:ind w:left="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FC41C8">
        <w:start w:val="1"/>
        <w:numFmt w:val="upperLetter"/>
        <w:lvlText w:val="%2."/>
        <w:lvlJc w:val="left"/>
        <w:pPr>
          <w:tabs>
            <w:tab w:val="left" w:pos="313"/>
          </w:tabs>
          <w:ind w:left="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F450BC">
        <w:start w:val="1"/>
        <w:numFmt w:val="upperLetter"/>
        <w:lvlText w:val="%3."/>
        <w:lvlJc w:val="left"/>
        <w:pPr>
          <w:tabs>
            <w:tab w:val="left" w:pos="313"/>
          </w:tabs>
          <w:ind w:left="16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4A19C0">
        <w:start w:val="1"/>
        <w:numFmt w:val="upperLetter"/>
        <w:lvlText w:val="%4."/>
        <w:lvlJc w:val="left"/>
        <w:pPr>
          <w:tabs>
            <w:tab w:val="left" w:pos="313"/>
          </w:tabs>
          <w:ind w:left="23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88A254">
        <w:start w:val="1"/>
        <w:numFmt w:val="upperLetter"/>
        <w:lvlText w:val="%5."/>
        <w:lvlJc w:val="left"/>
        <w:pPr>
          <w:tabs>
            <w:tab w:val="left" w:pos="313"/>
          </w:tabs>
          <w:ind w:left="30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16CEE0">
        <w:start w:val="1"/>
        <w:numFmt w:val="upperLetter"/>
        <w:lvlText w:val="%6."/>
        <w:lvlJc w:val="left"/>
        <w:pPr>
          <w:tabs>
            <w:tab w:val="left" w:pos="313"/>
          </w:tabs>
          <w:ind w:left="37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96B9AE">
        <w:start w:val="1"/>
        <w:numFmt w:val="upperLetter"/>
        <w:lvlText w:val="%7."/>
        <w:lvlJc w:val="left"/>
        <w:pPr>
          <w:tabs>
            <w:tab w:val="left" w:pos="313"/>
          </w:tabs>
          <w:ind w:left="44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7C4C90">
        <w:start w:val="1"/>
        <w:numFmt w:val="upperLetter"/>
        <w:lvlText w:val="%8."/>
        <w:lvlJc w:val="left"/>
        <w:pPr>
          <w:tabs>
            <w:tab w:val="left" w:pos="313"/>
          </w:tabs>
          <w:ind w:left="52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C25462">
        <w:start w:val="1"/>
        <w:numFmt w:val="upperLetter"/>
        <w:lvlText w:val="%9."/>
        <w:lvlJc w:val="left"/>
        <w:pPr>
          <w:tabs>
            <w:tab w:val="left" w:pos="313"/>
          </w:tabs>
          <w:ind w:left="59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761099518">
    <w:abstractNumId w:val="9"/>
    <w:lvlOverride w:ilvl="0">
      <w:lvl w:ilvl="0" w:tplc="0D2EF774">
        <w:start w:val="1"/>
        <w:numFmt w:val="upperLetter"/>
        <w:lvlText w:val="%1."/>
        <w:lvlJc w:val="left"/>
        <w:pPr>
          <w:tabs>
            <w:tab w:val="num" w:pos="426"/>
          </w:tabs>
          <w:ind w:left="284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FC41C8">
        <w:start w:val="1"/>
        <w:numFmt w:val="upperLetter"/>
        <w:lvlText w:val="%2."/>
        <w:lvlJc w:val="left"/>
        <w:pPr>
          <w:tabs>
            <w:tab w:val="left" w:pos="426"/>
            <w:tab w:val="num" w:pos="1117"/>
          </w:tabs>
          <w:ind w:left="97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F450BC">
        <w:start w:val="1"/>
        <w:numFmt w:val="upperLetter"/>
        <w:lvlText w:val="%3."/>
        <w:lvlJc w:val="left"/>
        <w:pPr>
          <w:tabs>
            <w:tab w:val="left" w:pos="426"/>
            <w:tab w:val="num" w:pos="1837"/>
          </w:tabs>
          <w:ind w:left="169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4A19C0">
        <w:start w:val="1"/>
        <w:numFmt w:val="upperLetter"/>
        <w:lvlText w:val="%4."/>
        <w:lvlJc w:val="left"/>
        <w:pPr>
          <w:tabs>
            <w:tab w:val="left" w:pos="426"/>
            <w:tab w:val="num" w:pos="2557"/>
          </w:tabs>
          <w:ind w:left="241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88A254">
        <w:start w:val="1"/>
        <w:numFmt w:val="upperLetter"/>
        <w:lvlText w:val="%5."/>
        <w:lvlJc w:val="left"/>
        <w:pPr>
          <w:tabs>
            <w:tab w:val="left" w:pos="426"/>
            <w:tab w:val="num" w:pos="3277"/>
          </w:tabs>
          <w:ind w:left="313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16CEE0">
        <w:start w:val="1"/>
        <w:numFmt w:val="upperLetter"/>
        <w:lvlText w:val="%6."/>
        <w:lvlJc w:val="left"/>
        <w:pPr>
          <w:tabs>
            <w:tab w:val="left" w:pos="426"/>
            <w:tab w:val="num" w:pos="3997"/>
          </w:tabs>
          <w:ind w:left="385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96B9AE">
        <w:start w:val="1"/>
        <w:numFmt w:val="upperLetter"/>
        <w:lvlText w:val="%7."/>
        <w:lvlJc w:val="left"/>
        <w:pPr>
          <w:tabs>
            <w:tab w:val="left" w:pos="426"/>
            <w:tab w:val="num" w:pos="4717"/>
          </w:tabs>
          <w:ind w:left="457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7C4C90">
        <w:start w:val="1"/>
        <w:numFmt w:val="upperLetter"/>
        <w:lvlText w:val="%8."/>
        <w:lvlJc w:val="left"/>
        <w:pPr>
          <w:tabs>
            <w:tab w:val="left" w:pos="426"/>
            <w:tab w:val="num" w:pos="5437"/>
          </w:tabs>
          <w:ind w:left="529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C25462">
        <w:start w:val="1"/>
        <w:numFmt w:val="upperLetter"/>
        <w:lvlText w:val="%9."/>
        <w:lvlJc w:val="left"/>
        <w:pPr>
          <w:tabs>
            <w:tab w:val="left" w:pos="426"/>
            <w:tab w:val="num" w:pos="6157"/>
          </w:tabs>
          <w:ind w:left="601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82859533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7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0DF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A6C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119F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33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3FC5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66D43"/>
    <w:rsid w:val="00170D73"/>
    <w:rsid w:val="001713A1"/>
    <w:rsid w:val="001726C5"/>
    <w:rsid w:val="001729AB"/>
    <w:rsid w:val="001732C9"/>
    <w:rsid w:val="00176F9E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0ECB"/>
    <w:rsid w:val="001C152F"/>
    <w:rsid w:val="001C1580"/>
    <w:rsid w:val="001C2CA3"/>
    <w:rsid w:val="001C5083"/>
    <w:rsid w:val="001D10F6"/>
    <w:rsid w:val="001D1278"/>
    <w:rsid w:val="001D2653"/>
    <w:rsid w:val="001D2C1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38CF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A4B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3A46"/>
    <w:rsid w:val="0029558A"/>
    <w:rsid w:val="00297AEB"/>
    <w:rsid w:val="002A046E"/>
    <w:rsid w:val="002A0613"/>
    <w:rsid w:val="002A0BA3"/>
    <w:rsid w:val="002A16CE"/>
    <w:rsid w:val="002A3360"/>
    <w:rsid w:val="002A3AC6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2F85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0106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4C7C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0AA8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59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DA5"/>
    <w:rsid w:val="00540E20"/>
    <w:rsid w:val="0054198C"/>
    <w:rsid w:val="00541D2B"/>
    <w:rsid w:val="005424D8"/>
    <w:rsid w:val="00542926"/>
    <w:rsid w:val="00543960"/>
    <w:rsid w:val="00545720"/>
    <w:rsid w:val="00546A9E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231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5DE"/>
    <w:rsid w:val="005D6F78"/>
    <w:rsid w:val="005D7864"/>
    <w:rsid w:val="005E013A"/>
    <w:rsid w:val="005E1910"/>
    <w:rsid w:val="005E1FB8"/>
    <w:rsid w:val="005E3DCB"/>
    <w:rsid w:val="005E53E5"/>
    <w:rsid w:val="005E5A9D"/>
    <w:rsid w:val="005E737C"/>
    <w:rsid w:val="005E7601"/>
    <w:rsid w:val="005E7FC7"/>
    <w:rsid w:val="005F02D4"/>
    <w:rsid w:val="005F09A8"/>
    <w:rsid w:val="005F1765"/>
    <w:rsid w:val="005F1C5A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4B7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57F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463D"/>
    <w:rsid w:val="006B5AE8"/>
    <w:rsid w:val="006B77A3"/>
    <w:rsid w:val="006B7F84"/>
    <w:rsid w:val="006C109F"/>
    <w:rsid w:val="006C15D8"/>
    <w:rsid w:val="006C224C"/>
    <w:rsid w:val="006C36C2"/>
    <w:rsid w:val="006C495B"/>
    <w:rsid w:val="006C60C8"/>
    <w:rsid w:val="006C6535"/>
    <w:rsid w:val="006C7B44"/>
    <w:rsid w:val="006C7F53"/>
    <w:rsid w:val="006D0C60"/>
    <w:rsid w:val="006D14D4"/>
    <w:rsid w:val="006D1CDF"/>
    <w:rsid w:val="006D1EBA"/>
    <w:rsid w:val="006D2349"/>
    <w:rsid w:val="006D2D7E"/>
    <w:rsid w:val="006D3E8B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D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77969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14A"/>
    <w:rsid w:val="00832FB7"/>
    <w:rsid w:val="0083335E"/>
    <w:rsid w:val="00833DBD"/>
    <w:rsid w:val="00834465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59E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0FFA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18D3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3098"/>
    <w:rsid w:val="00995095"/>
    <w:rsid w:val="00996B9E"/>
    <w:rsid w:val="00997631"/>
    <w:rsid w:val="009A4134"/>
    <w:rsid w:val="009A66D1"/>
    <w:rsid w:val="009A7809"/>
    <w:rsid w:val="009B1603"/>
    <w:rsid w:val="009B1C28"/>
    <w:rsid w:val="009B228C"/>
    <w:rsid w:val="009B2323"/>
    <w:rsid w:val="009B2DAE"/>
    <w:rsid w:val="009B3425"/>
    <w:rsid w:val="009B506E"/>
    <w:rsid w:val="009B54C0"/>
    <w:rsid w:val="009B68F7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D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03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3E1A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13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523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E64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8B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3234"/>
    <w:rsid w:val="00B8334C"/>
    <w:rsid w:val="00B8450D"/>
    <w:rsid w:val="00B846F9"/>
    <w:rsid w:val="00B85C13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2F4C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154E"/>
    <w:rsid w:val="00C43B3B"/>
    <w:rsid w:val="00C45194"/>
    <w:rsid w:val="00C45E82"/>
    <w:rsid w:val="00C475C4"/>
    <w:rsid w:val="00C5004A"/>
    <w:rsid w:val="00C51EAC"/>
    <w:rsid w:val="00C54D75"/>
    <w:rsid w:val="00C5700D"/>
    <w:rsid w:val="00C57818"/>
    <w:rsid w:val="00C60CBF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C2F"/>
    <w:rsid w:val="00C96E2A"/>
    <w:rsid w:val="00C977F7"/>
    <w:rsid w:val="00CA369F"/>
    <w:rsid w:val="00CA39D4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0B0"/>
    <w:rsid w:val="00CC45E0"/>
    <w:rsid w:val="00CC4C92"/>
    <w:rsid w:val="00CC6EEA"/>
    <w:rsid w:val="00CC756A"/>
    <w:rsid w:val="00CD07FD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0359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0FD7"/>
    <w:rsid w:val="00D810A1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06C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192C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667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0D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392D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167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19CC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0A0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4DC3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0A668"/>
  <w15:chartTrackingRefBased/>
  <w15:docId w15:val="{6F9DB526-9B6E-47BF-A5B7-C8E1DE62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C1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line="240" w:lineRule="auto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line="240" w:lineRule="auto"/>
      <w:ind w:left="-567" w:right="-567"/>
      <w:jc w:val="center"/>
    </w:pPr>
    <w:rPr>
      <w:rFonts w:ascii="English111 Adagio BT" w:hAnsi="English111 Adagio BT" w:cs="English111 Adagio BT"/>
      <w:b/>
      <w:bCs/>
      <w:sz w:val="56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line="240" w:lineRule="auto"/>
    </w:pPr>
    <w:rPr>
      <w:rFonts w:ascii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line="540" w:lineRule="exact"/>
      <w:ind w:left="720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1D2C1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numbering" w:customStyle="1" w:styleId="Stileimportato2">
    <w:name w:val="Stile importato 2"/>
    <w:rsid w:val="00F819CC"/>
    <w:pPr>
      <w:numPr>
        <w:numId w:val="32"/>
      </w:numPr>
    </w:pPr>
  </w:style>
  <w:style w:type="table" w:customStyle="1" w:styleId="TableNormal">
    <w:name w:val="Table Normal"/>
    <w:rsid w:val="00F819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3">
    <w:name w:val="Stile importato 3"/>
    <w:rsid w:val="00F819C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Dati\Condivisa\PNRR%20%20DM%2066-2024%20FORMAZIONE%20PERSONALE%20SCOLASTICO\_Avviso_PNRR_COMUNITA'%20PRATICH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_Avviso_PNRR_COMUNITA' PRATICHE</Template>
  <TotalTime>4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Badia Polesine Trecenta Istituto comprensivo Badia Polesine Trecenta</dc:creator>
  <cp:keywords/>
  <dc:description/>
  <cp:lastModifiedBy>Istituto comprensivo Badia Polesine Trecenta Istituto comprensivo Badia Polesine Trecenta</cp:lastModifiedBy>
  <cp:revision>3</cp:revision>
  <cp:lastPrinted>2025-01-03T10:33:00Z</cp:lastPrinted>
  <dcterms:created xsi:type="dcterms:W3CDTF">2025-11-26T15:14:00Z</dcterms:created>
  <dcterms:modified xsi:type="dcterms:W3CDTF">2025-11-26T15:18:00Z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