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5198" w14:textId="0A8DB594" w:rsidR="000B4D76" w:rsidRPr="00B2282C" w:rsidRDefault="00937F6C">
      <w:pPr>
        <w:pStyle w:val="Corpotesto"/>
        <w:ind w:left="0"/>
        <w:rPr>
          <w:sz w:val="20"/>
        </w:rPr>
      </w:pPr>
      <w:r w:rsidRPr="00B2282C">
        <w:rPr>
          <w:noProof/>
          <w:lang w:eastAsia="it-IT"/>
        </w:rPr>
        <w:drawing>
          <wp:anchor distT="0" distB="0" distL="0" distR="0" simplePos="0" relativeHeight="487491072" behindDoc="1" locked="0" layoutInCell="1" allowOverlap="1" wp14:anchorId="4165B16E" wp14:editId="7554954F">
            <wp:simplePos x="0" y="0"/>
            <wp:positionH relativeFrom="page">
              <wp:posOffset>420623</wp:posOffset>
            </wp:positionH>
            <wp:positionV relativeFrom="page">
              <wp:posOffset>600455</wp:posOffset>
            </wp:positionV>
            <wp:extent cx="641603" cy="6330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3" cy="633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82C">
        <w:rPr>
          <w:noProof/>
          <w:lang w:eastAsia="it-IT"/>
        </w:rPr>
        <w:drawing>
          <wp:anchor distT="0" distB="0" distL="0" distR="0" simplePos="0" relativeHeight="487491584" behindDoc="1" locked="0" layoutInCell="1" allowOverlap="1" wp14:anchorId="48F0FB6C" wp14:editId="5FEA44A9">
            <wp:simplePos x="0" y="0"/>
            <wp:positionH relativeFrom="page">
              <wp:posOffset>6249923</wp:posOffset>
            </wp:positionH>
            <wp:positionV relativeFrom="page">
              <wp:posOffset>568451</wp:posOffset>
            </wp:positionV>
            <wp:extent cx="723900" cy="7238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BC1D0" w14:textId="5CAF40CF" w:rsidR="00396D6A" w:rsidRDefault="00937F6C" w:rsidP="00396D6A">
      <w:pPr>
        <w:pStyle w:val="Titolo2"/>
        <w:shd w:val="clear" w:color="auto" w:fill="FFFFFF"/>
        <w:jc w:val="both"/>
        <w:textAlignment w:val="baseline"/>
      </w:pPr>
      <w:r w:rsidRPr="00F87A79">
        <w:rPr>
          <w:sz w:val="24"/>
          <w:szCs w:val="24"/>
        </w:rPr>
        <w:t xml:space="preserve">Oggetto: determina dirigenziale, per l’affidamento diretto ai sensi dell’art. 36, comma 2, lettera a) del D.Lgs. 50/2016, </w:t>
      </w:r>
      <w:r w:rsidR="00112620">
        <w:rPr>
          <w:sz w:val="24"/>
          <w:szCs w:val="24"/>
        </w:rPr>
        <w:t>della seguente fornitura</w:t>
      </w:r>
      <w:r w:rsidR="0044644C" w:rsidRPr="00F87A79">
        <w:rPr>
          <w:sz w:val="24"/>
          <w:szCs w:val="24"/>
        </w:rPr>
        <w:t>:</w:t>
      </w:r>
      <w:r w:rsidRPr="00F87A79">
        <w:rPr>
          <w:sz w:val="24"/>
          <w:szCs w:val="24"/>
        </w:rPr>
        <w:t xml:space="preserve"> </w:t>
      </w:r>
      <w:bookmarkStart w:id="0" w:name="_Hlk95730030"/>
      <w:r w:rsidR="00396D6A" w:rsidRPr="00C763A1">
        <w:rPr>
          <w:sz w:val="26"/>
          <w:szCs w:val="26"/>
        </w:rPr>
        <w:t>di</w:t>
      </w:r>
      <w:r w:rsidR="00396D6A" w:rsidRPr="004E1142">
        <w:t xml:space="preserve"> </w:t>
      </w:r>
      <w:r w:rsidR="00396D6A" w:rsidRPr="00FB7A54">
        <w:t xml:space="preserve">N. </w:t>
      </w:r>
      <w:r w:rsidR="00396D6A">
        <w:t>1TASTIERA FACILITATA DIDAKEYS CODICE ISO 22.36.03.006 e N. 1 EMU-BIGTRACK USB CON PRESE SENSORI CODICE ISO 22.36.21.003 per plesso S.P. DONATONI dell’I.C. ROVIGO DUE.</w:t>
      </w:r>
    </w:p>
    <w:p w14:paraId="6330B17D" w14:textId="7E9E3966" w:rsidR="003C2294" w:rsidRDefault="00AC6EA3" w:rsidP="002F751D">
      <w:pPr>
        <w:pStyle w:val="Titolo2"/>
        <w:shd w:val="clear" w:color="auto" w:fill="FFFFFF"/>
        <w:jc w:val="both"/>
        <w:textAlignment w:val="baseline"/>
      </w:pPr>
      <w:r>
        <w:rPr>
          <w:color w:val="000000"/>
        </w:rPr>
        <w:t>D</w:t>
      </w:r>
      <w:r>
        <w:t xml:space="preserve">.L. 25 maggio 2021, n. 73 art.58 comma 4 (c.d. Decreto sostegni bis), convertito con modificazioni dalla L. 23 luglio 2021 n. 106, lettera C. </w:t>
      </w:r>
    </w:p>
    <w:bookmarkEnd w:id="0"/>
    <w:p w14:paraId="6905951D" w14:textId="29A4E8EE" w:rsidR="00112620" w:rsidRPr="00FB7A54" w:rsidRDefault="00112620" w:rsidP="00112620">
      <w:pPr>
        <w:pStyle w:val="Titolo2"/>
        <w:shd w:val="clear" w:color="auto" w:fill="FFFFFF"/>
        <w:ind w:left="284"/>
        <w:jc w:val="both"/>
        <w:textAlignment w:val="baseline"/>
        <w:rPr>
          <w:lang w:eastAsia="it-IT"/>
        </w:rPr>
      </w:pPr>
    </w:p>
    <w:p w14:paraId="333C3571" w14:textId="22148FE6" w:rsidR="00112620" w:rsidRPr="00112620" w:rsidRDefault="00112620" w:rsidP="00112620">
      <w:pPr>
        <w:ind w:left="284"/>
        <w:rPr>
          <w:rFonts w:eastAsia="Calibri"/>
          <w:b/>
          <w:sz w:val="24"/>
          <w:szCs w:val="24"/>
        </w:rPr>
      </w:pPr>
      <w:r w:rsidRPr="00112620">
        <w:rPr>
          <w:rFonts w:eastAsia="Calibri"/>
          <w:b/>
          <w:sz w:val="24"/>
          <w:szCs w:val="24"/>
        </w:rPr>
        <w:t xml:space="preserve">CIG: </w:t>
      </w:r>
      <w:r w:rsidR="00396D6A">
        <w:rPr>
          <w:rFonts w:eastAsia="Calibri"/>
          <w:b/>
          <w:sz w:val="24"/>
          <w:szCs w:val="24"/>
        </w:rPr>
        <w:t>Z7836BC003</w:t>
      </w:r>
    </w:p>
    <w:p w14:paraId="46A51B01" w14:textId="77777777" w:rsidR="000B4D76" w:rsidRPr="00F87A79" w:rsidRDefault="00937F6C" w:rsidP="00F87A79">
      <w:pPr>
        <w:ind w:left="4285" w:right="232"/>
        <w:jc w:val="both"/>
        <w:rPr>
          <w:b/>
          <w:sz w:val="24"/>
          <w:szCs w:val="24"/>
        </w:rPr>
      </w:pPr>
      <w:r w:rsidRPr="00F87A79">
        <w:rPr>
          <w:b/>
          <w:sz w:val="24"/>
          <w:szCs w:val="24"/>
        </w:rPr>
        <w:t>Il Dirigente Scolastico</w:t>
      </w:r>
    </w:p>
    <w:p w14:paraId="604D3951" w14:textId="77777777" w:rsidR="000B4D76" w:rsidRPr="00F87A79" w:rsidRDefault="00937F6C" w:rsidP="00F87A79">
      <w:pPr>
        <w:ind w:left="212"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VISTO </w:t>
      </w:r>
      <w:r w:rsidRPr="00F87A79">
        <w:rPr>
          <w:sz w:val="24"/>
          <w:szCs w:val="24"/>
        </w:rPr>
        <w:t>il D.P.R. 8 marzo 1999, n. 275, «</w:t>
      </w:r>
      <w:r w:rsidRPr="00F87A79">
        <w:rPr>
          <w:i/>
          <w:sz w:val="24"/>
          <w:szCs w:val="24"/>
        </w:rPr>
        <w:t>Regolamento recante norme in materia di autonomia delle Istituzioni Scolastiche, ai sensi dell’art. 21 della L. 15/03/1997</w:t>
      </w:r>
      <w:r w:rsidRPr="00F87A79">
        <w:rPr>
          <w:sz w:val="24"/>
          <w:szCs w:val="24"/>
        </w:rPr>
        <w:t>»;</w:t>
      </w:r>
    </w:p>
    <w:p w14:paraId="0D9CC5E6" w14:textId="77777777" w:rsidR="000B4D76" w:rsidRPr="00F87A79" w:rsidRDefault="00937F6C" w:rsidP="00F87A79">
      <w:pPr>
        <w:ind w:left="212"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VISTO </w:t>
      </w:r>
      <w:r w:rsidRPr="00F87A79">
        <w:rPr>
          <w:sz w:val="24"/>
          <w:szCs w:val="24"/>
        </w:rPr>
        <w:t>il Decreto Interministeriale 28 agosto 2018, n. 129 recante «</w:t>
      </w:r>
      <w:r w:rsidRPr="00F87A79">
        <w:rPr>
          <w:i/>
          <w:sz w:val="24"/>
          <w:szCs w:val="24"/>
        </w:rPr>
        <w:t>Istruzioni generali sulla gestione amministrativo-contabile delle istituzioni scolastiche, ai sensi dell’articolo 1, comma 143, della legge 13 luglio 2015, n. 107</w:t>
      </w:r>
      <w:r w:rsidRPr="00F87A79">
        <w:rPr>
          <w:sz w:val="24"/>
          <w:szCs w:val="24"/>
        </w:rPr>
        <w:t>»;</w:t>
      </w:r>
    </w:p>
    <w:p w14:paraId="5260CA7E" w14:textId="77777777" w:rsidR="000B4D76" w:rsidRPr="00F87A79" w:rsidRDefault="00937F6C" w:rsidP="00F87A79">
      <w:pPr>
        <w:ind w:left="212"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VISTO </w:t>
      </w:r>
      <w:r w:rsidRPr="00F87A79">
        <w:rPr>
          <w:sz w:val="24"/>
          <w:szCs w:val="24"/>
        </w:rPr>
        <w:t>il D.Lgs. n. 165 del 30 marzo 2001, recante «</w:t>
      </w:r>
      <w:r w:rsidRPr="00F87A79">
        <w:rPr>
          <w:i/>
          <w:sz w:val="24"/>
          <w:szCs w:val="24"/>
        </w:rPr>
        <w:t>Norme generali sull'ordinamento del lavoro alle dipendenze delle amministrazioni pubbliche</w:t>
      </w:r>
      <w:r w:rsidRPr="00F87A79">
        <w:rPr>
          <w:sz w:val="24"/>
          <w:szCs w:val="24"/>
        </w:rPr>
        <w:t>» e successive modifiche e integrazioni;</w:t>
      </w:r>
    </w:p>
    <w:p w14:paraId="6645179E" w14:textId="77777777" w:rsidR="000B4D76" w:rsidRPr="00F87A79" w:rsidRDefault="00937F6C" w:rsidP="00F87A79">
      <w:pPr>
        <w:pStyle w:val="Corpotesto"/>
        <w:spacing w:before="1"/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TENUTO CONTO </w:t>
      </w:r>
      <w:r w:rsidRPr="00F87A79">
        <w:rPr>
          <w:sz w:val="24"/>
          <w:szCs w:val="24"/>
        </w:rPr>
        <w:t>delle funzioni e dei poteri del Dirigente Scolastico in materia negoziale, come definiti dall'articolo 25, comma 2, del decreto legislativo 30 marzo 2001, n. 165, dall’articolo 1, comma 78, della legge n.</w:t>
      </w:r>
    </w:p>
    <w:p w14:paraId="03A7EC0F" w14:textId="77777777" w:rsidR="000B4D76" w:rsidRPr="00F87A79" w:rsidRDefault="00937F6C" w:rsidP="00F87A79">
      <w:pPr>
        <w:pStyle w:val="Corpotesto"/>
        <w:spacing w:line="251" w:lineRule="exact"/>
        <w:ind w:right="232"/>
        <w:jc w:val="both"/>
        <w:rPr>
          <w:sz w:val="24"/>
          <w:szCs w:val="24"/>
        </w:rPr>
      </w:pPr>
      <w:r w:rsidRPr="00F87A79">
        <w:rPr>
          <w:sz w:val="24"/>
          <w:szCs w:val="24"/>
        </w:rPr>
        <w:t>107 del 2015 e dagli articoli 3 e 44 del succitato D.I. 129/2018;</w:t>
      </w:r>
    </w:p>
    <w:p w14:paraId="5C179EE4" w14:textId="77777777" w:rsidR="000B4D76" w:rsidRPr="00F87A79" w:rsidRDefault="00937F6C" w:rsidP="00F87A79">
      <w:pPr>
        <w:pStyle w:val="Corpotesto"/>
        <w:spacing w:before="1"/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VISTO </w:t>
      </w:r>
      <w:r w:rsidRPr="00F87A79">
        <w:rPr>
          <w:sz w:val="24"/>
          <w:szCs w:val="24"/>
        </w:rPr>
        <w:t>Il Decreto di semplificazione e rilancio degli appalti pubblici cd. "Sblocca Cantieri" (D.L. 32/2019), in vigore dal 19 aprile 2019, che apporta modifiche al Codice dei Contratti Pubblici (D. Lgs. 50/2016) anche nelle acquisizioni di beni e servizi;</w:t>
      </w:r>
    </w:p>
    <w:p w14:paraId="2120D2D7" w14:textId="77777777" w:rsidR="00396D6A" w:rsidRDefault="00937F6C" w:rsidP="00F87A79">
      <w:pPr>
        <w:pStyle w:val="Corpotesto"/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VISTA </w:t>
      </w:r>
      <w:r w:rsidRPr="00F87A79">
        <w:rPr>
          <w:sz w:val="24"/>
          <w:szCs w:val="24"/>
        </w:rPr>
        <w:t xml:space="preserve">la Delibera n.01 del Consiglio d’Istituto nr.09 del 07.1.2019 con la quale è stato approvato il P.T.O.F.; </w:t>
      </w:r>
    </w:p>
    <w:p w14:paraId="11376773" w14:textId="2CA9058F" w:rsidR="000B4D76" w:rsidRPr="00F87A79" w:rsidRDefault="00937F6C" w:rsidP="00F87A79">
      <w:pPr>
        <w:pStyle w:val="Corpotesto"/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VISTA </w:t>
      </w:r>
      <w:r w:rsidR="005A7D6F" w:rsidRPr="00F87A79">
        <w:rPr>
          <w:rFonts w:eastAsia="Calibri"/>
          <w:sz w:val="24"/>
          <w:szCs w:val="24"/>
        </w:rPr>
        <w:t>la Delibera n.</w:t>
      </w:r>
      <w:r w:rsidR="00396D6A">
        <w:rPr>
          <w:rFonts w:eastAsia="Calibri"/>
          <w:sz w:val="24"/>
          <w:szCs w:val="24"/>
        </w:rPr>
        <w:t>76</w:t>
      </w:r>
      <w:r w:rsidR="005A7D6F" w:rsidRPr="00F87A79">
        <w:rPr>
          <w:rFonts w:eastAsia="Calibri"/>
          <w:sz w:val="24"/>
          <w:szCs w:val="24"/>
        </w:rPr>
        <w:t xml:space="preserve"> del Consiglio n.</w:t>
      </w:r>
      <w:r w:rsidR="00396D6A">
        <w:rPr>
          <w:rFonts w:eastAsia="Calibri"/>
          <w:sz w:val="24"/>
          <w:szCs w:val="24"/>
        </w:rPr>
        <w:t xml:space="preserve"> 13</w:t>
      </w:r>
      <w:r w:rsidR="005A7D6F" w:rsidRPr="00F87A79">
        <w:rPr>
          <w:rFonts w:eastAsia="Calibri"/>
          <w:sz w:val="24"/>
          <w:szCs w:val="24"/>
        </w:rPr>
        <w:t xml:space="preserve"> del 2</w:t>
      </w:r>
      <w:r w:rsidR="00396D6A">
        <w:rPr>
          <w:rFonts w:eastAsia="Calibri"/>
          <w:sz w:val="24"/>
          <w:szCs w:val="24"/>
        </w:rPr>
        <w:t>1</w:t>
      </w:r>
      <w:r w:rsidR="005A7D6F" w:rsidRPr="00F87A79">
        <w:rPr>
          <w:rFonts w:eastAsia="Calibri"/>
          <w:sz w:val="24"/>
          <w:szCs w:val="24"/>
        </w:rPr>
        <w:t>.12.202</w:t>
      </w:r>
      <w:r w:rsidR="00396D6A">
        <w:rPr>
          <w:rFonts w:eastAsia="Calibri"/>
          <w:sz w:val="24"/>
          <w:szCs w:val="24"/>
        </w:rPr>
        <w:t>1</w:t>
      </w:r>
      <w:r w:rsidR="005A7D6F" w:rsidRPr="00F87A79">
        <w:rPr>
          <w:rFonts w:eastAsia="Calibri"/>
          <w:sz w:val="24"/>
          <w:szCs w:val="24"/>
        </w:rPr>
        <w:t xml:space="preserve"> di approvazione del Programma Annuale Esercizio Finanziario corrente</w:t>
      </w:r>
      <w:r w:rsidRPr="00F87A79">
        <w:rPr>
          <w:sz w:val="24"/>
          <w:szCs w:val="24"/>
        </w:rPr>
        <w:t>;</w:t>
      </w:r>
    </w:p>
    <w:p w14:paraId="1588595B" w14:textId="77777777" w:rsidR="000B4D76" w:rsidRPr="00F87A79" w:rsidRDefault="00937F6C" w:rsidP="00F87A79">
      <w:pPr>
        <w:pStyle w:val="Corpotesto"/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VISTO </w:t>
      </w:r>
      <w:r w:rsidRPr="00F87A79">
        <w:rPr>
          <w:sz w:val="24"/>
          <w:szCs w:val="24"/>
        </w:rPr>
        <w:t>il Regolamento sulle Attività negoziali ai sensi dell’Art. 45 c. 2 del D.I. 28 agosto 2018, n. 129 deliberato dal Consiglio d’Istituto n.10 del 22.11.2019 con delibera nr.04 albo nr.01del 02.01.2020;</w:t>
      </w:r>
    </w:p>
    <w:p w14:paraId="1120471A" w14:textId="77777777" w:rsidR="002C6CFE" w:rsidRPr="00F87A79" w:rsidRDefault="00937F6C" w:rsidP="00F87A79">
      <w:pPr>
        <w:pStyle w:val="Corpotesto"/>
        <w:tabs>
          <w:tab w:val="left" w:pos="1628"/>
        </w:tabs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VISTA </w:t>
      </w:r>
      <w:r w:rsidRPr="00F87A79">
        <w:rPr>
          <w:sz w:val="24"/>
          <w:szCs w:val="24"/>
        </w:rPr>
        <w:t>la Delibera del Consiglio d’Istituto n.</w:t>
      </w:r>
      <w:r w:rsidR="002C6CFE" w:rsidRPr="00F87A79">
        <w:rPr>
          <w:sz w:val="24"/>
          <w:szCs w:val="24"/>
        </w:rPr>
        <w:t>1</w:t>
      </w:r>
      <w:r w:rsidRPr="00F87A79">
        <w:rPr>
          <w:sz w:val="24"/>
          <w:szCs w:val="24"/>
        </w:rPr>
        <w:t xml:space="preserve">0 del </w:t>
      </w:r>
      <w:r w:rsidR="002C6CFE" w:rsidRPr="00F87A79">
        <w:rPr>
          <w:sz w:val="24"/>
          <w:szCs w:val="24"/>
        </w:rPr>
        <w:t>30</w:t>
      </w:r>
      <w:r w:rsidRPr="00F87A79">
        <w:rPr>
          <w:sz w:val="24"/>
          <w:szCs w:val="24"/>
        </w:rPr>
        <w:t>.0</w:t>
      </w:r>
      <w:r w:rsidR="002C6CFE" w:rsidRPr="00F87A79">
        <w:rPr>
          <w:sz w:val="24"/>
          <w:szCs w:val="24"/>
        </w:rPr>
        <w:t>8</w:t>
      </w:r>
      <w:r w:rsidRPr="00F87A79">
        <w:rPr>
          <w:sz w:val="24"/>
          <w:szCs w:val="24"/>
        </w:rPr>
        <w:t>.202</w:t>
      </w:r>
      <w:r w:rsidR="002C6CFE" w:rsidRPr="00F87A79">
        <w:rPr>
          <w:sz w:val="24"/>
          <w:szCs w:val="24"/>
        </w:rPr>
        <w:t>1</w:t>
      </w:r>
      <w:r w:rsidRPr="00F87A79">
        <w:rPr>
          <w:sz w:val="24"/>
          <w:szCs w:val="24"/>
        </w:rPr>
        <w:t xml:space="preserve"> </w:t>
      </w:r>
      <w:r w:rsidR="002C6CFE" w:rsidRPr="00F87A79">
        <w:rPr>
          <w:sz w:val="24"/>
          <w:szCs w:val="24"/>
        </w:rPr>
        <w:t>di assunzio</w:t>
      </w:r>
      <w:r w:rsidRPr="00F87A79">
        <w:rPr>
          <w:sz w:val="24"/>
          <w:szCs w:val="24"/>
        </w:rPr>
        <w:t>ne a Bilancio 202</w:t>
      </w:r>
      <w:r w:rsidR="002C6CFE" w:rsidRPr="00F87A79">
        <w:rPr>
          <w:sz w:val="24"/>
          <w:szCs w:val="24"/>
        </w:rPr>
        <w:t>1 dei</w:t>
      </w:r>
      <w:r w:rsidRPr="00F87A79">
        <w:rPr>
          <w:sz w:val="24"/>
          <w:szCs w:val="24"/>
        </w:rPr>
        <w:t xml:space="preserve"> fondi di cui all’</w:t>
      </w:r>
      <w:r w:rsidR="002C6CFE" w:rsidRPr="00F87A79">
        <w:rPr>
          <w:sz w:val="24"/>
          <w:szCs w:val="24"/>
        </w:rPr>
        <w:t>ex art. 58, comma 4 DL 73/2021</w:t>
      </w:r>
      <w:r w:rsidRPr="00F87A79">
        <w:rPr>
          <w:sz w:val="24"/>
          <w:szCs w:val="24"/>
        </w:rPr>
        <w:t>;</w:t>
      </w:r>
    </w:p>
    <w:p w14:paraId="2AD8C2D7" w14:textId="215B8618" w:rsidR="000B4D76" w:rsidRPr="00F87A79" w:rsidRDefault="00937F6C" w:rsidP="00F87A79">
      <w:pPr>
        <w:pStyle w:val="Corpotesto"/>
        <w:tabs>
          <w:tab w:val="left" w:pos="1628"/>
        </w:tabs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>RILEVATA</w:t>
      </w:r>
      <w:r w:rsidRPr="00F87A79">
        <w:rPr>
          <w:b/>
          <w:sz w:val="24"/>
          <w:szCs w:val="24"/>
        </w:rPr>
        <w:tab/>
      </w:r>
      <w:r w:rsidRPr="00F87A79">
        <w:rPr>
          <w:sz w:val="24"/>
          <w:szCs w:val="24"/>
        </w:rPr>
        <w:t xml:space="preserve">la necessità di acquistare celermente </w:t>
      </w:r>
      <w:r w:rsidR="00112620">
        <w:rPr>
          <w:sz w:val="24"/>
          <w:szCs w:val="24"/>
        </w:rPr>
        <w:t xml:space="preserve">la fornitura </w:t>
      </w:r>
      <w:r w:rsidRPr="00F87A79">
        <w:rPr>
          <w:sz w:val="24"/>
          <w:szCs w:val="24"/>
        </w:rPr>
        <w:t>in</w:t>
      </w:r>
      <w:r w:rsidRPr="00F87A79">
        <w:rPr>
          <w:spacing w:val="-4"/>
          <w:sz w:val="24"/>
          <w:szCs w:val="24"/>
        </w:rPr>
        <w:t xml:space="preserve"> </w:t>
      </w:r>
      <w:r w:rsidRPr="00F87A79">
        <w:rPr>
          <w:sz w:val="24"/>
          <w:szCs w:val="24"/>
        </w:rPr>
        <w:t>oggetto;</w:t>
      </w:r>
    </w:p>
    <w:p w14:paraId="58B77038" w14:textId="77777777" w:rsidR="000B4D76" w:rsidRPr="00F87A79" w:rsidRDefault="00937F6C" w:rsidP="00F87A79">
      <w:pPr>
        <w:pStyle w:val="Corpotesto"/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RILEVATO </w:t>
      </w:r>
      <w:r w:rsidRPr="00F87A79">
        <w:rPr>
          <w:sz w:val="24"/>
          <w:szCs w:val="24"/>
        </w:rPr>
        <w:t>che l’importo della spesa rientra nell’ambito di competenza del Dirigente Scolastico, previsto dall’Art. 45 c. 2 lett. a) D.I. 28 agosto 2018, n. 129 “determinazione dei criteri e dei limiti per lo svolgimento, da parte del Dirigente scolastico, affidamenti di lavori, servizi e forniture “inferiore a 10.000,00</w:t>
      </w:r>
      <w:r w:rsidRPr="00F87A79">
        <w:rPr>
          <w:spacing w:val="-8"/>
          <w:sz w:val="24"/>
          <w:szCs w:val="24"/>
        </w:rPr>
        <w:t xml:space="preserve"> </w:t>
      </w:r>
      <w:r w:rsidRPr="00F87A79">
        <w:rPr>
          <w:sz w:val="24"/>
          <w:szCs w:val="24"/>
        </w:rPr>
        <w:t>euro”;</w:t>
      </w:r>
    </w:p>
    <w:p w14:paraId="10590471" w14:textId="77777777" w:rsidR="000B4D76" w:rsidRPr="00F87A79" w:rsidRDefault="00937F6C" w:rsidP="00F87A79">
      <w:pPr>
        <w:pStyle w:val="Corpotesto"/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VISTO </w:t>
      </w:r>
      <w:r w:rsidRPr="00F87A79">
        <w:rPr>
          <w:sz w:val="24"/>
          <w:szCs w:val="24"/>
        </w:rPr>
        <w:t>il Decreto Legislativo 18 aprile 2016, n. 50, «</w:t>
      </w:r>
      <w:r w:rsidRPr="00F87A79">
        <w:rPr>
          <w:i/>
          <w:sz w:val="24"/>
          <w:szCs w:val="24"/>
        </w:rPr>
        <w:t>Codice dei contratti pubblici</w:t>
      </w:r>
      <w:r w:rsidRPr="00F87A79">
        <w:rPr>
          <w:sz w:val="24"/>
          <w:szCs w:val="24"/>
        </w:rPr>
        <w:t>», come modificato dal D.Lgs. 19 aprile 2017, n. 56 (cd. Correttivo), ed in particolare il comma 2 dell'art. 32,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</w:t>
      </w:r>
    </w:p>
    <w:p w14:paraId="730D3F0B" w14:textId="77777777" w:rsidR="0035271B" w:rsidRPr="00F87A79" w:rsidRDefault="00937F6C" w:rsidP="00F87A79">
      <w:pPr>
        <w:pStyle w:val="Corpotesto"/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VISTO </w:t>
      </w:r>
      <w:r w:rsidRPr="00F87A79">
        <w:rPr>
          <w:sz w:val="24"/>
          <w:szCs w:val="24"/>
        </w:rPr>
        <w:t>l’art. 36, comma 2, lettera a) del D.Lgs. 50/2016, il quale prevede che «Fermo restando quanto previsto dagli articoli 37 e 38 e salva la possibilità di ricorrere alle procedure ordinarie, le stazioni appaltanti procedono all'affidamento di lavori, servizi e forniture di importo inferiore alle soglie di cui all'articolo 35, secondo le seguenti modalità: a) per affidamenti di importo inferiore a 40.000 euro, mediante affidamento diretto, anche senza previa consultazione di due o più operatori economici o per i lavori in amministrazione diretta […]»;</w:t>
      </w:r>
    </w:p>
    <w:p w14:paraId="4AF9FC9A" w14:textId="4445D86A" w:rsidR="00D25451" w:rsidRDefault="00F87A79" w:rsidP="00F87A79">
      <w:pPr>
        <w:adjustRightInd w:val="0"/>
        <w:ind w:left="227" w:right="232"/>
        <w:jc w:val="both"/>
      </w:pPr>
      <w:r w:rsidRPr="00F87A79">
        <w:rPr>
          <w:rFonts w:eastAsia="SimSun"/>
          <w:b/>
          <w:color w:val="000000"/>
          <w:sz w:val="24"/>
          <w:szCs w:val="24"/>
          <w:lang w:eastAsia="zh-CN"/>
        </w:rPr>
        <w:t>VISTA</w:t>
      </w:r>
      <w:r w:rsidR="0035271B" w:rsidRPr="00F87A79">
        <w:rPr>
          <w:rFonts w:eastAsia="SimSun"/>
          <w:bCs/>
          <w:color w:val="000000"/>
          <w:sz w:val="24"/>
          <w:szCs w:val="24"/>
          <w:lang w:eastAsia="zh-CN"/>
        </w:rPr>
        <w:t xml:space="preserve"> la necessità di</w:t>
      </w:r>
      <w:r w:rsidR="00112620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="00D601B0">
        <w:rPr>
          <w:rFonts w:eastAsia="SimSun"/>
          <w:bCs/>
          <w:color w:val="000000"/>
          <w:sz w:val="24"/>
          <w:szCs w:val="24"/>
          <w:lang w:eastAsia="zh-CN"/>
        </w:rPr>
        <w:t>dotare</w:t>
      </w:r>
      <w:r w:rsidR="00112620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="00396D6A">
        <w:rPr>
          <w:rFonts w:eastAsia="SimSun"/>
          <w:bCs/>
          <w:color w:val="000000"/>
          <w:sz w:val="24"/>
          <w:szCs w:val="24"/>
          <w:lang w:eastAsia="zh-CN"/>
        </w:rPr>
        <w:t>il plesso S.P. DONATONI dell</w:t>
      </w:r>
      <w:r w:rsidR="00D601B0">
        <w:rPr>
          <w:rFonts w:eastAsia="SimSun"/>
          <w:bCs/>
          <w:color w:val="000000"/>
          <w:sz w:val="24"/>
          <w:szCs w:val="24"/>
          <w:lang w:eastAsia="zh-CN"/>
        </w:rPr>
        <w:t xml:space="preserve">’Istituto Comprensivo Rovigo Due di ulteriori dispositivi utili a </w:t>
      </w:r>
      <w:r w:rsidR="00D25451">
        <w:rPr>
          <w:rFonts w:eastAsia="SimSun"/>
          <w:bCs/>
          <w:color w:val="000000"/>
          <w:sz w:val="24"/>
          <w:szCs w:val="24"/>
          <w:lang w:eastAsia="zh-CN"/>
        </w:rPr>
        <w:t>favorire</w:t>
      </w:r>
      <w:r w:rsidR="00D601B0">
        <w:rPr>
          <w:rFonts w:eastAsia="SimSun"/>
          <w:bCs/>
          <w:color w:val="000000"/>
          <w:sz w:val="24"/>
          <w:szCs w:val="24"/>
          <w:lang w:eastAsia="zh-CN"/>
        </w:rPr>
        <w:t xml:space="preserve"> la didattica</w:t>
      </w:r>
      <w:r w:rsidR="00D25451">
        <w:rPr>
          <w:rFonts w:eastAsia="SimSun"/>
          <w:bCs/>
          <w:color w:val="000000"/>
          <w:sz w:val="24"/>
          <w:szCs w:val="24"/>
          <w:lang w:eastAsia="zh-CN"/>
        </w:rPr>
        <w:t xml:space="preserve"> per gli</w:t>
      </w:r>
      <w:r w:rsidR="00112620">
        <w:t xml:space="preserve"> studenti</w:t>
      </w:r>
      <w:r w:rsidR="00D25451">
        <w:t xml:space="preserve"> con disabilità, disturbi specifici</w:t>
      </w:r>
      <w:r w:rsidR="00112620">
        <w:t xml:space="preserve"> </w:t>
      </w:r>
      <w:r w:rsidR="00D25451">
        <w:t xml:space="preserve">di apprendimento e altri bisogni educativi speciali </w:t>
      </w:r>
    </w:p>
    <w:p w14:paraId="7A242855" w14:textId="5C2597E4" w:rsidR="002F751D" w:rsidRPr="00104C2D" w:rsidRDefault="0035271B" w:rsidP="002F751D">
      <w:pPr>
        <w:pStyle w:val="Titolo2"/>
        <w:shd w:val="clear" w:color="auto" w:fill="FFFFFF"/>
        <w:jc w:val="both"/>
        <w:textAlignment w:val="baseline"/>
        <w:rPr>
          <w:b w:val="0"/>
          <w:bCs w:val="0"/>
          <w:lang w:eastAsia="it-IT"/>
        </w:rPr>
      </w:pPr>
      <w:r w:rsidRPr="00F87A79">
        <w:rPr>
          <w:color w:val="000000"/>
          <w:w w:val="104"/>
          <w:sz w:val="24"/>
          <w:szCs w:val="24"/>
          <w:cs/>
          <w:lang w:val="en-US"/>
        </w:rPr>
        <w:lastRenderedPageBreak/>
        <w:t>Acce</w:t>
      </w:r>
      <w:r w:rsidRPr="00F87A79">
        <w:rPr>
          <w:color w:val="000000"/>
          <w:spacing w:val="1"/>
          <w:w w:val="104"/>
          <w:sz w:val="24"/>
          <w:szCs w:val="24"/>
          <w:cs/>
          <w:lang w:val="en-US"/>
        </w:rPr>
        <w:t>rtata</w:t>
      </w:r>
      <w:r w:rsidRPr="00F87A79">
        <w:rPr>
          <w:color w:val="000000"/>
          <w:spacing w:val="5"/>
          <w:w w:val="104"/>
          <w:sz w:val="24"/>
          <w:szCs w:val="24"/>
          <w:cs/>
          <w:lang w:val="en-US"/>
        </w:rPr>
        <w:t xml:space="preserve"> 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la</w:t>
      </w:r>
      <w:r w:rsidRPr="00104C2D">
        <w:rPr>
          <w:b w:val="0"/>
          <w:bCs w:val="0"/>
          <w:color w:val="000000"/>
          <w:spacing w:val="5"/>
          <w:w w:val="104"/>
          <w:sz w:val="24"/>
          <w:szCs w:val="24"/>
          <w:cs/>
          <w:lang w:val="en-US"/>
        </w:rPr>
        <w:t xml:space="preserve"> 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nec</w:t>
      </w:r>
      <w:r w:rsidRPr="00104C2D">
        <w:rPr>
          <w:b w:val="0"/>
          <w:bCs w:val="0"/>
          <w:color w:val="000000"/>
          <w:spacing w:val="1"/>
          <w:w w:val="104"/>
          <w:sz w:val="24"/>
          <w:szCs w:val="24"/>
          <w:cs/>
          <w:lang w:val="en-US"/>
        </w:rPr>
        <w:t>e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ssi</w:t>
      </w:r>
      <w:r w:rsidRPr="00104C2D">
        <w:rPr>
          <w:b w:val="0"/>
          <w:bCs w:val="0"/>
          <w:color w:val="000000"/>
          <w:spacing w:val="1"/>
          <w:w w:val="104"/>
          <w:sz w:val="24"/>
          <w:szCs w:val="24"/>
          <w:cs/>
          <w:lang w:val="en-US"/>
        </w:rPr>
        <w:t>tà</w:t>
      </w:r>
      <w:r w:rsidRPr="00104C2D">
        <w:rPr>
          <w:b w:val="0"/>
          <w:bCs w:val="0"/>
          <w:color w:val="000000"/>
          <w:spacing w:val="6"/>
          <w:w w:val="104"/>
          <w:sz w:val="24"/>
          <w:szCs w:val="24"/>
          <w:cs/>
          <w:lang w:val="en-US"/>
        </w:rPr>
        <w:t xml:space="preserve"> 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d</w:t>
      </w:r>
      <w:r w:rsidRPr="00104C2D">
        <w:rPr>
          <w:b w:val="0"/>
          <w:bCs w:val="0"/>
          <w:color w:val="000000"/>
          <w:spacing w:val="1"/>
          <w:w w:val="104"/>
          <w:sz w:val="24"/>
          <w:szCs w:val="24"/>
          <w:cs/>
          <w:lang w:val="en-US"/>
        </w:rPr>
        <w:t>i</w:t>
      </w:r>
      <w:r w:rsidRPr="00104C2D">
        <w:rPr>
          <w:b w:val="0"/>
          <w:bCs w:val="0"/>
          <w:color w:val="000000"/>
          <w:spacing w:val="4"/>
          <w:w w:val="104"/>
          <w:sz w:val="24"/>
          <w:szCs w:val="24"/>
          <w:cs/>
          <w:lang w:val="en-US"/>
        </w:rPr>
        <w:t xml:space="preserve"> 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p</w:t>
      </w:r>
      <w:r w:rsidRPr="00104C2D">
        <w:rPr>
          <w:b w:val="0"/>
          <w:bCs w:val="0"/>
          <w:color w:val="000000"/>
          <w:spacing w:val="1"/>
          <w:w w:val="104"/>
          <w:sz w:val="24"/>
          <w:szCs w:val="24"/>
          <w:cs/>
          <w:lang w:val="en-US"/>
        </w:rPr>
        <w:t>roce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dere</w:t>
      </w:r>
      <w:r w:rsidRPr="00104C2D">
        <w:rPr>
          <w:b w:val="0"/>
          <w:bCs w:val="0"/>
          <w:color w:val="000000"/>
          <w:spacing w:val="6"/>
          <w:w w:val="104"/>
          <w:sz w:val="24"/>
          <w:szCs w:val="24"/>
          <w:cs/>
          <w:lang w:val="en-US"/>
        </w:rPr>
        <w:t xml:space="preserve"> </w:t>
      </w:r>
      <w:r w:rsidRPr="00104C2D">
        <w:rPr>
          <w:b w:val="0"/>
          <w:bCs w:val="0"/>
          <w:color w:val="000000"/>
          <w:spacing w:val="1"/>
          <w:w w:val="104"/>
          <w:sz w:val="24"/>
          <w:szCs w:val="24"/>
          <w:cs/>
          <w:lang w:val="en-US"/>
        </w:rPr>
        <w:t>al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l’</w:t>
      </w:r>
      <w:r w:rsidRPr="00104C2D">
        <w:rPr>
          <w:b w:val="0"/>
          <w:bCs w:val="0"/>
          <w:color w:val="000000"/>
          <w:spacing w:val="1"/>
          <w:w w:val="104"/>
          <w:sz w:val="24"/>
          <w:szCs w:val="24"/>
          <w:cs/>
          <w:lang w:val="en-US"/>
        </w:rPr>
        <w:t>a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cquis</w:t>
      </w:r>
      <w:r w:rsidRPr="00104C2D">
        <w:rPr>
          <w:b w:val="0"/>
          <w:bCs w:val="0"/>
          <w:color w:val="000000"/>
          <w:spacing w:val="1"/>
          <w:w w:val="104"/>
          <w:sz w:val="24"/>
          <w:szCs w:val="24"/>
          <w:cs/>
          <w:lang w:val="en-US"/>
        </w:rPr>
        <w:t>to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/</w:t>
      </w:r>
      <w:r w:rsidRPr="00104C2D">
        <w:rPr>
          <w:b w:val="0"/>
          <w:bCs w:val="0"/>
          <w:color w:val="000000"/>
          <w:spacing w:val="1"/>
          <w:w w:val="104"/>
          <w:sz w:val="24"/>
          <w:szCs w:val="24"/>
          <w:cs/>
          <w:lang w:val="en-US"/>
        </w:rPr>
        <w:t>fo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rni</w:t>
      </w:r>
      <w:r w:rsidRPr="00104C2D">
        <w:rPr>
          <w:b w:val="0"/>
          <w:bCs w:val="0"/>
          <w:color w:val="000000"/>
          <w:spacing w:val="1"/>
          <w:w w:val="104"/>
          <w:sz w:val="24"/>
          <w:szCs w:val="24"/>
          <w:cs/>
          <w:lang w:val="en-US"/>
        </w:rPr>
        <w:t>t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ur</w:t>
      </w:r>
      <w:r w:rsidRPr="00104C2D">
        <w:rPr>
          <w:b w:val="0"/>
          <w:bCs w:val="0"/>
          <w:color w:val="000000"/>
          <w:spacing w:val="1"/>
          <w:w w:val="104"/>
          <w:sz w:val="24"/>
          <w:szCs w:val="24"/>
          <w:cs/>
          <w:lang w:val="en-US"/>
        </w:rPr>
        <w:t>a</w:t>
      </w:r>
      <w:r w:rsidRPr="00104C2D">
        <w:rPr>
          <w:b w:val="0"/>
          <w:bCs w:val="0"/>
          <w:color w:val="000000"/>
          <w:spacing w:val="6"/>
          <w:w w:val="104"/>
          <w:sz w:val="24"/>
          <w:szCs w:val="24"/>
          <w:cs/>
          <w:lang w:val="en-US"/>
        </w:rPr>
        <w:t xml:space="preserve"> 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d</w:t>
      </w:r>
      <w:r w:rsidRPr="00104C2D">
        <w:rPr>
          <w:b w:val="0"/>
          <w:bCs w:val="0"/>
          <w:color w:val="000000"/>
          <w:spacing w:val="5"/>
          <w:w w:val="104"/>
          <w:sz w:val="24"/>
          <w:szCs w:val="24"/>
          <w:cs/>
          <w:lang w:val="en-US"/>
        </w:rPr>
        <w:t>i</w:t>
      </w:r>
      <w:r w:rsidRPr="00104C2D">
        <w:rPr>
          <w:b w:val="0"/>
          <w:bCs w:val="0"/>
          <w:color w:val="000000"/>
          <w:w w:val="104"/>
          <w:sz w:val="24"/>
          <w:szCs w:val="24"/>
          <w:cs/>
          <w:lang w:val="en-US"/>
        </w:rPr>
        <w:t>:</w:t>
      </w:r>
      <w:r w:rsidRPr="00104C2D">
        <w:rPr>
          <w:b w:val="0"/>
          <w:bCs w:val="0"/>
          <w:color w:val="000000"/>
          <w:spacing w:val="2"/>
          <w:sz w:val="24"/>
          <w:szCs w:val="24"/>
          <w:cs/>
          <w:lang w:val="en-US"/>
        </w:rPr>
        <w:t xml:space="preserve"> </w:t>
      </w:r>
      <w:r w:rsidR="002F751D" w:rsidRPr="00104C2D">
        <w:rPr>
          <w:b w:val="0"/>
          <w:bCs w:val="0"/>
        </w:rPr>
        <w:t xml:space="preserve">N. </w:t>
      </w:r>
      <w:r w:rsidR="00104C2D" w:rsidRPr="00104C2D">
        <w:rPr>
          <w:b w:val="0"/>
          <w:bCs w:val="0"/>
        </w:rPr>
        <w:t>1 TASTIERA DIDAKEYS FACILITATA e N. 1 EMU-BIGTRACK-ADAT MOUSE BIGTRACK USB CON PRESE SENSORIALI, come da richiesta della maestra Ballarin Mariagrazia funzione strumentale dell’area Inclusione;</w:t>
      </w:r>
      <w:r w:rsidR="002F751D" w:rsidRPr="00104C2D">
        <w:rPr>
          <w:b w:val="0"/>
          <w:bCs w:val="0"/>
        </w:rPr>
        <w:t xml:space="preserve"> </w:t>
      </w:r>
    </w:p>
    <w:p w14:paraId="7A44A6BD" w14:textId="77777777" w:rsidR="000B4D76" w:rsidRPr="00F87A79" w:rsidRDefault="00937F6C" w:rsidP="00F87A79">
      <w:pPr>
        <w:pStyle w:val="Corpotesto"/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VISTO </w:t>
      </w:r>
      <w:r w:rsidRPr="00F87A79">
        <w:rPr>
          <w:sz w:val="24"/>
          <w:szCs w:val="24"/>
        </w:rPr>
        <w:t xml:space="preserve">l’art. 1, comma 449 della L. 296 del 2006, </w:t>
      </w:r>
      <w:r w:rsidRPr="00F87A79">
        <w:rPr>
          <w:spacing w:val="-3"/>
          <w:sz w:val="24"/>
          <w:szCs w:val="24"/>
        </w:rPr>
        <w:t xml:space="preserve">come </w:t>
      </w:r>
      <w:r w:rsidRPr="00F87A79">
        <w:rPr>
          <w:sz w:val="24"/>
          <w:szCs w:val="24"/>
        </w:rPr>
        <w:t xml:space="preserve">modificato dall’art. 1, comma 495, Legge n. 208 </w:t>
      </w:r>
      <w:r w:rsidRPr="00104C2D">
        <w:rPr>
          <w:sz w:val="24"/>
          <w:szCs w:val="24"/>
        </w:rPr>
        <w:t>del 2015, che prevede che tutte le amministrazioni statali centrali e periferiche, ivi comprese le scuole di</w:t>
      </w:r>
      <w:r w:rsidRPr="00F87A79">
        <w:rPr>
          <w:sz w:val="24"/>
          <w:szCs w:val="24"/>
        </w:rPr>
        <w:t xml:space="preserve"> ogni ordine e grado, sono tenute ad approvvigionarsi utilizzando le convenzioni stipulate da Consip</w:t>
      </w:r>
      <w:r w:rsidRPr="00F87A79">
        <w:rPr>
          <w:spacing w:val="-5"/>
          <w:sz w:val="24"/>
          <w:szCs w:val="24"/>
        </w:rPr>
        <w:t xml:space="preserve"> </w:t>
      </w:r>
      <w:r w:rsidRPr="00F87A79">
        <w:rPr>
          <w:sz w:val="24"/>
          <w:szCs w:val="24"/>
        </w:rPr>
        <w:t>S.p.A.;</w:t>
      </w:r>
    </w:p>
    <w:p w14:paraId="36BD88A9" w14:textId="77777777" w:rsidR="000B4D76" w:rsidRPr="00F87A79" w:rsidRDefault="00937F6C" w:rsidP="00F87A79">
      <w:pPr>
        <w:pStyle w:val="Corpotesto"/>
        <w:spacing w:line="252" w:lineRule="exact"/>
        <w:ind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ACCERTATO </w:t>
      </w:r>
      <w:r w:rsidRPr="00F87A79">
        <w:rPr>
          <w:sz w:val="24"/>
          <w:szCs w:val="24"/>
        </w:rPr>
        <w:t>che non esistono Convenzioni Consip attive in merito a tale</w:t>
      </w:r>
      <w:r w:rsidRPr="00F87A79">
        <w:rPr>
          <w:spacing w:val="-12"/>
          <w:sz w:val="24"/>
          <w:szCs w:val="24"/>
        </w:rPr>
        <w:t xml:space="preserve"> </w:t>
      </w:r>
      <w:r w:rsidRPr="00F87A79">
        <w:rPr>
          <w:sz w:val="24"/>
          <w:szCs w:val="24"/>
        </w:rPr>
        <w:t>fornitura;</w:t>
      </w:r>
    </w:p>
    <w:p w14:paraId="566BD66C" w14:textId="5D95720E" w:rsidR="000B4D76" w:rsidRPr="00F87A79" w:rsidRDefault="00937F6C" w:rsidP="00F87A79">
      <w:pPr>
        <w:tabs>
          <w:tab w:val="left" w:pos="10338"/>
        </w:tabs>
        <w:ind w:left="210" w:right="232"/>
        <w:jc w:val="both"/>
        <w:rPr>
          <w:sz w:val="24"/>
          <w:szCs w:val="24"/>
        </w:rPr>
      </w:pPr>
      <w:r w:rsidRPr="00F87A79">
        <w:rPr>
          <w:noProof/>
          <w:sz w:val="24"/>
          <w:szCs w:val="24"/>
          <w:lang w:eastAsia="it-IT"/>
        </w:rPr>
        <w:drawing>
          <wp:anchor distT="0" distB="0" distL="0" distR="0" simplePos="0" relativeHeight="251656192" behindDoc="0" locked="0" layoutInCell="1" allowOverlap="1" wp14:anchorId="2383186D" wp14:editId="774CCE08">
            <wp:simplePos x="0" y="0"/>
            <wp:positionH relativeFrom="page">
              <wp:posOffset>420623</wp:posOffset>
            </wp:positionH>
            <wp:positionV relativeFrom="page">
              <wp:posOffset>600455</wp:posOffset>
            </wp:positionV>
            <wp:extent cx="641603" cy="63307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3" cy="633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A79">
        <w:rPr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58891133" wp14:editId="1D65BAF4">
            <wp:simplePos x="0" y="0"/>
            <wp:positionH relativeFrom="page">
              <wp:posOffset>6249923</wp:posOffset>
            </wp:positionH>
            <wp:positionV relativeFrom="page">
              <wp:posOffset>568451</wp:posOffset>
            </wp:positionV>
            <wp:extent cx="723900" cy="72389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A79">
        <w:rPr>
          <w:b/>
          <w:sz w:val="24"/>
          <w:szCs w:val="24"/>
        </w:rPr>
        <w:t xml:space="preserve">VISTO </w:t>
      </w:r>
      <w:r w:rsidRPr="00F87A79">
        <w:rPr>
          <w:sz w:val="24"/>
          <w:szCs w:val="24"/>
        </w:rPr>
        <w:t xml:space="preserve">il DL </w:t>
      </w:r>
      <w:r w:rsidR="001118B7" w:rsidRPr="00F87A79">
        <w:rPr>
          <w:bCs/>
          <w:sz w:val="24"/>
          <w:szCs w:val="24"/>
        </w:rPr>
        <w:t xml:space="preserve">25 maggio 2021 n. 73, convertito con modificazioni dalla L. 23 luglio 2021 </w:t>
      </w:r>
      <w:r w:rsidR="001118B7" w:rsidRPr="00F87A79">
        <w:rPr>
          <w:sz w:val="24"/>
          <w:szCs w:val="24"/>
        </w:rPr>
        <w:t>n.106 (c.d “Decreto sostegni bis”),</w:t>
      </w:r>
      <w:r w:rsidRPr="00F87A79">
        <w:rPr>
          <w:sz w:val="24"/>
          <w:szCs w:val="24"/>
        </w:rPr>
        <w:t xml:space="preserve"> che, all’art. </w:t>
      </w:r>
      <w:r w:rsidR="001118B7" w:rsidRPr="00F87A79">
        <w:rPr>
          <w:sz w:val="24"/>
          <w:szCs w:val="24"/>
        </w:rPr>
        <w:t>58</w:t>
      </w:r>
      <w:r w:rsidRPr="00F87A79">
        <w:rPr>
          <w:sz w:val="24"/>
          <w:szCs w:val="24"/>
        </w:rPr>
        <w:t xml:space="preserve"> comma </w:t>
      </w:r>
      <w:r w:rsidR="001118B7" w:rsidRPr="00F87A79">
        <w:rPr>
          <w:sz w:val="24"/>
          <w:szCs w:val="24"/>
        </w:rPr>
        <w:t>4</w:t>
      </w:r>
      <w:r w:rsidRPr="00F87A79">
        <w:rPr>
          <w:sz w:val="24"/>
          <w:szCs w:val="24"/>
        </w:rPr>
        <w:t xml:space="preserve">, dispone, al fine di </w:t>
      </w:r>
      <w:r w:rsidR="00872376" w:rsidRPr="00F87A79">
        <w:rPr>
          <w:sz w:val="24"/>
          <w:szCs w:val="24"/>
        </w:rPr>
        <w:t>contenere il rischio epidemiologico in relazione all’avvio dell’anno scolastico 2021/2022,</w:t>
      </w:r>
      <w:r w:rsidRPr="00F87A79">
        <w:rPr>
          <w:sz w:val="24"/>
          <w:szCs w:val="24"/>
        </w:rPr>
        <w:t xml:space="preserve"> l’incremento del fondo per il funzionamento delle istituzioni scolastiche di cui all'articolo 1, comma 601, della legge 27 dicembre 2006, n. 296, di </w:t>
      </w:r>
      <w:r w:rsidR="001118B7" w:rsidRPr="00F87A79">
        <w:rPr>
          <w:sz w:val="24"/>
          <w:szCs w:val="24"/>
        </w:rPr>
        <w:t>350</w:t>
      </w:r>
      <w:r w:rsidRPr="00F87A79">
        <w:rPr>
          <w:sz w:val="24"/>
          <w:szCs w:val="24"/>
        </w:rPr>
        <w:t xml:space="preserve"> milioni di euro nel 202</w:t>
      </w:r>
      <w:r w:rsidR="001118B7" w:rsidRPr="00F87A79">
        <w:rPr>
          <w:sz w:val="24"/>
          <w:szCs w:val="24"/>
        </w:rPr>
        <w:t>1</w:t>
      </w:r>
      <w:r w:rsidRPr="00F87A79">
        <w:rPr>
          <w:sz w:val="24"/>
          <w:szCs w:val="24"/>
        </w:rPr>
        <w:t>;</w:t>
      </w:r>
    </w:p>
    <w:p w14:paraId="3386B6B8" w14:textId="77777777" w:rsidR="000A359C" w:rsidRDefault="00937F6C" w:rsidP="000A359C">
      <w:pPr>
        <w:ind w:left="284" w:right="218"/>
        <w:jc w:val="both"/>
      </w:pPr>
      <w:r w:rsidRPr="00F87A79">
        <w:rPr>
          <w:b/>
        </w:rPr>
        <w:t xml:space="preserve">VISTO </w:t>
      </w:r>
      <w:r w:rsidRPr="00F87A79">
        <w:t xml:space="preserve">che il </w:t>
      </w:r>
      <w:r w:rsidR="00872376" w:rsidRPr="00F87A79">
        <w:t xml:space="preserve">DL </w:t>
      </w:r>
      <w:r w:rsidR="00872376" w:rsidRPr="00F87A79">
        <w:rPr>
          <w:bCs/>
        </w:rPr>
        <w:t xml:space="preserve">25 maggio 2021 n. 73, convertito con modificazioni dalla L. 23 luglio 2021 </w:t>
      </w:r>
      <w:r w:rsidR="00872376" w:rsidRPr="00F87A79">
        <w:t>n.106 (c.d “Decreto sostegni bis”), all’art. 58 comma 4-bis</w:t>
      </w:r>
      <w:r w:rsidRPr="00F87A79">
        <w:t xml:space="preserve">, </w:t>
      </w:r>
      <w:r w:rsidR="00F87A79" w:rsidRPr="00F87A79">
        <w:t xml:space="preserve">recita: </w:t>
      </w:r>
      <w:r w:rsidRPr="00F87A79">
        <w:t xml:space="preserve">lettera </w:t>
      </w:r>
      <w:r w:rsidR="00104C2D">
        <w:t>C</w:t>
      </w:r>
      <w:r w:rsidRPr="00F87A79">
        <w:t>)</w:t>
      </w:r>
      <w:r w:rsidR="00F87A79" w:rsidRPr="00F87A79">
        <w:t xml:space="preserve"> </w:t>
      </w:r>
      <w:r w:rsidR="000A359C">
        <w:t>”interventi  a favore della didattica degli studenti con disabilità, disturbi specifici di apprendimento e altri bisogni educativi speciali”</w:t>
      </w:r>
    </w:p>
    <w:p w14:paraId="673BC2D2" w14:textId="521C7D1F" w:rsidR="000B4D76" w:rsidRPr="00F87A79" w:rsidRDefault="00937F6C" w:rsidP="00F87A79">
      <w:pPr>
        <w:pStyle w:val="NormaleWeb"/>
        <w:shd w:val="clear" w:color="auto" w:fill="FFFFFF"/>
        <w:tabs>
          <w:tab w:val="left" w:pos="10338"/>
        </w:tabs>
        <w:spacing w:before="0" w:beforeAutospacing="0" w:after="0" w:afterAutospacing="0"/>
        <w:ind w:left="210" w:right="232"/>
        <w:jc w:val="both"/>
      </w:pPr>
      <w:r w:rsidRPr="00F87A79">
        <w:rPr>
          <w:b/>
        </w:rPr>
        <w:t xml:space="preserve">VISTA </w:t>
      </w:r>
      <w:r w:rsidRPr="00F87A79">
        <w:t xml:space="preserve">la nota Dipartimentale M.I. AOODPPR </w:t>
      </w:r>
      <w:r w:rsidR="005A7D1D" w:rsidRPr="00F87A79">
        <w:t>907</w:t>
      </w:r>
      <w:r w:rsidRPr="00F87A79">
        <w:t xml:space="preserve"> del 2</w:t>
      </w:r>
      <w:r w:rsidR="005A7D1D" w:rsidRPr="00F87A79">
        <w:t>4</w:t>
      </w:r>
      <w:r w:rsidRPr="00F87A79">
        <w:t>/0</w:t>
      </w:r>
      <w:r w:rsidR="005A7D1D" w:rsidRPr="00F87A79">
        <w:t>8</w:t>
      </w:r>
      <w:r w:rsidRPr="00F87A79">
        <w:t>/202</w:t>
      </w:r>
      <w:r w:rsidR="005A7D1D" w:rsidRPr="00F87A79">
        <w:t>1</w:t>
      </w:r>
      <w:r w:rsidRPr="00F87A79">
        <w:t xml:space="preserve"> che precisa ulteriormente i beni e i servizi acquistabili con i fondi di cui all’</w:t>
      </w:r>
      <w:r w:rsidR="005A7D1D" w:rsidRPr="00F87A79">
        <w:t xml:space="preserve">ex </w:t>
      </w:r>
      <w:r w:rsidRPr="00F87A79">
        <w:t xml:space="preserve">art. </w:t>
      </w:r>
      <w:r w:rsidR="005A7D1D" w:rsidRPr="00F87A79">
        <w:t xml:space="preserve">58, comma 4, </w:t>
      </w:r>
      <w:r w:rsidRPr="00F87A79">
        <w:t xml:space="preserve">del </w:t>
      </w:r>
      <w:r w:rsidR="005A7D1D" w:rsidRPr="00F87A79">
        <w:t>DL 73 del 25 maggio 2021 e fornisce indicazioni operative per le istituzioni scolastiche</w:t>
      </w:r>
      <w:r w:rsidRPr="00F87A79">
        <w:t>;</w:t>
      </w:r>
    </w:p>
    <w:p w14:paraId="7AADDBF0" w14:textId="761C258B" w:rsidR="000B4D76" w:rsidRPr="00F87A79" w:rsidRDefault="00937F6C" w:rsidP="00F87A79">
      <w:pPr>
        <w:pStyle w:val="Corpotesto"/>
        <w:tabs>
          <w:tab w:val="left" w:pos="10338"/>
        </w:tabs>
        <w:spacing w:before="1"/>
        <w:ind w:left="210"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VISTA </w:t>
      </w:r>
      <w:r w:rsidRPr="00F87A79">
        <w:rPr>
          <w:sz w:val="24"/>
          <w:szCs w:val="24"/>
        </w:rPr>
        <w:t>la nota dirigenziale della ex Direzione Generale per le risorse umane, finanziarie e i contratti – Ufficio IX, prot. 1</w:t>
      </w:r>
      <w:r w:rsidR="002C6CFE" w:rsidRPr="00F87A79">
        <w:rPr>
          <w:sz w:val="24"/>
          <w:szCs w:val="24"/>
        </w:rPr>
        <w:t>8993</w:t>
      </w:r>
      <w:r w:rsidRPr="00F87A79">
        <w:rPr>
          <w:sz w:val="24"/>
          <w:szCs w:val="24"/>
        </w:rPr>
        <w:t xml:space="preserve"> del </w:t>
      </w:r>
      <w:r w:rsidR="002C6CFE" w:rsidRPr="00F87A79">
        <w:rPr>
          <w:sz w:val="24"/>
          <w:szCs w:val="24"/>
        </w:rPr>
        <w:t>24</w:t>
      </w:r>
      <w:r w:rsidRPr="00F87A79">
        <w:rPr>
          <w:sz w:val="24"/>
          <w:szCs w:val="24"/>
        </w:rPr>
        <w:t>/0</w:t>
      </w:r>
      <w:r w:rsidR="002C6CFE" w:rsidRPr="00F87A79">
        <w:rPr>
          <w:sz w:val="24"/>
          <w:szCs w:val="24"/>
        </w:rPr>
        <w:t>8</w:t>
      </w:r>
      <w:r w:rsidRPr="00F87A79">
        <w:rPr>
          <w:sz w:val="24"/>
          <w:szCs w:val="24"/>
        </w:rPr>
        <w:t>/202</w:t>
      </w:r>
      <w:r w:rsidR="002C6CFE" w:rsidRPr="00F87A79">
        <w:rPr>
          <w:sz w:val="24"/>
          <w:szCs w:val="24"/>
        </w:rPr>
        <w:t>1</w:t>
      </w:r>
      <w:r w:rsidRPr="00F87A79">
        <w:rPr>
          <w:sz w:val="24"/>
          <w:szCs w:val="24"/>
        </w:rPr>
        <w:t xml:space="preserve"> che assegna a questo istituto Scolastico, per le finalità di cui al citato </w:t>
      </w:r>
      <w:r w:rsidR="002C6CFE" w:rsidRPr="00F87A79">
        <w:rPr>
          <w:sz w:val="24"/>
          <w:szCs w:val="24"/>
        </w:rPr>
        <w:t xml:space="preserve">ex </w:t>
      </w:r>
      <w:r w:rsidRPr="00F87A79">
        <w:rPr>
          <w:sz w:val="24"/>
          <w:szCs w:val="24"/>
        </w:rPr>
        <w:t xml:space="preserve">art. </w:t>
      </w:r>
      <w:r w:rsidR="002C6CFE" w:rsidRPr="00F87A79">
        <w:rPr>
          <w:sz w:val="24"/>
          <w:szCs w:val="24"/>
        </w:rPr>
        <w:t>58, comma 4,</w:t>
      </w:r>
      <w:r w:rsidRPr="00F87A79">
        <w:rPr>
          <w:sz w:val="24"/>
          <w:szCs w:val="24"/>
        </w:rPr>
        <w:t xml:space="preserve"> del DL </w:t>
      </w:r>
      <w:r w:rsidR="002C6CFE" w:rsidRPr="00F87A79">
        <w:rPr>
          <w:sz w:val="24"/>
          <w:szCs w:val="24"/>
        </w:rPr>
        <w:t>7</w:t>
      </w:r>
      <w:r w:rsidRPr="00F87A79">
        <w:rPr>
          <w:sz w:val="24"/>
          <w:szCs w:val="24"/>
        </w:rPr>
        <w:t>3/202</w:t>
      </w:r>
      <w:r w:rsidR="002C6CFE" w:rsidRPr="00F87A79">
        <w:rPr>
          <w:sz w:val="24"/>
          <w:szCs w:val="24"/>
        </w:rPr>
        <w:t>1</w:t>
      </w:r>
      <w:r w:rsidRPr="00F87A79">
        <w:rPr>
          <w:sz w:val="24"/>
          <w:szCs w:val="24"/>
        </w:rPr>
        <w:t>, la somma di € 3</w:t>
      </w:r>
      <w:r w:rsidR="002C6CFE" w:rsidRPr="00F87A79">
        <w:rPr>
          <w:sz w:val="24"/>
          <w:szCs w:val="24"/>
        </w:rPr>
        <w:t>6.365,52</w:t>
      </w:r>
      <w:r w:rsidRPr="00F87A79">
        <w:rPr>
          <w:sz w:val="24"/>
          <w:szCs w:val="24"/>
        </w:rPr>
        <w:t>;</w:t>
      </w:r>
    </w:p>
    <w:p w14:paraId="6D695DF9" w14:textId="3D9428B6" w:rsidR="00E722B4" w:rsidRPr="00F87A79" w:rsidRDefault="00937F6C" w:rsidP="00F87A79">
      <w:pPr>
        <w:pStyle w:val="Corpotesto"/>
        <w:tabs>
          <w:tab w:val="left" w:pos="10338"/>
        </w:tabs>
        <w:ind w:left="210" w:right="232"/>
        <w:jc w:val="both"/>
        <w:rPr>
          <w:i/>
          <w:sz w:val="24"/>
          <w:szCs w:val="24"/>
        </w:rPr>
      </w:pPr>
      <w:r w:rsidRPr="00F87A79">
        <w:rPr>
          <w:b/>
          <w:sz w:val="24"/>
          <w:szCs w:val="24"/>
        </w:rPr>
        <w:t xml:space="preserve">VISTO </w:t>
      </w:r>
      <w:r w:rsidRPr="00F87A79">
        <w:rPr>
          <w:sz w:val="24"/>
          <w:szCs w:val="24"/>
        </w:rPr>
        <w:t xml:space="preserve">quanto disposto al comma 3 dell’art. 120 del DL 17 marzo 2020, n.18, nel quale si stabilisce che le II.SS. effettuino i propri acquisti nelle piattaforme CONSIP e MEPA e, qualora non sia possibile utilizzare tali strumenti, provvedano ad acquistare i beni di cui alle lettere a) e b) del comma 2 dello stesso articolo del citato DL 18/2020, </w:t>
      </w:r>
      <w:r w:rsidRPr="00F87A79">
        <w:rPr>
          <w:i/>
          <w:sz w:val="24"/>
          <w:szCs w:val="24"/>
        </w:rPr>
        <w:t>anche in deroga alle disposizioni del decreto legislativo 18 aprile 2016, n.50.</w:t>
      </w:r>
    </w:p>
    <w:p w14:paraId="44961789" w14:textId="448CFCD4" w:rsidR="000B4D76" w:rsidRDefault="00937F6C" w:rsidP="00727CDB">
      <w:pPr>
        <w:tabs>
          <w:tab w:val="left" w:pos="6390"/>
        </w:tabs>
        <w:ind w:left="142"/>
      </w:pPr>
      <w:r w:rsidRPr="00F87A79">
        <w:rPr>
          <w:b/>
          <w:sz w:val="24"/>
          <w:szCs w:val="24"/>
        </w:rPr>
        <w:t>VALUTAT</w:t>
      </w:r>
      <w:r w:rsidR="0061137E">
        <w:rPr>
          <w:b/>
          <w:sz w:val="24"/>
          <w:szCs w:val="24"/>
        </w:rPr>
        <w:t>A</w:t>
      </w:r>
      <w:r w:rsidRPr="00F87A79">
        <w:rPr>
          <w:b/>
          <w:sz w:val="24"/>
          <w:szCs w:val="24"/>
        </w:rPr>
        <w:t xml:space="preserve"> </w:t>
      </w:r>
      <w:r w:rsidR="000A359C" w:rsidRPr="000A359C">
        <w:rPr>
          <w:bCs/>
          <w:sz w:val="24"/>
          <w:szCs w:val="24"/>
        </w:rPr>
        <w:t>positivamente l’indicazione</w:t>
      </w:r>
      <w:r w:rsidR="000A359C">
        <w:rPr>
          <w:b/>
          <w:sz w:val="24"/>
          <w:szCs w:val="24"/>
        </w:rPr>
        <w:t xml:space="preserve"> </w:t>
      </w:r>
      <w:r w:rsidR="000A359C">
        <w:rPr>
          <w:sz w:val="24"/>
          <w:szCs w:val="24"/>
        </w:rPr>
        <w:t xml:space="preserve">proposta dalla docente funzione strumentale per l’area Inclusione della </w:t>
      </w:r>
      <w:r w:rsidR="0061137E">
        <w:rPr>
          <w:sz w:val="24"/>
          <w:szCs w:val="24"/>
        </w:rPr>
        <w:t xml:space="preserve">ditta </w:t>
      </w:r>
      <w:r w:rsidR="000A359C">
        <w:rPr>
          <w:sz w:val="24"/>
          <w:szCs w:val="24"/>
        </w:rPr>
        <w:t xml:space="preserve">AUXILIA s.a.s. di Paolo </w:t>
      </w:r>
      <w:r w:rsidR="00C34CC6">
        <w:rPr>
          <w:sz w:val="24"/>
          <w:szCs w:val="24"/>
        </w:rPr>
        <w:t>V</w:t>
      </w:r>
      <w:r w:rsidR="000A359C">
        <w:rPr>
          <w:sz w:val="24"/>
          <w:szCs w:val="24"/>
        </w:rPr>
        <w:t>accari e C. di Modena;</w:t>
      </w:r>
    </w:p>
    <w:p w14:paraId="556F985E" w14:textId="6B2A7D8F" w:rsidR="00727CDB" w:rsidRPr="00F87A79" w:rsidRDefault="00727CDB" w:rsidP="00727CDB">
      <w:pPr>
        <w:tabs>
          <w:tab w:val="left" w:pos="6390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VISTA </w:t>
      </w:r>
      <w:r w:rsidRPr="00727CDB">
        <w:rPr>
          <w:bCs/>
          <w:sz w:val="24"/>
          <w:szCs w:val="24"/>
        </w:rPr>
        <w:t xml:space="preserve">la presenza della ditta in Mercato elettronico della PA e la modalità di acquisto fattibile a mezzo </w:t>
      </w:r>
      <w:r w:rsidR="000A359C">
        <w:rPr>
          <w:bCs/>
          <w:sz w:val="24"/>
          <w:szCs w:val="24"/>
        </w:rPr>
        <w:t>trattativa diretta in</w:t>
      </w:r>
      <w:r w:rsidR="00680759">
        <w:rPr>
          <w:bCs/>
          <w:sz w:val="24"/>
          <w:szCs w:val="24"/>
        </w:rPr>
        <w:t xml:space="preserve"> </w:t>
      </w:r>
      <w:r w:rsidRPr="00727CDB">
        <w:rPr>
          <w:bCs/>
          <w:sz w:val="24"/>
          <w:szCs w:val="24"/>
        </w:rPr>
        <w:t>MePa;</w:t>
      </w:r>
    </w:p>
    <w:p w14:paraId="4D11CD9E" w14:textId="77777777" w:rsidR="000B4D76" w:rsidRPr="00F87A79" w:rsidRDefault="00937F6C" w:rsidP="00F87A79">
      <w:pPr>
        <w:tabs>
          <w:tab w:val="left" w:pos="10338"/>
        </w:tabs>
        <w:spacing w:line="252" w:lineRule="exact"/>
        <w:ind w:left="210" w:right="232"/>
        <w:jc w:val="both"/>
        <w:rPr>
          <w:sz w:val="24"/>
          <w:szCs w:val="24"/>
        </w:rPr>
      </w:pPr>
      <w:r w:rsidRPr="00F87A79">
        <w:rPr>
          <w:b/>
          <w:sz w:val="24"/>
          <w:szCs w:val="24"/>
        </w:rPr>
        <w:t xml:space="preserve">CONSIDERATA </w:t>
      </w:r>
      <w:r w:rsidRPr="00F87A79">
        <w:rPr>
          <w:sz w:val="24"/>
          <w:szCs w:val="24"/>
        </w:rPr>
        <w:t>la disponibilità finanziaria a bilancio;</w:t>
      </w:r>
    </w:p>
    <w:p w14:paraId="3F0A00FD" w14:textId="77777777" w:rsidR="000B4D76" w:rsidRPr="00F87A79" w:rsidRDefault="00937F6C" w:rsidP="00F87A79">
      <w:pPr>
        <w:pStyle w:val="Corpotesto"/>
        <w:tabs>
          <w:tab w:val="left" w:pos="10338"/>
        </w:tabs>
        <w:spacing w:before="1"/>
        <w:ind w:left="210" w:right="232"/>
        <w:jc w:val="both"/>
        <w:rPr>
          <w:sz w:val="24"/>
          <w:szCs w:val="24"/>
        </w:rPr>
      </w:pPr>
      <w:r w:rsidRPr="00F87A79">
        <w:rPr>
          <w:sz w:val="24"/>
          <w:szCs w:val="24"/>
        </w:rPr>
        <w:t>Tutto ciò visto e rilevato, che costituisce parte integrante del presente decreto;</w:t>
      </w:r>
    </w:p>
    <w:p w14:paraId="7DD4B489" w14:textId="77777777" w:rsidR="000B4D76" w:rsidRPr="00F87A79" w:rsidRDefault="00937F6C" w:rsidP="00F87A79">
      <w:pPr>
        <w:pStyle w:val="Titolo2"/>
        <w:spacing w:before="4" w:line="250" w:lineRule="exact"/>
        <w:ind w:left="4285" w:right="232"/>
        <w:jc w:val="both"/>
        <w:rPr>
          <w:sz w:val="24"/>
          <w:szCs w:val="24"/>
        </w:rPr>
      </w:pPr>
      <w:r w:rsidRPr="00F87A79">
        <w:rPr>
          <w:sz w:val="24"/>
          <w:szCs w:val="24"/>
        </w:rPr>
        <w:t>DETERMINA</w:t>
      </w:r>
    </w:p>
    <w:p w14:paraId="30A6A809" w14:textId="161F93B2" w:rsidR="002F751D" w:rsidRPr="000A359C" w:rsidRDefault="00937F6C" w:rsidP="002F751D">
      <w:pPr>
        <w:pStyle w:val="Titolo2"/>
        <w:shd w:val="clear" w:color="auto" w:fill="FFFFFF"/>
        <w:jc w:val="both"/>
        <w:textAlignment w:val="baseline"/>
      </w:pPr>
      <w:r w:rsidRPr="00F87A79">
        <w:rPr>
          <w:sz w:val="24"/>
          <w:szCs w:val="24"/>
        </w:rPr>
        <w:t xml:space="preserve">di procedere all’affidamento diretto, ai sensi dell’art. 36 comma 2, lettera a) del D.Lgs. 50/2016, </w:t>
      </w:r>
      <w:r w:rsidR="000A359C">
        <w:rPr>
          <w:sz w:val="24"/>
          <w:szCs w:val="24"/>
        </w:rPr>
        <w:t xml:space="preserve">della fornitura di </w:t>
      </w:r>
      <w:r w:rsidR="000A359C" w:rsidRPr="000A359C">
        <w:t>N. 1 TASTIERA DIDAKEYS FACILITATA e N. 1 EMU-BIGTRACK-ADAT MOUSE BIGTRACK USB CON PRESE SENSORIALI</w:t>
      </w:r>
    </w:p>
    <w:p w14:paraId="42C0C3C7" w14:textId="7B6C4089" w:rsidR="002F751D" w:rsidRDefault="002F751D" w:rsidP="00C34CC6">
      <w:pPr>
        <w:tabs>
          <w:tab w:val="left" w:pos="6390"/>
        </w:tabs>
        <w:ind w:left="142"/>
        <w:jc w:val="both"/>
      </w:pPr>
      <w:r>
        <w:rPr>
          <w:sz w:val="24"/>
          <w:szCs w:val="24"/>
        </w:rPr>
        <w:t xml:space="preserve">alla ditta </w:t>
      </w:r>
      <w:r w:rsidR="00C34CC6">
        <w:rPr>
          <w:sz w:val="24"/>
          <w:szCs w:val="24"/>
        </w:rPr>
        <w:t xml:space="preserve">AUXILIA s.a.s. di Paolo </w:t>
      </w:r>
      <w:r w:rsidR="00C34CC6">
        <w:rPr>
          <w:sz w:val="24"/>
          <w:szCs w:val="24"/>
        </w:rPr>
        <w:t>V</w:t>
      </w:r>
      <w:r w:rsidR="00C34CC6">
        <w:rPr>
          <w:sz w:val="24"/>
          <w:szCs w:val="24"/>
        </w:rPr>
        <w:t xml:space="preserve">accari e C. </w:t>
      </w:r>
      <w:r>
        <w:t xml:space="preserve">  Via</w:t>
      </w:r>
      <w:r w:rsidR="00C34CC6">
        <w:t xml:space="preserve">le carlo Sigonio 227 41124 MODENA </w:t>
      </w:r>
      <w:r>
        <w:t xml:space="preserve"> P. IVA </w:t>
      </w:r>
      <w:r w:rsidR="00C34CC6">
        <w:t>01744630367</w:t>
      </w:r>
      <w:r>
        <w:t>;</w:t>
      </w:r>
    </w:p>
    <w:p w14:paraId="1973A89A" w14:textId="783AF351" w:rsidR="000B4D76" w:rsidRPr="00F87A79" w:rsidRDefault="00937F6C" w:rsidP="002F751D">
      <w:pPr>
        <w:ind w:left="212" w:right="232"/>
        <w:jc w:val="both"/>
        <w:rPr>
          <w:sz w:val="24"/>
          <w:szCs w:val="24"/>
        </w:rPr>
      </w:pPr>
      <w:r w:rsidRPr="00F87A79">
        <w:rPr>
          <w:sz w:val="24"/>
          <w:szCs w:val="24"/>
        </w:rPr>
        <w:t xml:space="preserve">per un importo complessivo di € </w:t>
      </w:r>
      <w:r w:rsidR="00C34CC6">
        <w:rPr>
          <w:sz w:val="24"/>
          <w:szCs w:val="24"/>
        </w:rPr>
        <w:t>296,00</w:t>
      </w:r>
      <w:r w:rsidRPr="00F87A79">
        <w:rPr>
          <w:sz w:val="24"/>
          <w:szCs w:val="24"/>
        </w:rPr>
        <w:t xml:space="preserve"> </w:t>
      </w:r>
      <w:r w:rsidR="002F751D">
        <w:rPr>
          <w:sz w:val="24"/>
          <w:szCs w:val="24"/>
        </w:rPr>
        <w:t>oltre</w:t>
      </w:r>
      <w:r w:rsidRPr="00F87A79">
        <w:rPr>
          <w:sz w:val="24"/>
          <w:szCs w:val="24"/>
        </w:rPr>
        <w:t xml:space="preserve"> IVA</w:t>
      </w:r>
      <w:r w:rsidR="00C34CC6">
        <w:rPr>
          <w:sz w:val="24"/>
          <w:szCs w:val="24"/>
        </w:rPr>
        <w:t xml:space="preserve"> agevolata </w:t>
      </w:r>
      <w:r w:rsidRPr="00F87A79">
        <w:rPr>
          <w:sz w:val="24"/>
          <w:szCs w:val="24"/>
        </w:rPr>
        <w:t xml:space="preserve"> </w:t>
      </w:r>
      <w:r w:rsidR="00C34CC6">
        <w:rPr>
          <w:sz w:val="24"/>
          <w:szCs w:val="24"/>
        </w:rPr>
        <w:t>4</w:t>
      </w:r>
      <w:r w:rsidRPr="00F87A79">
        <w:rPr>
          <w:sz w:val="24"/>
          <w:szCs w:val="24"/>
        </w:rPr>
        <w:t>% .</w:t>
      </w:r>
    </w:p>
    <w:p w14:paraId="7DA57218" w14:textId="52110DFD" w:rsidR="000B4D76" w:rsidRPr="00F87A79" w:rsidRDefault="00937F6C" w:rsidP="00B2282C">
      <w:pPr>
        <w:pStyle w:val="Paragrafoelenco"/>
        <w:numPr>
          <w:ilvl w:val="0"/>
          <w:numId w:val="1"/>
        </w:numPr>
        <w:tabs>
          <w:tab w:val="left" w:pos="426"/>
        </w:tabs>
        <w:spacing w:before="1" w:line="237" w:lineRule="auto"/>
        <w:ind w:right="232" w:hanging="70"/>
        <w:jc w:val="both"/>
        <w:rPr>
          <w:sz w:val="24"/>
          <w:szCs w:val="24"/>
        </w:rPr>
      </w:pPr>
      <w:r w:rsidRPr="00F87A79">
        <w:rPr>
          <w:sz w:val="24"/>
          <w:szCs w:val="24"/>
        </w:rPr>
        <w:t>di</w:t>
      </w:r>
      <w:r w:rsidRPr="00F87A79">
        <w:rPr>
          <w:spacing w:val="9"/>
          <w:sz w:val="24"/>
          <w:szCs w:val="24"/>
        </w:rPr>
        <w:t xml:space="preserve"> </w:t>
      </w:r>
      <w:r w:rsidRPr="00F87A79">
        <w:rPr>
          <w:sz w:val="24"/>
          <w:szCs w:val="24"/>
        </w:rPr>
        <w:t>assumere</w:t>
      </w:r>
      <w:r w:rsidRPr="00F87A79">
        <w:rPr>
          <w:spacing w:val="5"/>
          <w:sz w:val="24"/>
          <w:szCs w:val="24"/>
        </w:rPr>
        <w:t xml:space="preserve"> </w:t>
      </w:r>
      <w:r w:rsidRPr="00F87A79">
        <w:rPr>
          <w:sz w:val="24"/>
          <w:szCs w:val="24"/>
        </w:rPr>
        <w:t>l’impegno</w:t>
      </w:r>
      <w:r w:rsidRPr="00F87A79">
        <w:rPr>
          <w:spacing w:val="8"/>
          <w:sz w:val="24"/>
          <w:szCs w:val="24"/>
        </w:rPr>
        <w:t xml:space="preserve"> </w:t>
      </w:r>
      <w:r w:rsidRPr="00F87A79">
        <w:rPr>
          <w:sz w:val="24"/>
          <w:szCs w:val="24"/>
        </w:rPr>
        <w:t>di</w:t>
      </w:r>
      <w:r w:rsidRPr="00F87A79">
        <w:rPr>
          <w:spacing w:val="10"/>
          <w:sz w:val="24"/>
          <w:szCs w:val="24"/>
        </w:rPr>
        <w:t xml:space="preserve"> </w:t>
      </w:r>
      <w:r w:rsidRPr="00F87A79">
        <w:rPr>
          <w:sz w:val="24"/>
          <w:szCs w:val="24"/>
        </w:rPr>
        <w:t>spesa</w:t>
      </w:r>
      <w:r w:rsidRPr="00F87A79">
        <w:rPr>
          <w:spacing w:val="6"/>
          <w:sz w:val="24"/>
          <w:szCs w:val="24"/>
        </w:rPr>
        <w:t xml:space="preserve"> </w:t>
      </w:r>
      <w:r w:rsidRPr="00F87A79">
        <w:rPr>
          <w:sz w:val="24"/>
          <w:szCs w:val="24"/>
        </w:rPr>
        <w:t>a</w:t>
      </w:r>
      <w:r w:rsidRPr="00F87A79">
        <w:rPr>
          <w:spacing w:val="5"/>
          <w:sz w:val="24"/>
          <w:szCs w:val="24"/>
        </w:rPr>
        <w:t xml:space="preserve"> </w:t>
      </w:r>
      <w:r w:rsidRPr="00F87A79">
        <w:rPr>
          <w:sz w:val="24"/>
          <w:szCs w:val="24"/>
        </w:rPr>
        <w:t>carico</w:t>
      </w:r>
      <w:r w:rsidRPr="00F87A79">
        <w:rPr>
          <w:spacing w:val="5"/>
          <w:sz w:val="24"/>
          <w:szCs w:val="24"/>
        </w:rPr>
        <w:t xml:space="preserve"> </w:t>
      </w:r>
      <w:r w:rsidRPr="00F87A79">
        <w:rPr>
          <w:sz w:val="24"/>
          <w:szCs w:val="24"/>
        </w:rPr>
        <w:t>del</w:t>
      </w:r>
      <w:r w:rsidRPr="00F87A79">
        <w:rPr>
          <w:spacing w:val="8"/>
          <w:sz w:val="24"/>
          <w:szCs w:val="24"/>
        </w:rPr>
        <w:t xml:space="preserve"> </w:t>
      </w:r>
      <w:r w:rsidRPr="00F87A79">
        <w:rPr>
          <w:sz w:val="24"/>
          <w:szCs w:val="24"/>
        </w:rPr>
        <w:t>capitolo</w:t>
      </w:r>
      <w:r w:rsidRPr="00F87A79">
        <w:rPr>
          <w:spacing w:val="10"/>
          <w:sz w:val="24"/>
          <w:szCs w:val="24"/>
        </w:rPr>
        <w:t xml:space="preserve"> </w:t>
      </w:r>
      <w:r w:rsidRPr="00F87A79">
        <w:rPr>
          <w:sz w:val="24"/>
          <w:szCs w:val="24"/>
        </w:rPr>
        <w:t>di</w:t>
      </w:r>
      <w:r w:rsidRPr="00F87A79">
        <w:rPr>
          <w:spacing w:val="5"/>
          <w:sz w:val="24"/>
          <w:szCs w:val="24"/>
        </w:rPr>
        <w:t xml:space="preserve"> </w:t>
      </w:r>
      <w:r w:rsidRPr="00F87A79">
        <w:rPr>
          <w:sz w:val="24"/>
          <w:szCs w:val="24"/>
        </w:rPr>
        <w:t>bilancio</w:t>
      </w:r>
      <w:r w:rsidR="0008749D" w:rsidRPr="00F87A79">
        <w:rPr>
          <w:sz w:val="24"/>
          <w:szCs w:val="24"/>
        </w:rPr>
        <w:t xml:space="preserve"> </w:t>
      </w:r>
      <w:r w:rsidR="00F87A79" w:rsidRPr="00F87A79">
        <w:rPr>
          <w:sz w:val="24"/>
          <w:szCs w:val="24"/>
        </w:rPr>
        <w:t>A</w:t>
      </w:r>
      <w:r w:rsidR="0008749D" w:rsidRPr="00F87A79">
        <w:rPr>
          <w:sz w:val="24"/>
          <w:szCs w:val="24"/>
        </w:rPr>
        <w:t>03.11</w:t>
      </w:r>
      <w:r w:rsidRPr="00F87A79">
        <w:rPr>
          <w:spacing w:val="10"/>
          <w:sz w:val="24"/>
          <w:szCs w:val="24"/>
        </w:rPr>
        <w:t xml:space="preserve"> </w:t>
      </w:r>
      <w:r w:rsidRPr="00F87A79">
        <w:rPr>
          <w:sz w:val="24"/>
          <w:szCs w:val="24"/>
        </w:rPr>
        <w:t>“RISORSE</w:t>
      </w:r>
      <w:r w:rsidRPr="00F87A79">
        <w:rPr>
          <w:spacing w:val="10"/>
          <w:sz w:val="24"/>
          <w:szCs w:val="24"/>
        </w:rPr>
        <w:t xml:space="preserve"> </w:t>
      </w:r>
      <w:r w:rsidRPr="00F87A79">
        <w:rPr>
          <w:sz w:val="24"/>
          <w:szCs w:val="24"/>
        </w:rPr>
        <w:t>EX</w:t>
      </w:r>
      <w:r w:rsidRPr="00F87A79">
        <w:rPr>
          <w:spacing w:val="10"/>
          <w:sz w:val="24"/>
          <w:szCs w:val="24"/>
        </w:rPr>
        <w:t xml:space="preserve"> </w:t>
      </w:r>
      <w:r w:rsidRPr="00F87A79">
        <w:rPr>
          <w:sz w:val="24"/>
          <w:szCs w:val="24"/>
        </w:rPr>
        <w:t>ART.</w:t>
      </w:r>
      <w:r w:rsidRPr="00F87A79">
        <w:rPr>
          <w:spacing w:val="8"/>
          <w:sz w:val="24"/>
          <w:szCs w:val="24"/>
        </w:rPr>
        <w:t xml:space="preserve"> </w:t>
      </w:r>
      <w:r w:rsidR="00E722B4" w:rsidRPr="00F87A79">
        <w:rPr>
          <w:spacing w:val="8"/>
          <w:sz w:val="24"/>
          <w:szCs w:val="24"/>
        </w:rPr>
        <w:t>58</w:t>
      </w:r>
      <w:r w:rsidRPr="00F87A79">
        <w:rPr>
          <w:sz w:val="24"/>
          <w:szCs w:val="24"/>
        </w:rPr>
        <w:t>,</w:t>
      </w:r>
      <w:r w:rsidRPr="00F87A79">
        <w:rPr>
          <w:spacing w:val="8"/>
          <w:sz w:val="24"/>
          <w:szCs w:val="24"/>
        </w:rPr>
        <w:t xml:space="preserve"> </w:t>
      </w:r>
      <w:r w:rsidRPr="00F87A79">
        <w:rPr>
          <w:sz w:val="24"/>
          <w:szCs w:val="24"/>
        </w:rPr>
        <w:t>COMMA</w:t>
      </w:r>
      <w:r w:rsidRPr="00F87A79">
        <w:rPr>
          <w:spacing w:val="8"/>
          <w:sz w:val="24"/>
          <w:szCs w:val="24"/>
        </w:rPr>
        <w:t xml:space="preserve"> </w:t>
      </w:r>
      <w:r w:rsidR="00E722B4" w:rsidRPr="00F87A79">
        <w:rPr>
          <w:spacing w:val="8"/>
          <w:sz w:val="24"/>
          <w:szCs w:val="24"/>
        </w:rPr>
        <w:t>4</w:t>
      </w:r>
      <w:r w:rsidRPr="00F87A79">
        <w:rPr>
          <w:sz w:val="24"/>
          <w:szCs w:val="24"/>
        </w:rPr>
        <w:t xml:space="preserve">,D.L. </w:t>
      </w:r>
      <w:r w:rsidR="00E722B4" w:rsidRPr="00F87A79">
        <w:rPr>
          <w:sz w:val="24"/>
          <w:szCs w:val="24"/>
        </w:rPr>
        <w:t>73</w:t>
      </w:r>
      <w:r w:rsidRPr="00F87A79">
        <w:rPr>
          <w:sz w:val="24"/>
          <w:szCs w:val="24"/>
        </w:rPr>
        <w:t>/202</w:t>
      </w:r>
      <w:r w:rsidR="00E722B4" w:rsidRPr="00F87A79">
        <w:rPr>
          <w:sz w:val="24"/>
          <w:szCs w:val="24"/>
        </w:rPr>
        <w:t>1</w:t>
      </w:r>
      <w:r w:rsidRPr="00F87A79">
        <w:rPr>
          <w:sz w:val="24"/>
          <w:szCs w:val="24"/>
        </w:rPr>
        <w:t xml:space="preserve"> - LETTERA </w:t>
      </w:r>
      <w:r w:rsidR="00C34CC6">
        <w:rPr>
          <w:sz w:val="24"/>
          <w:szCs w:val="24"/>
        </w:rPr>
        <w:t>C</w:t>
      </w:r>
      <w:r w:rsidRPr="00F87A79">
        <w:rPr>
          <w:sz w:val="24"/>
          <w:szCs w:val="24"/>
        </w:rPr>
        <w:t>” e di provvedere al pagamento dei corrispettivi tramite bonifico bancario, previa assunzione agli atti della tracciabilità finanziaria e verifica agli Enti competenti della regolarità contributiva;</w:t>
      </w:r>
    </w:p>
    <w:p w14:paraId="4F16EF24" w14:textId="77777777" w:rsidR="000B4D76" w:rsidRPr="00F87A79" w:rsidRDefault="00937F6C" w:rsidP="00F87A79">
      <w:pPr>
        <w:pStyle w:val="Paragrafoelenco"/>
        <w:numPr>
          <w:ilvl w:val="0"/>
          <w:numId w:val="1"/>
        </w:numPr>
        <w:tabs>
          <w:tab w:val="left" w:pos="489"/>
        </w:tabs>
        <w:spacing w:before="45"/>
        <w:ind w:right="232" w:firstLine="0"/>
        <w:jc w:val="both"/>
        <w:rPr>
          <w:sz w:val="24"/>
          <w:szCs w:val="24"/>
        </w:rPr>
      </w:pPr>
      <w:r w:rsidRPr="00F87A79">
        <w:rPr>
          <w:sz w:val="24"/>
          <w:szCs w:val="24"/>
        </w:rPr>
        <w:t>ai sensi del D.Lgs. 18 aprile 2016, n. 50 e ss.ii.mm. "Codice dei contratti pubblici” e della L. 241/1990, il responsabile del procedimento è il Dirigente Scolastico Dott.ssa Maria</w:t>
      </w:r>
      <w:r w:rsidRPr="00F87A79">
        <w:rPr>
          <w:spacing w:val="-4"/>
          <w:sz w:val="24"/>
          <w:szCs w:val="24"/>
        </w:rPr>
        <w:t xml:space="preserve"> </w:t>
      </w:r>
      <w:r w:rsidRPr="00F87A79">
        <w:rPr>
          <w:sz w:val="24"/>
          <w:szCs w:val="24"/>
        </w:rPr>
        <w:t>Vigna.</w:t>
      </w:r>
    </w:p>
    <w:p w14:paraId="3DE10BA0" w14:textId="77777777" w:rsidR="000B4D76" w:rsidRPr="00F87A79" w:rsidRDefault="000B4D76" w:rsidP="00F87A79">
      <w:pPr>
        <w:pStyle w:val="Corpotesto"/>
        <w:spacing w:before="1"/>
        <w:ind w:left="0" w:right="232"/>
        <w:jc w:val="both"/>
        <w:rPr>
          <w:sz w:val="24"/>
          <w:szCs w:val="24"/>
        </w:rPr>
      </w:pPr>
    </w:p>
    <w:p w14:paraId="7D87C0E7" w14:textId="77777777" w:rsidR="000B4D76" w:rsidRPr="0012208D" w:rsidRDefault="00937F6C" w:rsidP="0012208D">
      <w:pPr>
        <w:pStyle w:val="Corpotesto"/>
        <w:spacing w:line="252" w:lineRule="exact"/>
        <w:ind w:left="3261" w:right="232"/>
        <w:jc w:val="center"/>
      </w:pPr>
      <w:r w:rsidRPr="0012208D">
        <w:t>IL DIRIGENTE</w:t>
      </w:r>
      <w:r w:rsidRPr="0012208D">
        <w:rPr>
          <w:spacing w:val="-6"/>
        </w:rPr>
        <w:t xml:space="preserve"> </w:t>
      </w:r>
      <w:r w:rsidRPr="0012208D">
        <w:t>SCOLASTICO</w:t>
      </w:r>
    </w:p>
    <w:p w14:paraId="5C005E92" w14:textId="77777777" w:rsidR="000B4D76" w:rsidRPr="0012208D" w:rsidRDefault="00937F6C" w:rsidP="0012208D">
      <w:pPr>
        <w:pStyle w:val="Corpotesto"/>
        <w:spacing w:line="252" w:lineRule="exact"/>
        <w:ind w:left="3261" w:right="232"/>
        <w:jc w:val="center"/>
      </w:pPr>
      <w:r w:rsidRPr="0012208D">
        <w:t>Dott.ssa Maria</w:t>
      </w:r>
      <w:r w:rsidRPr="0012208D">
        <w:rPr>
          <w:spacing w:val="-2"/>
        </w:rPr>
        <w:t xml:space="preserve"> </w:t>
      </w:r>
      <w:r w:rsidRPr="0012208D">
        <w:t>Vigna</w:t>
      </w:r>
    </w:p>
    <w:p w14:paraId="1538DC3C" w14:textId="77777777" w:rsidR="000B4D76" w:rsidRPr="0012208D" w:rsidRDefault="00937F6C" w:rsidP="0012208D">
      <w:pPr>
        <w:ind w:left="3261" w:right="232"/>
        <w:jc w:val="both"/>
      </w:pPr>
      <w:r w:rsidRPr="0012208D">
        <w:t>Firmato digitalmente ai sensi del c.d. “Codice dell’Amministrazione Digitale” e norme ad esso</w:t>
      </w:r>
      <w:r w:rsidRPr="0012208D">
        <w:rPr>
          <w:spacing w:val="-18"/>
        </w:rPr>
        <w:t xml:space="preserve"> </w:t>
      </w:r>
      <w:r w:rsidRPr="0012208D">
        <w:t>connesse</w:t>
      </w:r>
    </w:p>
    <w:sectPr w:rsidR="000B4D76" w:rsidRPr="0012208D" w:rsidSect="00F87A79">
      <w:headerReference w:type="default" r:id="rId9"/>
      <w:footerReference w:type="default" r:id="rId10"/>
      <w:pgSz w:w="11910" w:h="16840"/>
      <w:pgMar w:top="2200" w:right="601" w:bottom="641" w:left="743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CA05" w14:textId="77777777" w:rsidR="00475CB4" w:rsidRDefault="00475CB4">
      <w:r>
        <w:separator/>
      </w:r>
    </w:p>
  </w:endnote>
  <w:endnote w:type="continuationSeparator" w:id="0">
    <w:p w14:paraId="0142AD31" w14:textId="77777777" w:rsidR="00475CB4" w:rsidRDefault="004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87C1" w14:textId="77777777" w:rsidR="00E722B4" w:rsidRDefault="00E722B4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4C4622CB" w14:textId="738357AD" w:rsidR="000B4D76" w:rsidRDefault="000B4D76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462A" w14:textId="77777777" w:rsidR="00475CB4" w:rsidRDefault="00475CB4">
      <w:r>
        <w:separator/>
      </w:r>
    </w:p>
  </w:footnote>
  <w:footnote w:type="continuationSeparator" w:id="0">
    <w:p w14:paraId="3167DEED" w14:textId="77777777" w:rsidR="00475CB4" w:rsidRDefault="0047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1FD2" w14:textId="617F3288" w:rsidR="000B4D76" w:rsidRDefault="00DD1836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12C6BA8F" wp14:editId="3B8B13B1">
              <wp:simplePos x="0" y="0"/>
              <wp:positionH relativeFrom="page">
                <wp:posOffset>370205</wp:posOffset>
              </wp:positionH>
              <wp:positionV relativeFrom="page">
                <wp:posOffset>457200</wp:posOffset>
              </wp:positionV>
              <wp:extent cx="6642100" cy="94678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2100" cy="946785"/>
                      </a:xfrm>
                      <a:custGeom>
                        <a:avLst/>
                        <a:gdLst>
                          <a:gd name="T0" fmla="+- 0 11042 583"/>
                          <a:gd name="T1" fmla="*/ T0 w 10460"/>
                          <a:gd name="T2" fmla="+- 0 720 720"/>
                          <a:gd name="T3" fmla="*/ 720 h 1491"/>
                          <a:gd name="T4" fmla="+- 0 11023 583"/>
                          <a:gd name="T5" fmla="*/ T4 w 10460"/>
                          <a:gd name="T6" fmla="+- 0 720 720"/>
                          <a:gd name="T7" fmla="*/ 720 h 1491"/>
                          <a:gd name="T8" fmla="+- 0 11023 583"/>
                          <a:gd name="T9" fmla="*/ T8 w 10460"/>
                          <a:gd name="T10" fmla="+- 0 739 720"/>
                          <a:gd name="T11" fmla="*/ 739 h 1491"/>
                          <a:gd name="T12" fmla="+- 0 11023 583"/>
                          <a:gd name="T13" fmla="*/ T12 w 10460"/>
                          <a:gd name="T14" fmla="+- 0 2191 720"/>
                          <a:gd name="T15" fmla="*/ 2191 h 1491"/>
                          <a:gd name="T16" fmla="+- 0 602 583"/>
                          <a:gd name="T17" fmla="*/ T16 w 10460"/>
                          <a:gd name="T18" fmla="+- 0 2191 720"/>
                          <a:gd name="T19" fmla="*/ 2191 h 1491"/>
                          <a:gd name="T20" fmla="+- 0 602 583"/>
                          <a:gd name="T21" fmla="*/ T20 w 10460"/>
                          <a:gd name="T22" fmla="+- 0 739 720"/>
                          <a:gd name="T23" fmla="*/ 739 h 1491"/>
                          <a:gd name="T24" fmla="+- 0 11023 583"/>
                          <a:gd name="T25" fmla="*/ T24 w 10460"/>
                          <a:gd name="T26" fmla="+- 0 739 720"/>
                          <a:gd name="T27" fmla="*/ 739 h 1491"/>
                          <a:gd name="T28" fmla="+- 0 11023 583"/>
                          <a:gd name="T29" fmla="*/ T28 w 10460"/>
                          <a:gd name="T30" fmla="+- 0 720 720"/>
                          <a:gd name="T31" fmla="*/ 720 h 1491"/>
                          <a:gd name="T32" fmla="+- 0 583 583"/>
                          <a:gd name="T33" fmla="*/ T32 w 10460"/>
                          <a:gd name="T34" fmla="+- 0 720 720"/>
                          <a:gd name="T35" fmla="*/ 720 h 1491"/>
                          <a:gd name="T36" fmla="+- 0 583 583"/>
                          <a:gd name="T37" fmla="*/ T36 w 10460"/>
                          <a:gd name="T38" fmla="+- 0 739 720"/>
                          <a:gd name="T39" fmla="*/ 739 h 1491"/>
                          <a:gd name="T40" fmla="+- 0 583 583"/>
                          <a:gd name="T41" fmla="*/ T40 w 10460"/>
                          <a:gd name="T42" fmla="+- 0 2191 720"/>
                          <a:gd name="T43" fmla="*/ 2191 h 1491"/>
                          <a:gd name="T44" fmla="+- 0 583 583"/>
                          <a:gd name="T45" fmla="*/ T44 w 10460"/>
                          <a:gd name="T46" fmla="+- 0 2210 720"/>
                          <a:gd name="T47" fmla="*/ 2210 h 1491"/>
                          <a:gd name="T48" fmla="+- 0 602 583"/>
                          <a:gd name="T49" fmla="*/ T48 w 10460"/>
                          <a:gd name="T50" fmla="+- 0 2210 720"/>
                          <a:gd name="T51" fmla="*/ 2210 h 1491"/>
                          <a:gd name="T52" fmla="+- 0 11023 583"/>
                          <a:gd name="T53" fmla="*/ T52 w 10460"/>
                          <a:gd name="T54" fmla="+- 0 2210 720"/>
                          <a:gd name="T55" fmla="*/ 2210 h 1491"/>
                          <a:gd name="T56" fmla="+- 0 11042 583"/>
                          <a:gd name="T57" fmla="*/ T56 w 10460"/>
                          <a:gd name="T58" fmla="+- 0 2210 720"/>
                          <a:gd name="T59" fmla="*/ 2210 h 1491"/>
                          <a:gd name="T60" fmla="+- 0 11042 583"/>
                          <a:gd name="T61" fmla="*/ T60 w 10460"/>
                          <a:gd name="T62" fmla="+- 0 720 720"/>
                          <a:gd name="T63" fmla="*/ 720 h 149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10460" h="1491">
                            <a:moveTo>
                              <a:pt x="10459" y="0"/>
                            </a:moveTo>
                            <a:lnTo>
                              <a:pt x="10440" y="0"/>
                            </a:lnTo>
                            <a:lnTo>
                              <a:pt x="10440" y="19"/>
                            </a:lnTo>
                            <a:lnTo>
                              <a:pt x="10440" y="1471"/>
                            </a:lnTo>
                            <a:lnTo>
                              <a:pt x="19" y="1471"/>
                            </a:lnTo>
                            <a:lnTo>
                              <a:pt x="19" y="19"/>
                            </a:lnTo>
                            <a:lnTo>
                              <a:pt x="10440" y="19"/>
                            </a:lnTo>
                            <a:lnTo>
                              <a:pt x="10440" y="0"/>
                            </a:lnTo>
                            <a:lnTo>
                              <a:pt x="0" y="0"/>
                            </a:lnTo>
                            <a:lnTo>
                              <a:pt x="0" y="19"/>
                            </a:lnTo>
                            <a:lnTo>
                              <a:pt x="0" y="1471"/>
                            </a:lnTo>
                            <a:lnTo>
                              <a:pt x="0" y="1490"/>
                            </a:lnTo>
                            <a:lnTo>
                              <a:pt x="19" y="1490"/>
                            </a:lnTo>
                            <a:lnTo>
                              <a:pt x="10440" y="1490"/>
                            </a:lnTo>
                            <a:lnTo>
                              <a:pt x="10459" y="1490"/>
                            </a:lnTo>
                            <a:lnTo>
                              <a:pt x="1045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866E5" id="Freeform 3" o:spid="_x0000_s1026" style="position:absolute;margin-left:29.15pt;margin-top:36pt;width:523pt;height:74.5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60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" path="m10459,r-19,l10440,19r,1452l19,1471,19,19r10421,l10440,,,,,19,,1471r,19l19,1490r10421,l10459,1490,10459,xe" fillcolor="black" stroked="f">
              <v:path arrowok="t" o:connecttype="custom" o:connectlocs="6641465,457200;6629400,457200;6629400,469265;6629400,1391285;12065,1391285;12065,469265;6629400,469265;6629400,457200;0,457200;0,469265;0,1391285;0,1403350;12065,1403350;6629400,1403350;6641465,1403350;6641465,45720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6CEFABA1" wp14:editId="64EEAEA2">
              <wp:simplePos x="0" y="0"/>
              <wp:positionH relativeFrom="page">
                <wp:posOffset>1144270</wp:posOffset>
              </wp:positionH>
              <wp:positionV relativeFrom="page">
                <wp:posOffset>581660</wp:posOffset>
              </wp:positionV>
              <wp:extent cx="4980305" cy="6915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6CE3B" w14:textId="77777777" w:rsidR="000B4D76" w:rsidRDefault="00937F6C">
                          <w:pPr>
                            <w:spacing w:before="19" w:line="362" w:lineRule="exact"/>
                            <w:ind w:left="538"/>
                            <w:rPr>
                              <w:rFonts w:ascii="Georg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32"/>
                            </w:rPr>
                            <w:t>ISTITUTO COMPRENSIVO ROVIGO DUE</w:t>
                          </w:r>
                        </w:p>
                        <w:p w14:paraId="5482992E" w14:textId="77777777" w:rsidR="000B4D76" w:rsidRDefault="00937F6C">
                          <w:pPr>
                            <w:spacing w:line="229" w:lineRule="exact"/>
                            <w:ind w:left="90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Via Corridoni,40 – 45100 ROVIGO – Tel. 0425-22228 e Fax 0425-461906</w:t>
                          </w:r>
                        </w:p>
                        <w:p w14:paraId="313B5B58" w14:textId="77777777" w:rsidR="000B4D76" w:rsidRDefault="00937F6C">
                          <w:pPr>
                            <w:spacing w:line="229" w:lineRule="exact"/>
                            <w:ind w:left="81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C.F. 93027570295 - Cod. Mecc. ROIC82100G – Codice Univoco UFWN82</w:t>
                          </w:r>
                        </w:p>
                        <w:p w14:paraId="4D2C0C72" w14:textId="77777777" w:rsidR="000B4D76" w:rsidRDefault="00937F6C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Sito </w:t>
                          </w:r>
                          <w:r>
                            <w:rPr>
                              <w:color w:val="0000FF"/>
                              <w:spacing w:val="-144"/>
                              <w:sz w:val="2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color w:val="0000FF"/>
                              <w:spacing w:val="9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ww.icrovigo2.edu.it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E-mail </w:t>
                          </w:r>
                          <w:r>
                            <w:rPr>
                              <w:color w:val="0000FF"/>
                              <w:spacing w:val="-67"/>
                              <w:sz w:val="2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color w:val="0000FF"/>
                              <w:spacing w:val="15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oic82100g@istruzione.it</w:t>
                            </w:r>
                          </w:hyperlink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PEC </w:t>
                          </w:r>
                          <w:r>
                            <w:rPr>
                              <w:color w:val="0000FF"/>
                              <w:spacing w:val="-67"/>
                              <w:sz w:val="20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color w:val="0000FF"/>
                              <w:spacing w:val="16"/>
                              <w:sz w:val="20"/>
                              <w:u w:val="single" w:color="0000FF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oic82100g@pec.istruzione.it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FA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1pt;margin-top:45.8pt;width:392.15pt;height:54.4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" filled="f" stroked="f">
              <v:textbox inset="0,0,0,0">
                <w:txbxContent>
                  <w:p w14:paraId="7FE6CE3B" w14:textId="77777777" w:rsidR="000B4D76" w:rsidRDefault="00937F6C">
                    <w:pPr>
                      <w:spacing w:before="19" w:line="362" w:lineRule="exact"/>
                      <w:ind w:left="538"/>
                      <w:rPr>
                        <w:rFonts w:ascii="Georgia"/>
                        <w:b/>
                        <w:sz w:val="32"/>
                      </w:rPr>
                    </w:pPr>
                    <w:r>
                      <w:rPr>
                        <w:rFonts w:ascii="Georgia"/>
                        <w:b/>
                        <w:sz w:val="32"/>
                      </w:rPr>
                      <w:t>ISTITUTO COMPRENSIVO ROVIGO DUE</w:t>
                    </w:r>
                  </w:p>
                  <w:p w14:paraId="5482992E" w14:textId="77777777" w:rsidR="000B4D76" w:rsidRDefault="00937F6C">
                    <w:pPr>
                      <w:spacing w:line="229" w:lineRule="exact"/>
                      <w:ind w:left="9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Via Corridoni,40 – 45100 ROVIGO – Tel. 0425-22228 e Fax 0425-461906</w:t>
                    </w:r>
                  </w:p>
                  <w:p w14:paraId="313B5B58" w14:textId="77777777" w:rsidR="000B4D76" w:rsidRDefault="00937F6C">
                    <w:pPr>
                      <w:spacing w:line="229" w:lineRule="exact"/>
                      <w:ind w:left="8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C.F. 93027570295 - Cod. </w:t>
                    </w:r>
                    <w:proofErr w:type="spellStart"/>
                    <w:r>
                      <w:rPr>
                        <w:sz w:val="20"/>
                      </w:rPr>
                      <w:t>Mecc</w:t>
                    </w:r>
                    <w:proofErr w:type="spellEnd"/>
                    <w:r>
                      <w:rPr>
                        <w:sz w:val="20"/>
                      </w:rPr>
                      <w:t>. ROIC82100G – Codice Univoco UFWN82</w:t>
                    </w:r>
                  </w:p>
                  <w:p w14:paraId="4D2C0C72" w14:textId="77777777" w:rsidR="000B4D76" w:rsidRDefault="00937F6C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Sito </w:t>
                    </w:r>
                    <w:r>
                      <w:rPr>
                        <w:color w:val="0000FF"/>
                        <w:spacing w:val="-144"/>
                        <w:sz w:val="20"/>
                        <w:u w:val="single" w:color="0000FF"/>
                      </w:rPr>
                      <w:t>w</w:t>
                    </w:r>
                    <w:r>
                      <w:rPr>
                        <w:color w:val="0000FF"/>
                        <w:spacing w:val="9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  <w:u w:val="single" w:color="0000FF"/>
                      </w:rPr>
                      <w:t>ww.icrovigo2.edu.it</w:t>
                    </w:r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E-mail </w:t>
                    </w:r>
                    <w:r>
                      <w:rPr>
                        <w:color w:val="0000FF"/>
                        <w:spacing w:val="-67"/>
                        <w:sz w:val="20"/>
                        <w:u w:val="single" w:color="0000FF"/>
                      </w:rPr>
                      <w:t>r</w:t>
                    </w:r>
                    <w:r>
                      <w:rPr>
                        <w:color w:val="0000FF"/>
                        <w:spacing w:val="15"/>
                        <w:sz w:val="20"/>
                        <w:u w:val="single" w:color="0000FF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oic82100g@istruzione.it</w:t>
                      </w:r>
                    </w:hyperlink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PEC </w:t>
                    </w:r>
                    <w:r>
                      <w:rPr>
                        <w:color w:val="0000FF"/>
                        <w:spacing w:val="-67"/>
                        <w:sz w:val="20"/>
                        <w:u w:val="single" w:color="0000FF"/>
                      </w:rPr>
                      <w:t>r</w:t>
                    </w:r>
                    <w:r>
                      <w:rPr>
                        <w:color w:val="0000FF"/>
                        <w:spacing w:val="16"/>
                        <w:sz w:val="20"/>
                        <w:u w:val="single" w:color="0000FF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oic82100g@pec.istruzione.it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B47"/>
    <w:multiLevelType w:val="hybridMultilevel"/>
    <w:tmpl w:val="E7C2A4B2"/>
    <w:lvl w:ilvl="0" w:tplc="6EA63482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 w15:restartNumberingAfterBreak="0">
    <w:nsid w:val="65942652"/>
    <w:multiLevelType w:val="hybridMultilevel"/>
    <w:tmpl w:val="29C84DF8"/>
    <w:lvl w:ilvl="0" w:tplc="B5C4A41C">
      <w:start w:val="1"/>
      <w:numFmt w:val="decimal"/>
      <w:lvlText w:val="%1)"/>
      <w:lvlJc w:val="left"/>
      <w:pPr>
        <w:ind w:left="212" w:hanging="257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 w:tplc="25E07AA8">
      <w:numFmt w:val="bullet"/>
      <w:lvlText w:val="•"/>
      <w:lvlJc w:val="left"/>
      <w:pPr>
        <w:ind w:left="1254" w:hanging="257"/>
      </w:pPr>
      <w:rPr>
        <w:rFonts w:hint="default"/>
        <w:lang w:val="it-IT" w:eastAsia="en-US" w:bidi="ar-SA"/>
      </w:rPr>
    </w:lvl>
    <w:lvl w:ilvl="2" w:tplc="05EEEC2A">
      <w:numFmt w:val="bullet"/>
      <w:lvlText w:val="•"/>
      <w:lvlJc w:val="left"/>
      <w:pPr>
        <w:ind w:left="2289" w:hanging="257"/>
      </w:pPr>
      <w:rPr>
        <w:rFonts w:hint="default"/>
        <w:lang w:val="it-IT" w:eastAsia="en-US" w:bidi="ar-SA"/>
      </w:rPr>
    </w:lvl>
    <w:lvl w:ilvl="3" w:tplc="8DFC6AE6">
      <w:numFmt w:val="bullet"/>
      <w:lvlText w:val="•"/>
      <w:lvlJc w:val="left"/>
      <w:pPr>
        <w:ind w:left="3323" w:hanging="257"/>
      </w:pPr>
      <w:rPr>
        <w:rFonts w:hint="default"/>
        <w:lang w:val="it-IT" w:eastAsia="en-US" w:bidi="ar-SA"/>
      </w:rPr>
    </w:lvl>
    <w:lvl w:ilvl="4" w:tplc="75E6711E">
      <w:numFmt w:val="bullet"/>
      <w:lvlText w:val="•"/>
      <w:lvlJc w:val="left"/>
      <w:pPr>
        <w:ind w:left="4358" w:hanging="257"/>
      </w:pPr>
      <w:rPr>
        <w:rFonts w:hint="default"/>
        <w:lang w:val="it-IT" w:eastAsia="en-US" w:bidi="ar-SA"/>
      </w:rPr>
    </w:lvl>
    <w:lvl w:ilvl="5" w:tplc="272C493C">
      <w:numFmt w:val="bullet"/>
      <w:lvlText w:val="•"/>
      <w:lvlJc w:val="left"/>
      <w:pPr>
        <w:ind w:left="5393" w:hanging="257"/>
      </w:pPr>
      <w:rPr>
        <w:rFonts w:hint="default"/>
        <w:lang w:val="it-IT" w:eastAsia="en-US" w:bidi="ar-SA"/>
      </w:rPr>
    </w:lvl>
    <w:lvl w:ilvl="6" w:tplc="E2BE2414">
      <w:numFmt w:val="bullet"/>
      <w:lvlText w:val="•"/>
      <w:lvlJc w:val="left"/>
      <w:pPr>
        <w:ind w:left="6427" w:hanging="257"/>
      </w:pPr>
      <w:rPr>
        <w:rFonts w:hint="default"/>
        <w:lang w:val="it-IT" w:eastAsia="en-US" w:bidi="ar-SA"/>
      </w:rPr>
    </w:lvl>
    <w:lvl w:ilvl="7" w:tplc="5D62CB7E">
      <w:numFmt w:val="bullet"/>
      <w:lvlText w:val="•"/>
      <w:lvlJc w:val="left"/>
      <w:pPr>
        <w:ind w:left="7462" w:hanging="257"/>
      </w:pPr>
      <w:rPr>
        <w:rFonts w:hint="default"/>
        <w:lang w:val="it-IT" w:eastAsia="en-US" w:bidi="ar-SA"/>
      </w:rPr>
    </w:lvl>
    <w:lvl w:ilvl="8" w:tplc="5A7482A4">
      <w:numFmt w:val="bullet"/>
      <w:lvlText w:val="•"/>
      <w:lvlJc w:val="left"/>
      <w:pPr>
        <w:ind w:left="8497" w:hanging="257"/>
      </w:pPr>
      <w:rPr>
        <w:rFonts w:hint="default"/>
        <w:lang w:val="it-IT" w:eastAsia="en-US" w:bidi="ar-SA"/>
      </w:rPr>
    </w:lvl>
  </w:abstractNum>
  <w:num w:numId="1" w16cid:durableId="1283882990">
    <w:abstractNumId w:val="1"/>
  </w:num>
  <w:num w:numId="2" w16cid:durableId="176641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76"/>
    <w:rsid w:val="0008749D"/>
    <w:rsid w:val="000A359C"/>
    <w:rsid w:val="000B4D76"/>
    <w:rsid w:val="00104C2D"/>
    <w:rsid w:val="001118B7"/>
    <w:rsid w:val="00112620"/>
    <w:rsid w:val="0012208D"/>
    <w:rsid w:val="001756BF"/>
    <w:rsid w:val="002C6CFE"/>
    <w:rsid w:val="002F751D"/>
    <w:rsid w:val="0035271B"/>
    <w:rsid w:val="00396D6A"/>
    <w:rsid w:val="003C2294"/>
    <w:rsid w:val="0044644C"/>
    <w:rsid w:val="00475CB4"/>
    <w:rsid w:val="0051401D"/>
    <w:rsid w:val="005A7D1D"/>
    <w:rsid w:val="005A7D6F"/>
    <w:rsid w:val="0061137E"/>
    <w:rsid w:val="00680759"/>
    <w:rsid w:val="006A4D92"/>
    <w:rsid w:val="006B0296"/>
    <w:rsid w:val="00727CDB"/>
    <w:rsid w:val="00872376"/>
    <w:rsid w:val="008B38D5"/>
    <w:rsid w:val="009347E8"/>
    <w:rsid w:val="00937F6C"/>
    <w:rsid w:val="00995375"/>
    <w:rsid w:val="00A01122"/>
    <w:rsid w:val="00A23E7D"/>
    <w:rsid w:val="00A311D2"/>
    <w:rsid w:val="00AB76D8"/>
    <w:rsid w:val="00AC6EA3"/>
    <w:rsid w:val="00AD0D48"/>
    <w:rsid w:val="00B2282C"/>
    <w:rsid w:val="00B830F6"/>
    <w:rsid w:val="00C006D1"/>
    <w:rsid w:val="00C34CC6"/>
    <w:rsid w:val="00D25451"/>
    <w:rsid w:val="00D601B0"/>
    <w:rsid w:val="00DA2990"/>
    <w:rsid w:val="00DD1836"/>
    <w:rsid w:val="00E62A5F"/>
    <w:rsid w:val="00E722B4"/>
    <w:rsid w:val="00F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34DD"/>
  <w15:docId w15:val="{05252033-D7EC-4B49-A3D7-CC5AB52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"/>
      <w:ind w:left="1333" w:hanging="131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Titolo">
    <w:name w:val="Title"/>
    <w:basedOn w:val="Normale"/>
    <w:uiPriority w:val="1"/>
    <w:qFormat/>
    <w:pPr>
      <w:spacing w:before="19" w:line="362" w:lineRule="exact"/>
      <w:ind w:left="538"/>
    </w:pPr>
    <w:rPr>
      <w:rFonts w:ascii="Georgia" w:eastAsia="Georgia" w:hAnsi="Georgia" w:cs="Georgi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5A7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D6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7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D6F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unhideWhenUsed/>
    <w:rsid w:val="005A7D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2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c82100g@istruzione.it" TargetMode="External"/><Relationship Id="rId2" Type="http://schemas.openxmlformats.org/officeDocument/2006/relationships/hyperlink" Target="mailto:oic82100g@pec.istruzione.it" TargetMode="External"/><Relationship Id="rId1" Type="http://schemas.openxmlformats.org/officeDocument/2006/relationships/hyperlink" Target="mailto:oic82100g@istruzione.it" TargetMode="External"/><Relationship Id="rId4" Type="http://schemas.openxmlformats.org/officeDocument/2006/relationships/hyperlink" Target="mailto:oic821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giovannini</dc:creator>
  <cp:lastModifiedBy>Utente</cp:lastModifiedBy>
  <cp:revision>4</cp:revision>
  <cp:lastPrinted>2022-06-21T07:45:00Z</cp:lastPrinted>
  <dcterms:created xsi:type="dcterms:W3CDTF">2022-06-29T12:10:00Z</dcterms:created>
  <dcterms:modified xsi:type="dcterms:W3CDTF">2022-06-30T10:50:00Z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2020-08-03T00:00:00Z</vt:filetime>
  </property>
</Properties>
</file>