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59" w:rsidRPr="006A4559" w:rsidRDefault="00D36FD5" w:rsidP="0063720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D36FD5">
        <w:rPr>
          <w:rFonts w:ascii="Arial" w:hAnsi="Arial" w:cs="Arial"/>
          <w:b/>
          <w:bCs/>
        </w:rPr>
        <w:t>ALLEGATO 1</w:t>
      </w:r>
    </w:p>
    <w:p w:rsidR="006A4559" w:rsidRPr="004468F5" w:rsidRDefault="004468F5" w:rsidP="004468F5">
      <w:pPr>
        <w:rPr>
          <w:rFonts w:ascii="Arial" w:hAnsi="Arial" w:cs="Arial"/>
          <w:b/>
          <w:bCs/>
          <w:sz w:val="28"/>
        </w:rPr>
      </w:pPr>
      <w:r w:rsidRPr="004468F5">
        <w:rPr>
          <w:sz w:val="28"/>
        </w:rPr>
        <w:t xml:space="preserve">CIG: </w:t>
      </w:r>
      <w:hyperlink r:id="rId6" w:history="1">
        <w:r w:rsidRPr="004468F5">
          <w:rPr>
            <w:rStyle w:val="Collegamentoipertestuale"/>
            <w:rFonts w:ascii="Tahoma" w:hAnsi="Tahoma" w:cs="Tahoma"/>
            <w:color w:val="auto"/>
            <w:szCs w:val="18"/>
            <w:shd w:val="clear" w:color="auto" w:fill="F9F9F9"/>
          </w:rPr>
          <w:t>ZB53D80C80</w:t>
        </w:r>
      </w:hyperlink>
      <w:bookmarkStart w:id="0" w:name="_GoBack"/>
      <w:bookmarkEnd w:id="0"/>
    </w:p>
    <w:p w:rsidR="00CC673D" w:rsidRDefault="00D36FD5" w:rsidP="00D36FD5">
      <w:pPr>
        <w:jc w:val="center"/>
        <w:rPr>
          <w:rFonts w:ascii="Arial" w:hAnsi="Arial" w:cs="Arial"/>
          <w:b/>
          <w:bCs/>
        </w:rPr>
      </w:pPr>
      <w:r w:rsidRPr="00D36FD5">
        <w:rPr>
          <w:rFonts w:ascii="Arial" w:hAnsi="Arial" w:cs="Arial"/>
          <w:b/>
          <w:bCs/>
        </w:rPr>
        <w:t>DICHIARAZIONI</w:t>
      </w:r>
      <w:r w:rsidR="001815FE">
        <w:rPr>
          <w:rFonts w:ascii="Arial" w:hAnsi="Arial" w:cs="Arial"/>
          <w:b/>
          <w:bCs/>
        </w:rPr>
        <w:t xml:space="preserve"> – DOMANDA DI PARTECIPAZIONE</w:t>
      </w:r>
    </w:p>
    <w:p w:rsidR="00D36FD5" w:rsidRDefault="00D36FD5" w:rsidP="00D36FD5">
      <w:pPr>
        <w:rPr>
          <w:rFonts w:ascii="Arial" w:hAnsi="Arial" w:cs="Arial"/>
          <w:b/>
          <w:bCs/>
        </w:rPr>
      </w:pPr>
    </w:p>
    <w:p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>La sottoscritta società</w:t>
      </w:r>
    </w:p>
    <w:p w:rsidR="00D36FD5" w:rsidRDefault="00D36FD5" w:rsidP="00D36FD5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D36FD5">
        <w:rPr>
          <w:rFonts w:ascii="Arial" w:hAnsi="Arial" w:cs="Arial"/>
        </w:rPr>
        <w:t xml:space="preserve">scritta all’Albo Imprese IVASS oppure al R.U.I. (Registro Unico degli Intermediari) istituito con D.lgs. 209/2005 Codice delle Assicurazioni Private al </w:t>
      </w:r>
      <w:r>
        <w:rPr>
          <w:rFonts w:ascii="Arial" w:hAnsi="Arial" w:cs="Arial"/>
        </w:rPr>
        <w:t>n°</w:t>
      </w:r>
    </w:p>
    <w:p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>Con sede a</w:t>
      </w:r>
    </w:p>
    <w:p w:rsidR="00D36FD5" w:rsidRDefault="00D36FD5" w:rsidP="00D36FD5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D36FD5">
        <w:rPr>
          <w:rFonts w:ascii="Arial" w:hAnsi="Arial" w:cs="Arial"/>
        </w:rPr>
        <w:t>n</w:t>
      </w:r>
      <w:r>
        <w:rPr>
          <w:rFonts w:ascii="Arial" w:hAnsi="Arial" w:cs="Arial"/>
        </w:rPr>
        <w:t>dirizzo</w:t>
      </w:r>
    </w:p>
    <w:p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>Partita Iva</w:t>
      </w:r>
    </w:p>
    <w:p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 xml:space="preserve">Tel. </w:t>
      </w:r>
      <w:r w:rsidRPr="00D36FD5">
        <w:rPr>
          <w:rFonts w:ascii="Arial" w:hAnsi="Arial" w:cs="Arial"/>
        </w:rPr>
        <w:tab/>
      </w:r>
    </w:p>
    <w:p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 (PEO)</w:t>
      </w:r>
    </w:p>
    <w:p w:rsidR="00D36FD5" w:rsidRDefault="00D36FD5" w:rsidP="00D36FD5">
      <w:pPr>
        <w:rPr>
          <w:rFonts w:ascii="Arial" w:hAnsi="Arial" w:cs="Arial"/>
        </w:rPr>
      </w:pPr>
      <w:r>
        <w:rPr>
          <w:rFonts w:ascii="Arial" w:hAnsi="Arial" w:cs="Arial"/>
        </w:rPr>
        <w:t>E-mail certificata (PEC)</w:t>
      </w:r>
    </w:p>
    <w:p w:rsidR="00EC138E" w:rsidRDefault="00EC138E" w:rsidP="00D36FD5">
      <w:pPr>
        <w:rPr>
          <w:rFonts w:ascii="Arial" w:hAnsi="Arial" w:cs="Arial"/>
        </w:rPr>
      </w:pPr>
    </w:p>
    <w:p w:rsidR="00D36FD5" w:rsidRDefault="00D36FD5" w:rsidP="00D36FD5">
      <w:pPr>
        <w:jc w:val="center"/>
        <w:rPr>
          <w:rFonts w:ascii="Arial" w:hAnsi="Arial" w:cs="Arial"/>
          <w:b/>
          <w:bCs/>
        </w:rPr>
      </w:pPr>
      <w:r w:rsidRPr="00D36FD5">
        <w:rPr>
          <w:rFonts w:ascii="Arial" w:hAnsi="Arial" w:cs="Arial"/>
          <w:b/>
          <w:bCs/>
        </w:rPr>
        <w:t>CHIEDE</w:t>
      </w:r>
    </w:p>
    <w:p w:rsidR="00EC138E" w:rsidRDefault="00EC138E" w:rsidP="00D36FD5">
      <w:pPr>
        <w:jc w:val="center"/>
        <w:rPr>
          <w:rFonts w:ascii="Arial" w:hAnsi="Arial" w:cs="Arial"/>
          <w:b/>
          <w:bCs/>
        </w:rPr>
      </w:pPr>
    </w:p>
    <w:p w:rsidR="00D36FD5" w:rsidRDefault="00D36FD5" w:rsidP="00D36FD5">
      <w:p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Di partecipare alla presente selezione per l’affidamento del servizio assicurativo per alunni e personale scolastico relativo alle seguenti coperture: Responsabilità civile, Infortuni e Malattia, Tutela Legale ed Assistenza in favore degli Alunni e degli Operatori Scolastici, dichiarando di essere a piena conoscenza delle disposizioni di cui alla documentazione della presente indagine, delle condizioni minime in essa contenute e di approvarne incondizionatamente il contenuto;</w:t>
      </w:r>
    </w:p>
    <w:p w:rsidR="00EC138E" w:rsidRPr="00D36FD5" w:rsidRDefault="00EC138E" w:rsidP="00D36FD5">
      <w:pPr>
        <w:jc w:val="both"/>
        <w:rPr>
          <w:rFonts w:ascii="Arial" w:hAnsi="Arial" w:cs="Arial"/>
        </w:rPr>
      </w:pPr>
    </w:p>
    <w:p w:rsidR="00D36FD5" w:rsidRPr="00D36FD5" w:rsidRDefault="00D36FD5" w:rsidP="00D36FD5">
      <w:pPr>
        <w:rPr>
          <w:rFonts w:ascii="Arial" w:hAnsi="Arial" w:cs="Arial"/>
          <w:b/>
          <w:bCs/>
        </w:rPr>
      </w:pPr>
      <w:r w:rsidRPr="00D36FD5">
        <w:rPr>
          <w:rFonts w:ascii="Arial" w:hAnsi="Arial" w:cs="Arial"/>
          <w:b/>
          <w:bCs/>
        </w:rPr>
        <w:t>Inoltre, dichiara ai sensi e per gli effetti del D.P.R. 28/12/2000 n. 445:</w:t>
      </w:r>
    </w:p>
    <w:p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di essere regolarmente iscritta alla C.C.I.A.A. con riferimento allo specifico settore di attività oggetto della procedura, con indicazione degli estremi di iscrizione;</w:t>
      </w:r>
    </w:p>
    <w:p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 xml:space="preserve">di possedere tutte le iscrizioni necessarie per presentare l’offerta assicurativa; </w:t>
      </w:r>
    </w:p>
    <w:p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di rispettare quanto disciplinato dal Regolamento n° 40/2018 dell’IVASS, presentando l’offerta corredata dalla documentazione prevista dalla normativa vigente;</w:t>
      </w:r>
    </w:p>
    <w:p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la non sussistenza delle cause di esclusione di cui all’art. 80 del D.lgs. 50/2016, espressamente riferita sia all’impresa/e di assicurazione proposta che, se del caso, al procuratore offerente;</w:t>
      </w:r>
    </w:p>
    <w:p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l’assenza di sanzioni o misure cautelari di cui al D.lgs. 231/01 nei confronti dell’Impresa o altra sanzione che comporti il divieto di contrarre con le Pubbliche Amministrazioni;</w:t>
      </w:r>
    </w:p>
    <w:p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l’assenza di condanne penali o provvedimenti che riguardino l’attuazione di misure di prevenzione espressamente riferita ai soggetti dell’impresa di cui al D.lgs. 159/2011;</w:t>
      </w:r>
    </w:p>
    <w:p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di non trovarsi rispetto ad altro partecipante, in una situazione di controllo di cui all’articolo 2359 del Codice civile o in una qualsiasi relazione, anche di fatto, se la situazione di controllo o la relazione comporti che le offerte sono imputabili ad un unico centro decisionale;</w:t>
      </w:r>
    </w:p>
    <w:p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lastRenderedPageBreak/>
        <w:t>l’assenza di procedure (anche in corso) di emersione del lavoro sommerso, ai sensi del D.L. 25/09/2002 n. 210 (coordinato e modificato dalla Legge di conversione n. 266/2002), art. 1, comma 14;</w:t>
      </w:r>
    </w:p>
    <w:p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il rispetto dei contratti collettivi nazionali di lavoro, degli obblighi sindacali integrativi, delle norme sulla sicurezza dei lavoratori nei luoghi di lavoro, degli adempimenti di legge nei confronti di lavoratori dipendenti e/o dei soci nel rispetto delle norme vigenti;</w:t>
      </w:r>
    </w:p>
    <w:p w:rsidR="00D36FD5" w:rsidRPr="00D36FD5" w:rsidRDefault="00D36FD5" w:rsidP="00D36FD5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di essere in regola con le norme che disciplinano il diritto al lavoro dei disabili ai sensi della legge 68/99.</w:t>
      </w:r>
    </w:p>
    <w:p w:rsidR="00D36FD5" w:rsidRPr="00D36FD5" w:rsidRDefault="00D36FD5" w:rsidP="00D36FD5">
      <w:pPr>
        <w:rPr>
          <w:rFonts w:ascii="Arial" w:hAnsi="Arial" w:cs="Arial"/>
          <w:b/>
          <w:bCs/>
        </w:rPr>
      </w:pPr>
    </w:p>
    <w:p w:rsidR="00D36FD5" w:rsidRPr="00D36FD5" w:rsidRDefault="00D36FD5" w:rsidP="00D36FD5">
      <w:pPr>
        <w:jc w:val="both"/>
        <w:rPr>
          <w:rFonts w:ascii="Arial" w:hAnsi="Arial" w:cs="Arial"/>
        </w:rPr>
      </w:pPr>
      <w:r w:rsidRPr="00D36FD5">
        <w:rPr>
          <w:rFonts w:ascii="Arial" w:hAnsi="Arial" w:cs="Arial"/>
        </w:rPr>
        <w:t>Si allega fotocopia di documento di identità in corso di validità del soggetto (indicandone la qualità di legale rappresentante ovvero procuratore dell’offerente) nonché copia della procura rilasciata dall’impresa mandante.</w:t>
      </w:r>
    </w:p>
    <w:p w:rsidR="00D36FD5" w:rsidRDefault="00D36FD5" w:rsidP="00D36FD5">
      <w:pPr>
        <w:rPr>
          <w:rFonts w:ascii="Arial" w:hAnsi="Arial" w:cs="Arial"/>
        </w:rPr>
      </w:pPr>
    </w:p>
    <w:p w:rsidR="00D36FD5" w:rsidRDefault="00D36FD5" w:rsidP="00D36FD5">
      <w:pPr>
        <w:rPr>
          <w:rFonts w:ascii="Arial" w:hAnsi="Arial" w:cs="Arial"/>
        </w:rPr>
      </w:pPr>
      <w:r w:rsidRPr="00D36FD5">
        <w:rPr>
          <w:rFonts w:ascii="Arial" w:hAnsi="Arial" w:cs="Arial"/>
        </w:rPr>
        <w:t>DATA E LUOGO</w:t>
      </w:r>
    </w:p>
    <w:p w:rsidR="00EC138E" w:rsidRDefault="00EC138E" w:rsidP="00D36FD5">
      <w:pPr>
        <w:rPr>
          <w:rFonts w:ascii="Arial" w:hAnsi="Arial" w:cs="Arial"/>
        </w:rPr>
      </w:pPr>
    </w:p>
    <w:p w:rsidR="00D36FD5" w:rsidRPr="00D36FD5" w:rsidRDefault="00D36FD5" w:rsidP="00D36FD5">
      <w:pPr>
        <w:jc w:val="right"/>
        <w:rPr>
          <w:rFonts w:ascii="Arial" w:hAnsi="Arial" w:cs="Arial"/>
        </w:rPr>
      </w:pPr>
      <w:r w:rsidRPr="00D36FD5">
        <w:rPr>
          <w:rFonts w:ascii="Arial" w:hAnsi="Arial" w:cs="Arial"/>
        </w:rPr>
        <w:t>FIRMA DELL’OFFERENTE</w:t>
      </w:r>
    </w:p>
    <w:sectPr w:rsidR="00D36FD5" w:rsidRPr="00D36FD5" w:rsidSect="00FB0F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73F0"/>
    <w:multiLevelType w:val="hybridMultilevel"/>
    <w:tmpl w:val="16F8AE7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D36FD5"/>
    <w:rsid w:val="000D08D2"/>
    <w:rsid w:val="001815FE"/>
    <w:rsid w:val="004468F5"/>
    <w:rsid w:val="005036E4"/>
    <w:rsid w:val="00550F74"/>
    <w:rsid w:val="00583B0D"/>
    <w:rsid w:val="005A7443"/>
    <w:rsid w:val="00637200"/>
    <w:rsid w:val="006A4559"/>
    <w:rsid w:val="007F4C6B"/>
    <w:rsid w:val="00B02730"/>
    <w:rsid w:val="00CC2185"/>
    <w:rsid w:val="00CC673D"/>
    <w:rsid w:val="00CE1FB9"/>
    <w:rsid w:val="00D36FD5"/>
    <w:rsid w:val="00EC138E"/>
    <w:rsid w:val="00F56805"/>
    <w:rsid w:val="00FB0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0F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6FD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468F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artcig.anticorruzione.it/AVCP-SmartCig/preparaDettaglioComunicazioneOS.action?codDettaglioCarnet=644834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Ornella OF. Ferrari</cp:lastModifiedBy>
  <cp:revision>6</cp:revision>
  <dcterms:created xsi:type="dcterms:W3CDTF">2022-12-21T08:28:00Z</dcterms:created>
  <dcterms:modified xsi:type="dcterms:W3CDTF">2023-11-29T09:21:00Z</dcterms:modified>
</cp:coreProperties>
</file>