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18EE7815" w14:textId="77777777" w:rsidR="003D48BE" w:rsidRPr="003D48BE" w:rsidRDefault="003D48BE" w:rsidP="003D48BE">
      <w:pPr>
        <w:keepNext/>
        <w:keepLines/>
        <w:ind w:right="99"/>
        <w:jc w:val="both"/>
        <w:outlineLvl w:val="5"/>
        <w:rPr>
          <w:rFonts w:asciiTheme="minorHAnsi" w:hAnsiTheme="minorHAnsi" w:cstheme="minorHAnsi"/>
          <w:sz w:val="22"/>
          <w:szCs w:val="22"/>
        </w:rPr>
      </w:pPr>
      <w:r w:rsidRPr="003D48BE">
        <w:rPr>
          <w:rFonts w:asciiTheme="minorHAnsi" w:hAnsiTheme="minorHAnsi" w:cstheme="minorHAnsi"/>
          <w:sz w:val="22"/>
          <w:szCs w:val="22"/>
        </w:rPr>
        <w:t xml:space="preserve">PIANO NAZIONALE DI RIPRESA E RESILIENZA - MISSIONE 4 – Istruzione e Ricerca - COMPONENTE 1 – Potenziamento dell’offerta dei servizi di istruzione: dagli asili nido alle Università – INVESTIMENTO 3.1: Nuove competenze e nuovi linguaggi - Azioni di potenziamento delle competenze STEM e multilinguistiche (D.M. 65/2023), finanziato dall’Unione europea – Next Generation EU </w:t>
      </w:r>
    </w:p>
    <w:p w14:paraId="733BF1B8"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Titolo Progetto: </w:t>
      </w:r>
      <w:r w:rsidRPr="003D48BE">
        <w:rPr>
          <w:rFonts w:asciiTheme="minorHAnsi" w:hAnsiTheme="minorHAnsi" w:cstheme="minorHAnsi"/>
          <w:b/>
          <w:bCs/>
          <w:sz w:val="22"/>
          <w:szCs w:val="22"/>
        </w:rPr>
        <w:tab/>
        <w:t>STEM E COMPETENZE LINGUISTICHE PER TUTTI</w:t>
      </w:r>
    </w:p>
    <w:p w14:paraId="5DB52032" w14:textId="77777777" w:rsidR="003D48BE"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Codice Progetto: </w:t>
      </w:r>
      <w:r w:rsidRPr="003D48BE">
        <w:rPr>
          <w:rFonts w:asciiTheme="minorHAnsi" w:hAnsiTheme="minorHAnsi" w:cstheme="minorHAnsi"/>
          <w:b/>
          <w:bCs/>
          <w:sz w:val="22"/>
          <w:szCs w:val="22"/>
        </w:rPr>
        <w:tab/>
        <w:t>M4C1I3.1-2023-1143-P-30709</w:t>
      </w:r>
    </w:p>
    <w:p w14:paraId="22189370" w14:textId="08A0FDDA" w:rsidR="000D5060" w:rsidRPr="003D48BE" w:rsidRDefault="003D48BE" w:rsidP="003D48BE">
      <w:pPr>
        <w:keepNext/>
        <w:keepLines/>
        <w:ind w:right="99"/>
        <w:outlineLvl w:val="5"/>
        <w:rPr>
          <w:rFonts w:asciiTheme="minorHAnsi" w:hAnsiTheme="minorHAnsi" w:cstheme="minorHAnsi"/>
          <w:b/>
          <w:bCs/>
          <w:sz w:val="22"/>
          <w:szCs w:val="22"/>
        </w:rPr>
      </w:pPr>
      <w:r w:rsidRPr="003D48BE">
        <w:rPr>
          <w:rFonts w:asciiTheme="minorHAnsi" w:hAnsiTheme="minorHAnsi" w:cstheme="minorHAnsi"/>
          <w:b/>
          <w:bCs/>
          <w:sz w:val="22"/>
          <w:szCs w:val="22"/>
        </w:rPr>
        <w:t xml:space="preserve">CUP: </w:t>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r>
      <w:r w:rsidRPr="003D48BE">
        <w:rPr>
          <w:rFonts w:asciiTheme="minorHAnsi" w:hAnsiTheme="minorHAnsi" w:cstheme="minorHAnsi"/>
          <w:b/>
          <w:bCs/>
          <w:sz w:val="22"/>
          <w:szCs w:val="22"/>
        </w:rPr>
        <w:tab/>
        <w:t>B64D23002810006</w:t>
      </w:r>
    </w:p>
    <w:p w14:paraId="1A834622" w14:textId="77777777" w:rsidR="003D48BE" w:rsidRPr="003D48BE" w:rsidRDefault="003D48BE" w:rsidP="003D48BE">
      <w:pPr>
        <w:keepNext/>
        <w:keepLines/>
        <w:ind w:right="99"/>
        <w:outlineLvl w:val="5"/>
        <w:rPr>
          <w:rFonts w:asciiTheme="minorHAnsi" w:eastAsia="Verdana" w:hAnsiTheme="minorHAnsi" w:cstheme="minorHAnsi"/>
          <w:b/>
          <w:bCs/>
          <w:spacing w:val="-3"/>
          <w:sz w:val="22"/>
          <w:szCs w:val="22"/>
        </w:rPr>
      </w:pPr>
    </w:p>
    <w:p w14:paraId="19629764" w14:textId="35658C2D" w:rsidR="003D48BE" w:rsidRDefault="00800996">
      <w:pPr>
        <w:ind w:right="113"/>
        <w:jc w:val="center"/>
        <w:outlineLvl w:val="5"/>
        <w:rPr>
          <w:rFonts w:asciiTheme="minorHAnsi" w:eastAsia="Verdana" w:hAnsiTheme="minorHAnsi" w:cstheme="minorHAnsi"/>
          <w:b/>
          <w:bCs/>
          <w:spacing w:val="-3"/>
          <w:sz w:val="22"/>
          <w:szCs w:val="22"/>
        </w:rPr>
      </w:pPr>
      <w:r>
        <w:rPr>
          <w:rFonts w:asciiTheme="minorHAnsi" w:eastAsia="Verdana" w:hAnsiTheme="minorHAnsi" w:cstheme="minorHAnsi"/>
          <w:b/>
          <w:bCs/>
          <w:spacing w:val="-3"/>
          <w:sz w:val="22"/>
          <w:szCs w:val="22"/>
        </w:rPr>
        <w:t xml:space="preserve">LETTERA DI INCARICO </w:t>
      </w:r>
      <w:r w:rsidR="003D48BE" w:rsidRPr="00485EA5">
        <w:rPr>
          <w:rFonts w:asciiTheme="minorHAnsi" w:eastAsia="Verdana" w:hAnsiTheme="minorHAnsi" w:cstheme="minorHAnsi"/>
          <w:b/>
          <w:bCs/>
          <w:spacing w:val="-3"/>
          <w:sz w:val="22"/>
          <w:szCs w:val="22"/>
        </w:rPr>
        <w:t>FORMATORE</w:t>
      </w:r>
    </w:p>
    <w:p w14:paraId="23DD04BC" w14:textId="501B7349" w:rsidR="000D5060" w:rsidRDefault="003D48BE">
      <w:pPr>
        <w:ind w:right="113"/>
        <w:jc w:val="center"/>
        <w:outlineLvl w:val="5"/>
        <w:rPr>
          <w:rFonts w:ascii="Calibri" w:hAnsi="Calibri"/>
        </w:rPr>
      </w:pPr>
      <w:r w:rsidRPr="003D48BE">
        <w:rPr>
          <w:rFonts w:asciiTheme="minorHAnsi" w:eastAsia="Verdana" w:hAnsiTheme="minorHAnsi" w:cstheme="minorHAnsi"/>
          <w:b/>
          <w:bCs/>
          <w:spacing w:val="-3"/>
          <w:sz w:val="22"/>
          <w:szCs w:val="22"/>
        </w:rPr>
        <w:t xml:space="preserve">percorsi di formazione annuali per il potenziamento delle competenze </w:t>
      </w:r>
      <w:r w:rsidR="001D53FD">
        <w:rPr>
          <w:rFonts w:asciiTheme="minorHAnsi" w:eastAsia="Verdana" w:hAnsiTheme="minorHAnsi" w:cstheme="minorHAnsi"/>
          <w:b/>
          <w:bCs/>
          <w:spacing w:val="-3"/>
          <w:sz w:val="22"/>
          <w:szCs w:val="22"/>
        </w:rPr>
        <w:t>STEM</w:t>
      </w:r>
      <w:r w:rsidRPr="003D48BE">
        <w:rPr>
          <w:rFonts w:asciiTheme="minorHAnsi" w:eastAsia="Verdana" w:hAnsiTheme="minorHAnsi" w:cstheme="minorHAnsi"/>
          <w:b/>
          <w:bCs/>
          <w:spacing w:val="-3"/>
          <w:sz w:val="22"/>
          <w:szCs w:val="22"/>
        </w:rPr>
        <w:t xml:space="preserve"> de</w:t>
      </w:r>
      <w:r w:rsidR="001D53FD">
        <w:rPr>
          <w:rFonts w:asciiTheme="minorHAnsi" w:eastAsia="Verdana" w:hAnsiTheme="minorHAnsi" w:cstheme="minorHAnsi"/>
          <w:b/>
          <w:bCs/>
          <w:spacing w:val="-3"/>
          <w:sz w:val="22"/>
          <w:szCs w:val="22"/>
        </w:rPr>
        <w:t xml:space="preserve">gli </w:t>
      </w:r>
      <w:r w:rsidR="001D53FD" w:rsidRPr="001D53FD">
        <w:rPr>
          <w:rFonts w:asciiTheme="minorHAnsi" w:eastAsia="Verdana" w:hAnsiTheme="minorHAnsi" w:cstheme="minorHAnsi"/>
          <w:b/>
          <w:bCs/>
          <w:spacing w:val="-3"/>
          <w:sz w:val="22"/>
          <w:szCs w:val="22"/>
        </w:rPr>
        <w:t>studenti</w:t>
      </w:r>
    </w:p>
    <w:p w14:paraId="710B59FD" w14:textId="77777777" w:rsidR="000D5060" w:rsidRDefault="000D5060">
      <w:pPr>
        <w:pStyle w:val="Default"/>
        <w:ind w:right="113"/>
        <w:jc w:val="both"/>
        <w:outlineLvl w:val="5"/>
        <w:rPr>
          <w:b/>
          <w:sz w:val="22"/>
        </w:rPr>
      </w:pPr>
    </w:p>
    <w:p w14:paraId="5B8839DE" w14:textId="77777777" w:rsidR="000D5060" w:rsidRDefault="00800996" w:rsidP="00574C9A">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w:t>
      </w:r>
      <w:proofErr w:type="spellStart"/>
      <w:r>
        <w:rPr>
          <w:rFonts w:ascii="Calibri" w:hAnsi="Calibri"/>
          <w:sz w:val="22"/>
          <w:szCs w:val="22"/>
        </w:rPr>
        <w:t>Manzin</w:t>
      </w:r>
      <w:proofErr w:type="spellEnd"/>
      <w:r>
        <w:rPr>
          <w:rFonts w:ascii="Calibri" w:hAnsi="Calibri"/>
          <w:sz w:val="22"/>
          <w:szCs w:val="22"/>
        </w:rPr>
        <w:t xml:space="preserve">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pPr>
        <w:jc w:val="center"/>
        <w:rPr>
          <w:rFonts w:ascii="Calibri" w:hAnsi="Calibri"/>
        </w:rPr>
      </w:pPr>
      <w:r>
        <w:rPr>
          <w:rFonts w:ascii="Calibri" w:hAnsi="Calibri"/>
          <w:b/>
          <w:sz w:val="22"/>
        </w:rPr>
        <w:t xml:space="preserve">VISTI </w:t>
      </w:r>
    </w:p>
    <w:p w14:paraId="2064F7B1" w14:textId="77777777" w:rsidR="00924C01" w:rsidRDefault="00924C01" w:rsidP="00924C01">
      <w:pPr>
        <w:pStyle w:val="Default"/>
        <w:numPr>
          <w:ilvl w:val="0"/>
          <w:numId w:val="1"/>
        </w:numPr>
        <w:tabs>
          <w:tab w:val="clear" w:pos="720"/>
          <w:tab w:val="left" w:pos="390"/>
        </w:tabs>
        <w:ind w:left="227" w:hanging="227"/>
        <w:jc w:val="both"/>
        <w:rPr>
          <w:rFonts w:ascii="Calibri" w:hAnsi="Calibri"/>
        </w:rPr>
      </w:pPr>
      <w:r>
        <w:rPr>
          <w:rFonts w:ascii="Calibri" w:hAnsi="Calibri"/>
          <w:sz w:val="22"/>
        </w:rPr>
        <w:t>Il decreto di avvio di selezione prot. n. 4470</w:t>
      </w:r>
      <w:r w:rsidRPr="003D48BE">
        <w:rPr>
          <w:rFonts w:ascii="Calibri" w:hAnsi="Calibri"/>
          <w:sz w:val="22"/>
        </w:rPr>
        <w:t xml:space="preserve"> del </w:t>
      </w:r>
      <w:r>
        <w:rPr>
          <w:rFonts w:ascii="Calibri" w:hAnsi="Calibri"/>
          <w:sz w:val="22"/>
        </w:rPr>
        <w:t xml:space="preserve">14.05.2025, nell’ambito della Missione 4 </w:t>
      </w:r>
      <w:r>
        <w:rPr>
          <w:rFonts w:ascii="Calibri" w:hAnsi="Calibri"/>
          <w:i/>
          <w:sz w:val="22"/>
        </w:rPr>
        <w:t>– Istruzione e ricerca - Componente 1</w:t>
      </w:r>
      <w:bookmarkStart w:id="0" w:name="_Hlk183679503"/>
      <w:r>
        <w:rPr>
          <w:rFonts w:ascii="Calibri" w:hAnsi="Calibri"/>
          <w:i/>
          <w:sz w:val="22"/>
        </w:rPr>
        <w:t xml:space="preserve"> – </w:t>
      </w:r>
      <w:r w:rsidRPr="001D53FD">
        <w:rPr>
          <w:rFonts w:asciiTheme="minorHAnsi" w:hAnsiTheme="minorHAnsi" w:cstheme="minorHAnsi"/>
          <w:i/>
          <w:iCs/>
          <w:sz w:val="22"/>
          <w:szCs w:val="22"/>
        </w:rPr>
        <w:t>Potenziamento dell’offerta dei servizi di istruzione: dagli asili nido alle Università – INVESTIMENTO 3.1: Nuove competenze e nuovi linguaggi - Azioni di potenziamento delle competenze STEM e multilinguistiche (D.M. 65/2023)</w:t>
      </w:r>
      <w:r>
        <w:rPr>
          <w:rFonts w:asciiTheme="minorHAnsi" w:hAnsiTheme="minorHAnsi" w:cstheme="minorHAnsi"/>
          <w:i/>
          <w:iCs/>
          <w:sz w:val="22"/>
          <w:szCs w:val="22"/>
        </w:rPr>
        <w:t xml:space="preserve"> </w:t>
      </w:r>
      <w:bookmarkEnd w:id="0"/>
      <w:r>
        <w:rPr>
          <w:rFonts w:ascii="Calibri" w:hAnsi="Calibri"/>
          <w:i/>
          <w:sz w:val="22"/>
        </w:rPr>
        <w:t>– Next Generation EU -</w:t>
      </w:r>
      <w:r w:rsidRPr="003D48BE">
        <w:t xml:space="preserve"> </w:t>
      </w:r>
      <w:r w:rsidRPr="003D48BE">
        <w:rPr>
          <w:rFonts w:ascii="Calibri" w:hAnsi="Calibri"/>
          <w:i/>
          <w:sz w:val="22"/>
          <w:u w:val="single"/>
        </w:rPr>
        <w:t xml:space="preserve">Linea di Intervento </w:t>
      </w:r>
      <w:r>
        <w:rPr>
          <w:rFonts w:ascii="Calibri" w:hAnsi="Calibri"/>
          <w:i/>
          <w:sz w:val="22"/>
          <w:u w:val="single"/>
        </w:rPr>
        <w:t>A</w:t>
      </w:r>
      <w:r w:rsidRPr="003D48BE">
        <w:rPr>
          <w:rFonts w:ascii="Calibri" w:hAnsi="Calibri"/>
          <w:i/>
          <w:sz w:val="22"/>
        </w:rPr>
        <w:t xml:space="preserve">: </w:t>
      </w:r>
      <w:r w:rsidRPr="001D53FD">
        <w:rPr>
          <w:rFonts w:ascii="Calibri" w:hAnsi="Calibri"/>
          <w:i/>
          <w:sz w:val="22"/>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Pr>
          <w:rFonts w:ascii="Calibri" w:hAnsi="Calibri"/>
          <w:sz w:val="22"/>
        </w:rPr>
        <w:t xml:space="preserve">; </w:t>
      </w:r>
    </w:p>
    <w:p w14:paraId="5C7F0D80" w14:textId="77777777" w:rsidR="00924C01" w:rsidRDefault="00924C01" w:rsidP="00924C01">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La delibera n. 50 del collegio docenti del 15.05.2025; </w:t>
      </w:r>
    </w:p>
    <w:p w14:paraId="1135DD4A" w14:textId="77777777" w:rsidR="00924C01" w:rsidRDefault="00924C01" w:rsidP="00924C01">
      <w:pPr>
        <w:pStyle w:val="Default"/>
        <w:numPr>
          <w:ilvl w:val="0"/>
          <w:numId w:val="1"/>
        </w:numPr>
        <w:tabs>
          <w:tab w:val="clear" w:pos="720"/>
          <w:tab w:val="left" w:pos="390"/>
        </w:tabs>
        <w:spacing w:after="13"/>
        <w:ind w:left="227" w:hanging="227"/>
        <w:jc w:val="both"/>
        <w:rPr>
          <w:rFonts w:ascii="Calibri" w:hAnsi="Calibri"/>
        </w:rPr>
      </w:pPr>
      <w:r>
        <w:rPr>
          <w:rFonts w:ascii="Calibri" w:hAnsi="Calibri"/>
          <w:sz w:val="22"/>
        </w:rPr>
        <w:t xml:space="preserve">il Decreto per il conferimento di incarico individuale, n. prot. 4613 del 16.50.2025;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27F85EC6" w:rsidR="000D5060" w:rsidRDefault="0010047A">
      <w:pPr>
        <w:pStyle w:val="Default"/>
        <w:spacing w:after="13"/>
        <w:jc w:val="both"/>
        <w:rPr>
          <w:rFonts w:ascii="Calibri" w:hAnsi="Calibri"/>
        </w:rPr>
      </w:pPr>
      <w:r>
        <w:rPr>
          <w:rFonts w:ascii="Calibri" w:hAnsi="Calibri"/>
          <w:sz w:val="22"/>
        </w:rPr>
        <w:t>come chiarito nel decreto prot. n. 4470</w:t>
      </w:r>
      <w:r w:rsidRPr="003D48BE">
        <w:rPr>
          <w:rFonts w:ascii="Calibri" w:hAnsi="Calibri"/>
          <w:sz w:val="22"/>
        </w:rPr>
        <w:t xml:space="preserve"> del </w:t>
      </w:r>
      <w:r>
        <w:rPr>
          <w:rFonts w:ascii="Calibri" w:hAnsi="Calibri"/>
          <w:sz w:val="22"/>
        </w:rPr>
        <w:t>14.05.2025</w:t>
      </w:r>
      <w:r w:rsidR="00800996">
        <w:rPr>
          <w:rFonts w:ascii="Calibri" w:hAnsi="Calibri"/>
          <w:sz w:val="22"/>
        </w:rPr>
        <w:t>, l’Istituto necessita di acquisire un supporto qualificato in ordine alle attività di “</w:t>
      </w:r>
      <w:r w:rsidR="003D48BE">
        <w:rPr>
          <w:rFonts w:ascii="Calibri" w:hAnsi="Calibri"/>
          <w:sz w:val="22"/>
        </w:rPr>
        <w:t xml:space="preserve">FORMATORE PER </w:t>
      </w:r>
      <w:r w:rsidR="003D48BE" w:rsidRPr="003D48BE">
        <w:rPr>
          <w:rFonts w:ascii="Calibri" w:hAnsi="Calibri"/>
          <w:sz w:val="22"/>
        </w:rPr>
        <w:t xml:space="preserve">PERCORSI DI FORMAZIONE ANNUALI PER IL POTENZIAMENTO DELLE COMPETENZE </w:t>
      </w:r>
      <w:r w:rsidR="001D53FD">
        <w:rPr>
          <w:rFonts w:ascii="Calibri" w:hAnsi="Calibri"/>
          <w:sz w:val="22"/>
        </w:rPr>
        <w:t>STEM</w:t>
      </w:r>
      <w:r w:rsidR="003D48BE" w:rsidRPr="003D48BE">
        <w:rPr>
          <w:rFonts w:ascii="Calibri" w:hAnsi="Calibri"/>
          <w:sz w:val="22"/>
        </w:rPr>
        <w:t xml:space="preserve"> D</w:t>
      </w:r>
      <w:r w:rsidR="001D53FD">
        <w:rPr>
          <w:rFonts w:ascii="Calibri" w:hAnsi="Calibri"/>
          <w:sz w:val="22"/>
        </w:rPr>
        <w:t xml:space="preserve">EGLI </w:t>
      </w:r>
      <w:r w:rsidR="001D53FD" w:rsidRPr="001D53FD">
        <w:rPr>
          <w:rFonts w:ascii="Calibri" w:hAnsi="Calibri"/>
          <w:sz w:val="22"/>
        </w:rPr>
        <w:t>STUDENTI</w:t>
      </w:r>
      <w:r w:rsidR="003D48BE">
        <w:rPr>
          <w:rFonts w:ascii="Calibri" w:hAnsi="Calibri"/>
          <w:sz w:val="22"/>
        </w:rPr>
        <w:t xml:space="preserve">” </w:t>
      </w:r>
      <w:r w:rsidR="00800996">
        <w:rPr>
          <w:rFonts w:ascii="Calibri" w:hAnsi="Calibri"/>
          <w:sz w:val="22"/>
        </w:rPr>
        <w:t>(a seguire, anche l’</w:t>
      </w:r>
      <w:r w:rsidR="00800996">
        <w:rPr>
          <w:rFonts w:ascii="Calibri" w:hAnsi="Calibri"/>
          <w:i/>
          <w:sz w:val="22"/>
        </w:rPr>
        <w:t>«</w:t>
      </w:r>
      <w:r w:rsidR="00800996">
        <w:rPr>
          <w:rFonts w:ascii="Calibri" w:hAnsi="Calibri"/>
          <w:b/>
          <w:sz w:val="22"/>
        </w:rPr>
        <w:t>Incarico</w:t>
      </w:r>
      <w:r w:rsidR="00800996">
        <w:rPr>
          <w:rFonts w:ascii="Calibri" w:hAnsi="Calibri"/>
          <w:i/>
          <w:sz w:val="22"/>
        </w:rPr>
        <w:t>»</w:t>
      </w:r>
      <w:r w:rsidR="00800996">
        <w:rPr>
          <w:rFonts w:ascii="Calibri" w:hAnsi="Calibri"/>
          <w:sz w:val="22"/>
        </w:rPr>
        <w:t xml:space="preserve">); </w:t>
      </w:r>
    </w:p>
    <w:p w14:paraId="10516525" w14:textId="4FA23516"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1" w:name="_Hlk183586436"/>
      <w:r w:rsidRPr="001D53FD">
        <w:rPr>
          <w:rFonts w:ascii="Calibri" w:hAnsi="Calibri"/>
          <w:sz w:val="22"/>
          <w:highlight w:val="yellow"/>
        </w:rPr>
        <w:t>(NOME COGNOME)</w:t>
      </w:r>
      <w:r w:rsidR="007D3CC4">
        <w:rPr>
          <w:rFonts w:ascii="Calibri" w:hAnsi="Calibri"/>
          <w:sz w:val="22"/>
        </w:rPr>
        <w:t xml:space="preserve"> </w:t>
      </w:r>
      <w:bookmarkEnd w:id="1"/>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0732A8DF"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(NOME COGNOME)</w:t>
      </w:r>
      <w:r w:rsidR="007D3CC4" w:rsidRPr="007D3CC4">
        <w:rPr>
          <w:rFonts w:ascii="Calibri" w:hAnsi="Calibri"/>
          <w:sz w:val="22"/>
        </w:rPr>
        <w:t xml:space="preserve">, </w:t>
      </w:r>
      <w:r w:rsidRPr="007D3CC4">
        <w:rPr>
          <w:rFonts w:ascii="Calibri" w:hAnsi="Calibri"/>
          <w:sz w:val="22"/>
        </w:rPr>
        <w:t>nata</w:t>
      </w:r>
      <w:r w:rsidR="00DB1602">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3D48BE">
        <w:rPr>
          <w:rFonts w:ascii="Calibri" w:hAnsi="Calibri"/>
          <w:sz w:val="22"/>
        </w:rPr>
        <w:t>FORMATORE</w:t>
      </w:r>
      <w:r>
        <w:rPr>
          <w:rFonts w:ascii="Calibri" w:hAnsi="Calibri"/>
          <w:sz w:val="22"/>
        </w:rPr>
        <w:t xml:space="preserve">, avente ad oggetto </w:t>
      </w:r>
      <w:r w:rsidR="00DB1602">
        <w:rPr>
          <w:rFonts w:ascii="Calibri" w:hAnsi="Calibri"/>
          <w:sz w:val="22"/>
        </w:rPr>
        <w:t>“</w:t>
      </w:r>
      <w:r w:rsidR="00924C01" w:rsidRPr="00494746">
        <w:rPr>
          <w:rFonts w:ascii="Calibri" w:hAnsi="Calibri"/>
          <w:sz w:val="22"/>
          <w:u w:val="single"/>
        </w:rPr>
        <w:t>Notti del polo tecnico ed.2</w:t>
      </w:r>
      <w:r w:rsidR="00DB1602">
        <w:rPr>
          <w:rFonts w:ascii="Calibri" w:hAnsi="Calibri"/>
          <w:sz w:val="22"/>
        </w:rPr>
        <w:t>”</w:t>
      </w:r>
      <w:r>
        <w:rPr>
          <w:rFonts w:ascii="Calibri" w:hAnsi="Calibri"/>
          <w:sz w:val="22"/>
        </w:rPr>
        <w:t>, nell’ambito del progetto “</w:t>
      </w:r>
      <w:r w:rsidR="004C46D7" w:rsidRPr="004C46D7">
        <w:rPr>
          <w:rFonts w:ascii="Calibri" w:hAnsi="Calibri"/>
          <w:b/>
          <w:bCs/>
          <w:sz w:val="22"/>
        </w:rPr>
        <w:t>S</w:t>
      </w:r>
      <w:r w:rsidR="004C46D7" w:rsidRPr="003D48BE">
        <w:rPr>
          <w:rFonts w:asciiTheme="minorHAnsi" w:hAnsiTheme="minorHAnsi" w:cstheme="minorHAnsi"/>
          <w:b/>
          <w:bCs/>
          <w:sz w:val="22"/>
          <w:szCs w:val="22"/>
        </w:rPr>
        <w:t>tem e competenze linguistiche per tutti</w:t>
      </w:r>
      <w:r>
        <w:rPr>
          <w:rFonts w:ascii="Calibri" w:hAnsi="Calibri"/>
          <w:sz w:val="22"/>
        </w:rPr>
        <w:t xml:space="preserve">”, </w:t>
      </w:r>
      <w:r w:rsidR="003D48BE" w:rsidRPr="003D48BE">
        <w:rPr>
          <w:rFonts w:asciiTheme="minorHAnsi" w:hAnsiTheme="minorHAnsi" w:cstheme="minorHAnsi"/>
          <w:b/>
          <w:bCs/>
          <w:sz w:val="22"/>
          <w:szCs w:val="22"/>
        </w:rPr>
        <w:t>M4C1I3.1-2023-1143-P-30709</w:t>
      </w:r>
      <w:r w:rsidR="003D48BE">
        <w:rPr>
          <w:rFonts w:asciiTheme="minorHAnsi" w:hAnsiTheme="minorHAnsi" w:cstheme="minorHAnsi"/>
          <w:b/>
          <w:bCs/>
          <w:sz w:val="22"/>
          <w:szCs w:val="22"/>
        </w:rPr>
        <w:t xml:space="preserve"> </w:t>
      </w:r>
      <w:r>
        <w:rPr>
          <w:rFonts w:ascii="Calibri" w:hAnsi="Calibri"/>
          <w:sz w:val="22"/>
        </w:rPr>
        <w:t xml:space="preserve">con codice CUP </w:t>
      </w:r>
      <w:r w:rsidR="003D48BE" w:rsidRPr="003D48BE">
        <w:rPr>
          <w:rFonts w:asciiTheme="minorHAnsi" w:hAnsiTheme="minorHAnsi" w:cstheme="minorHAnsi"/>
          <w:b/>
          <w:bCs/>
          <w:sz w:val="22"/>
          <w:szCs w:val="22"/>
        </w:rPr>
        <w:t>B64D23002810006</w:t>
      </w:r>
      <w:r>
        <w:rPr>
          <w:rFonts w:ascii="Calibri" w:hAnsi="Calibri"/>
          <w:sz w:val="22"/>
        </w:rPr>
        <w:t xml:space="preserve">, secondo le modalità di seguito elencate. </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24B2AE40"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partecipare a eventuali incontri propedeutici alla realizzazione delle attività;</w:t>
      </w:r>
    </w:p>
    <w:p w14:paraId="75D39F98"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predisporre la progettazione operativa del modulo formativo assegnato, articolata in obiettivi, competenze, attività, standard di apprendimento e verifiche in ingresso, in itinere e finali;</w:t>
      </w:r>
    </w:p>
    <w:p w14:paraId="529E7BF6"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realizzare il percorso di formazione per il potenziamento delle competenze STEM degli studenti;</w:t>
      </w:r>
    </w:p>
    <w:p w14:paraId="25065C05"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espletare le attività di predisposizione, somministrazione e tabulazione di materiali di esercitazione, test di valutazione in entrata e finali, e materiale documentario;</w:t>
      </w:r>
    </w:p>
    <w:p w14:paraId="0004E285"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predisporre la relazione finale sull’attività svolta e la scheda analitica delle competenze acquisite, per ciascun partecipante al corso;</w:t>
      </w:r>
    </w:p>
    <w:p w14:paraId="5672AC5B"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lastRenderedPageBreak/>
        <w:t>predisporre e consegnare materiale di tipo documentario cartaceo e/o multimediale;</w:t>
      </w:r>
    </w:p>
    <w:p w14:paraId="084B0710" w14:textId="77777777" w:rsidR="00485EA5" w:rsidRPr="00485EA5" w:rsidRDefault="00485EA5" w:rsidP="00485EA5">
      <w:pPr>
        <w:pStyle w:val="Default"/>
        <w:numPr>
          <w:ilvl w:val="0"/>
          <w:numId w:val="4"/>
        </w:numPr>
        <w:tabs>
          <w:tab w:val="clear" w:pos="720"/>
          <w:tab w:val="left" w:pos="795"/>
        </w:tabs>
        <w:jc w:val="both"/>
        <w:rPr>
          <w:rFonts w:ascii="Calibri" w:hAnsi="Calibri"/>
          <w:sz w:val="22"/>
          <w:szCs w:val="22"/>
        </w:rPr>
      </w:pPr>
      <w:r w:rsidRPr="00485EA5">
        <w:rPr>
          <w:rFonts w:ascii="Calibri" w:hAnsi="Calibri"/>
          <w:sz w:val="22"/>
          <w:szCs w:val="22"/>
        </w:rPr>
        <w:t xml:space="preserve">redigere relazioni e </w:t>
      </w:r>
      <w:proofErr w:type="spellStart"/>
      <w:r w:rsidRPr="00485EA5">
        <w:rPr>
          <w:rFonts w:ascii="Calibri" w:hAnsi="Calibri"/>
          <w:sz w:val="22"/>
          <w:szCs w:val="22"/>
        </w:rPr>
        <w:t>timesheet</w:t>
      </w:r>
      <w:proofErr w:type="spellEnd"/>
      <w:r w:rsidRPr="00485EA5">
        <w:rPr>
          <w:rFonts w:ascii="Calibri" w:hAnsi="Calibri"/>
          <w:sz w:val="22"/>
          <w:szCs w:val="22"/>
        </w:rPr>
        <w:t xml:space="preserve"> dell’attività con evidenza delle ore prestate.    </w:t>
      </w:r>
    </w:p>
    <w:p w14:paraId="32F46539" w14:textId="77777777" w:rsidR="000D5060" w:rsidRDefault="00800996">
      <w:pPr>
        <w:pStyle w:val="Default"/>
        <w:numPr>
          <w:ilvl w:val="0"/>
          <w:numId w:val="4"/>
        </w:numPr>
        <w:tabs>
          <w:tab w:val="clear" w:pos="720"/>
          <w:tab w:val="left" w:pos="795"/>
        </w:tabs>
        <w:ind w:left="737" w:hanging="340"/>
        <w:jc w:val="both"/>
        <w:rPr>
          <w:rFonts w:ascii="Calibri" w:hAnsi="Calibri"/>
          <w:sz w:val="22"/>
          <w:szCs w:val="22"/>
        </w:rPr>
      </w:pPr>
      <w:r>
        <w:rPr>
          <w:rFonts w:ascii="Calibri" w:hAnsi="Calibr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3EBE1B1A"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2"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incaricato si impegna a svolgere le attività di cui al paragrafo 1 al di fuori dell’orario di servizio, secondo quanto previsto dalle Istruzioni Operative prot. n. 132935, del 15 novembre 2023, al paragrafo 3 «Le tipologie di attività di formazione e le opzioni semplificate di costo».</w:t>
      </w:r>
    </w:p>
    <w:bookmarkEnd w:id="2"/>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16E00A71"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10047A">
        <w:rPr>
          <w:rFonts w:ascii="Calibri" w:hAnsi="Calibri"/>
          <w:sz w:val="22"/>
        </w:rPr>
        <w:t>del protocollo</w:t>
      </w:r>
      <w:r>
        <w:rPr>
          <w:rFonts w:ascii="Calibri" w:hAnsi="Calibri"/>
          <w:sz w:val="22"/>
        </w:rPr>
        <w:t xml:space="preserve"> e fino al </w:t>
      </w:r>
      <w:r w:rsidR="004C46D7">
        <w:rPr>
          <w:rFonts w:ascii="Calibri" w:hAnsi="Calibri"/>
          <w:sz w:val="22"/>
        </w:rPr>
        <w:t>15</w:t>
      </w:r>
      <w:r>
        <w:rPr>
          <w:rFonts w:ascii="Calibri" w:hAnsi="Calibri"/>
          <w:sz w:val="22"/>
        </w:rPr>
        <w:t>/</w:t>
      </w:r>
      <w:r w:rsidR="004C46D7">
        <w:rPr>
          <w:rFonts w:ascii="Calibri" w:hAnsi="Calibri"/>
          <w:sz w:val="22"/>
        </w:rPr>
        <w:t>05</w:t>
      </w:r>
      <w:r>
        <w:rPr>
          <w:rFonts w:ascii="Calibri" w:hAnsi="Calibri"/>
          <w:sz w:val="22"/>
        </w:rPr>
        <w:t>/202</w:t>
      </w:r>
      <w:r w:rsidR="004C46D7">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3CEBB88" w14:textId="1B83C14E" w:rsidR="000D5060" w:rsidRDefault="00800996" w:rsidP="004C46D7">
      <w:pPr>
        <w:pStyle w:val="Default"/>
        <w:numPr>
          <w:ilvl w:val="0"/>
          <w:numId w:val="3"/>
        </w:numPr>
        <w:tabs>
          <w:tab w:val="clear" w:pos="720"/>
          <w:tab w:val="left" w:pos="570"/>
        </w:tabs>
        <w:spacing w:after="18"/>
        <w:ind w:left="340" w:hanging="340"/>
        <w:jc w:val="both"/>
      </w:pPr>
      <w:r>
        <w:rPr>
          <w:rFonts w:ascii="Calibri" w:hAnsi="Calibri"/>
          <w:sz w:val="22"/>
        </w:rPr>
        <w:t xml:space="preserve">Per l’Incarico conferito è pattuito un compenso orario lordo pari a </w:t>
      </w:r>
      <w:r>
        <w:rPr>
          <w:rFonts w:ascii="Calibri" w:hAnsi="Calibri"/>
          <w:b/>
          <w:sz w:val="22"/>
        </w:rPr>
        <w:t xml:space="preserve">€ </w:t>
      </w:r>
      <w:r w:rsidR="00485EA5">
        <w:rPr>
          <w:rFonts w:ascii="Calibri" w:hAnsi="Calibri"/>
          <w:b/>
          <w:sz w:val="22"/>
        </w:rPr>
        <w:t>79</w:t>
      </w:r>
      <w:r>
        <w:rPr>
          <w:rFonts w:ascii="Calibri" w:hAnsi="Calibri"/>
          <w:b/>
          <w:sz w:val="22"/>
        </w:rPr>
        <w:t xml:space="preserve">,00 (euro </w:t>
      </w:r>
      <w:r w:rsidR="00485EA5">
        <w:rPr>
          <w:rFonts w:ascii="Calibri" w:hAnsi="Calibri"/>
          <w:b/>
          <w:sz w:val="22"/>
        </w:rPr>
        <w:t>settantanove</w:t>
      </w:r>
      <w:r>
        <w:rPr>
          <w:rFonts w:ascii="Calibri" w:hAnsi="Calibri"/>
          <w:b/>
          <w:sz w:val="22"/>
        </w:rPr>
        <w:t xml:space="preserve">/00), </w:t>
      </w:r>
      <w:r>
        <w:rPr>
          <w:rFonts w:ascii="Calibri" w:hAnsi="Calibri"/>
          <w:sz w:val="22"/>
        </w:rPr>
        <w:t xml:space="preserve">inteso quale importo complessivo </w:t>
      </w:r>
      <w:r w:rsidR="00485EA5">
        <w:rPr>
          <w:rFonts w:ascii="Calibri" w:hAnsi="Calibri"/>
          <w:sz w:val="22"/>
        </w:rPr>
        <w:t>L</w:t>
      </w:r>
      <w:r>
        <w:rPr>
          <w:rFonts w:ascii="Calibri" w:hAnsi="Calibri"/>
          <w:sz w:val="22"/>
        </w:rPr>
        <w:t xml:space="preserve">ordo </w:t>
      </w:r>
      <w:r w:rsidR="00485EA5">
        <w:rPr>
          <w:rFonts w:ascii="Calibri" w:hAnsi="Calibri"/>
          <w:sz w:val="22"/>
        </w:rPr>
        <w:t>S</w:t>
      </w:r>
      <w:r>
        <w:rPr>
          <w:rFonts w:ascii="Calibri" w:hAnsi="Calibri"/>
          <w:sz w:val="22"/>
        </w:rPr>
        <w:t xml:space="preserve">tato, </w:t>
      </w:r>
      <w:r>
        <w:rPr>
          <w:rFonts w:asciiTheme="minorHAnsi" w:hAnsiTheme="minorHAnsi" w:cstheme="minorHAnsi"/>
          <w:sz w:val="22"/>
          <w:szCs w:val="22"/>
        </w:rPr>
        <w:t xml:space="preserve">rapportato alle </w:t>
      </w:r>
      <w:r>
        <w:rPr>
          <w:rStyle w:val="ui-provider"/>
          <w:rFonts w:asciiTheme="minorHAnsi" w:hAnsiTheme="minorHAnsi" w:cstheme="minorHAnsi"/>
          <w:sz w:val="22"/>
          <w:szCs w:val="22"/>
        </w:rPr>
        <w:t xml:space="preserve">ore effettivamente prestate, </w:t>
      </w:r>
      <w:r>
        <w:rPr>
          <w:rFonts w:asciiTheme="minorHAnsi" w:hAnsiTheme="minorHAnsi" w:cstheme="minorHAnsi"/>
          <w:sz w:val="22"/>
          <w:szCs w:val="22"/>
        </w:rPr>
        <w:t xml:space="preserve">tenuto conto di quanto previsto per i costi diretti dalle Istruzioni Operative </w:t>
      </w:r>
      <w:r w:rsidR="004C46D7" w:rsidRPr="004C46D7">
        <w:rPr>
          <w:rFonts w:asciiTheme="minorHAnsi" w:hAnsiTheme="minorHAnsi" w:cstheme="minorHAnsi"/>
          <w:sz w:val="22"/>
          <w:szCs w:val="22"/>
        </w:rPr>
        <w:t xml:space="preserve">prot. n. 132935, del 15 novembre 2023, al paragrafo 3 «Le tipologie di attività di formazione e le opzioni semplificate di costo». </w:t>
      </w:r>
    </w:p>
    <w:p w14:paraId="7E722066" w14:textId="5AC89FBA" w:rsidR="007D3CC4" w:rsidRDefault="00800996" w:rsidP="00485EA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proofErr w:type="spellStart"/>
      <w:r>
        <w:rPr>
          <w:rFonts w:ascii="Calibri" w:hAnsi="Calibri"/>
          <w:i/>
          <w:sz w:val="22"/>
        </w:rPr>
        <w:t>timesheet</w:t>
      </w:r>
      <w:proofErr w:type="spellEnd"/>
      <w:r>
        <w:rPr>
          <w:rFonts w:ascii="Calibri" w:hAnsi="Calibri"/>
          <w:i/>
          <w:sz w:val="22"/>
        </w:rPr>
        <w:t xml:space="preserve">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E3C4C2B" w14:textId="77777777" w:rsidR="00485EA5" w:rsidRPr="00485EA5" w:rsidRDefault="00485EA5" w:rsidP="00485EA5">
      <w:pPr>
        <w:pStyle w:val="Default"/>
        <w:tabs>
          <w:tab w:val="left" w:pos="570"/>
        </w:tabs>
        <w:ind w:left="340"/>
        <w:jc w:val="both"/>
        <w:rPr>
          <w:rFonts w:ascii="Calibri" w:hAnsi="Calibri"/>
        </w:rPr>
      </w:pP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1BC227F0" w:rsidR="000D5060" w:rsidRDefault="00800996">
      <w:pPr>
        <w:jc w:val="both"/>
        <w:rPr>
          <w:rFonts w:ascii="Calibri" w:hAnsi="Calibri"/>
          <w:sz w:val="22"/>
        </w:rPr>
      </w:pPr>
      <w:r>
        <w:rPr>
          <w:rFonts w:ascii="Calibri" w:hAnsi="Calibri"/>
          <w:sz w:val="22"/>
        </w:rPr>
        <w:t xml:space="preserve">Adria, </w:t>
      </w:r>
      <w:bookmarkStart w:id="3" w:name="_Hlk198291245"/>
      <w:r w:rsidR="0010047A" w:rsidRPr="0010047A">
        <w:rPr>
          <w:rFonts w:ascii="Calibri" w:hAnsi="Calibri"/>
          <w:i/>
          <w:iCs/>
          <w:sz w:val="22"/>
        </w:rPr>
        <w:t>(data, vedi segnatura)</w:t>
      </w:r>
      <w:r w:rsidRPr="007D3CC4">
        <w:rPr>
          <w:rFonts w:ascii="Calibri" w:hAnsi="Calibri"/>
          <w:sz w:val="22"/>
        </w:rPr>
        <w:t xml:space="preserve"> </w:t>
      </w:r>
      <w:bookmarkEnd w:id="3"/>
    </w:p>
    <w:p w14:paraId="4C8BD4FD" w14:textId="77777777" w:rsidR="0010047A" w:rsidRDefault="0010047A">
      <w:pPr>
        <w:jc w:val="both"/>
        <w:rPr>
          <w:rFonts w:ascii="Calibri" w:hAnsi="Calibri"/>
        </w:rPr>
      </w:pP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4C46D7">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07640149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327842207"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3"/>
  </w:num>
  <w:num w:numId="3" w16cid:durableId="1068259387">
    <w:abstractNumId w:val="4"/>
  </w:num>
  <w:num w:numId="4" w16cid:durableId="681784114">
    <w:abstractNumId w:val="1"/>
  </w:num>
  <w:num w:numId="5" w16cid:durableId="57346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D5060"/>
    <w:rsid w:val="0010047A"/>
    <w:rsid w:val="0012705E"/>
    <w:rsid w:val="001D53FD"/>
    <w:rsid w:val="001F02EC"/>
    <w:rsid w:val="00292889"/>
    <w:rsid w:val="002E1211"/>
    <w:rsid w:val="003D48BE"/>
    <w:rsid w:val="00473E4E"/>
    <w:rsid w:val="00485EA5"/>
    <w:rsid w:val="0048722A"/>
    <w:rsid w:val="004C46D7"/>
    <w:rsid w:val="005329EA"/>
    <w:rsid w:val="00574C9A"/>
    <w:rsid w:val="005C37FA"/>
    <w:rsid w:val="00642903"/>
    <w:rsid w:val="00657A28"/>
    <w:rsid w:val="00697D12"/>
    <w:rsid w:val="006F4C30"/>
    <w:rsid w:val="007320D6"/>
    <w:rsid w:val="007D3102"/>
    <w:rsid w:val="007D3CC4"/>
    <w:rsid w:val="00800996"/>
    <w:rsid w:val="00894FC7"/>
    <w:rsid w:val="008A7C89"/>
    <w:rsid w:val="00924C01"/>
    <w:rsid w:val="009E3F2F"/>
    <w:rsid w:val="00A830DB"/>
    <w:rsid w:val="00AB06E9"/>
    <w:rsid w:val="00AF59F9"/>
    <w:rsid w:val="00B409D2"/>
    <w:rsid w:val="00B52689"/>
    <w:rsid w:val="00B82197"/>
    <w:rsid w:val="00D85DF1"/>
    <w:rsid w:val="00DB1602"/>
    <w:rsid w:val="00EB31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1095</Words>
  <Characters>6242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4</cp:revision>
  <cp:lastPrinted>2024-11-28T08:56:00Z</cp:lastPrinted>
  <dcterms:created xsi:type="dcterms:W3CDTF">2024-11-28T13:25:00Z</dcterms:created>
  <dcterms:modified xsi:type="dcterms:W3CDTF">2025-05-16T10:34:00Z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