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91" w:rsidRDefault="00DD1F91" w:rsidP="00DD704B">
      <w:pPr>
        <w:ind w:left="-284"/>
        <w:jc w:val="both"/>
        <w:rPr>
          <w:sz w:val="16"/>
          <w:szCs w:val="16"/>
        </w:rPr>
      </w:pPr>
    </w:p>
    <w:p w:rsidR="00DD1F91" w:rsidRDefault="00C07DDD" w:rsidP="00DD704B">
      <w:pPr>
        <w:ind w:left="-284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6210300" cy="1103747"/>
            <wp:effectExtent l="0" t="0" r="0" b="0"/>
            <wp:docPr id="1" name="Immagine 1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don\Desktop\ponkit_nuovi_loghi_bitmap-1\PON-MI-F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3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F91" w:rsidRDefault="00DD1F91" w:rsidP="00DD704B">
      <w:pPr>
        <w:ind w:left="-284"/>
        <w:jc w:val="both"/>
        <w:rPr>
          <w:sz w:val="16"/>
          <w:szCs w:val="16"/>
        </w:rPr>
      </w:pPr>
    </w:p>
    <w:p w:rsidR="00DD1F91" w:rsidRDefault="00DD1F91" w:rsidP="00DD704B">
      <w:pPr>
        <w:ind w:left="-284"/>
        <w:jc w:val="both"/>
        <w:rPr>
          <w:sz w:val="14"/>
          <w:szCs w:val="14"/>
        </w:rPr>
      </w:pPr>
    </w:p>
    <w:p w:rsidR="000B4A53" w:rsidRPr="0004351A" w:rsidRDefault="000B4A53" w:rsidP="000B4A53">
      <w:pPr>
        <w:tabs>
          <w:tab w:val="left" w:pos="3240"/>
        </w:tabs>
        <w:autoSpaceDE w:val="0"/>
        <w:autoSpaceDN w:val="0"/>
        <w:adjustRightInd w:val="0"/>
        <w:jc w:val="center"/>
        <w:rPr>
          <w:rFonts w:ascii="Arial,Bold" w:eastAsia="Calibri" w:hAnsi="Arial,Bold" w:cs="Arial,Bold"/>
          <w:b/>
          <w:bCs/>
          <w:sz w:val="32"/>
          <w:szCs w:val="32"/>
        </w:rPr>
      </w:pPr>
      <w:r>
        <w:rPr>
          <w:rFonts w:ascii="Arial,Bold" w:eastAsia="Calibri" w:hAnsi="Arial,Bold" w:cs="Arial,Bold"/>
          <w:b/>
          <w:bCs/>
          <w:sz w:val="32"/>
          <w:szCs w:val="32"/>
        </w:rPr>
        <w:t>Istituto  Comprensivo</w:t>
      </w:r>
      <w:r w:rsidRPr="0004351A">
        <w:rPr>
          <w:rFonts w:ascii="Arial,Bold" w:eastAsia="Calibri" w:hAnsi="Arial,Bold" w:cs="Arial,Bold"/>
          <w:b/>
          <w:bCs/>
          <w:sz w:val="32"/>
          <w:szCs w:val="32"/>
        </w:rPr>
        <w:t>”VALLO LUCANIA-NOVI VELIA”</w:t>
      </w:r>
    </w:p>
    <w:p w:rsidR="000B4A53" w:rsidRPr="0004351A" w:rsidRDefault="000B4A53" w:rsidP="000B4A53">
      <w:pPr>
        <w:tabs>
          <w:tab w:val="left" w:pos="3240"/>
        </w:tabs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04351A">
        <w:rPr>
          <w:rFonts w:ascii="Arial" w:eastAsia="Calibri" w:hAnsi="Arial" w:cs="Arial"/>
          <w:b/>
          <w:sz w:val="16"/>
        </w:rPr>
        <w:t>via Ottavio De Marsilio 18 -  84078 Vallo della Lucania (SA)</w:t>
      </w:r>
    </w:p>
    <w:p w:rsidR="000B4A53" w:rsidRPr="0004351A" w:rsidRDefault="000B4A53" w:rsidP="000B4A53">
      <w:pPr>
        <w:tabs>
          <w:tab w:val="left" w:pos="3240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16"/>
        </w:rPr>
      </w:pPr>
      <w:r>
        <w:rPr>
          <w:rFonts w:ascii="Arial" w:eastAsia="Calibri" w:hAnsi="Arial" w:cs="Arial"/>
          <w:b/>
          <w:sz w:val="16"/>
        </w:rPr>
        <w:t>tel  0974717333</w:t>
      </w:r>
      <w:r w:rsidRPr="0004351A">
        <w:rPr>
          <w:rFonts w:ascii="Arial" w:eastAsia="Calibri" w:hAnsi="Arial" w:cs="Arial"/>
          <w:b/>
          <w:sz w:val="16"/>
        </w:rPr>
        <w:t xml:space="preserve"> codice fiscale 93028080658</w:t>
      </w:r>
    </w:p>
    <w:p w:rsidR="000B4A53" w:rsidRPr="0004351A" w:rsidRDefault="000B4A53" w:rsidP="000B4A53">
      <w:pPr>
        <w:tabs>
          <w:tab w:val="left" w:pos="3240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04351A">
        <w:rPr>
          <w:rFonts w:ascii="Arial" w:eastAsia="Calibri" w:hAnsi="Arial" w:cs="Arial"/>
          <w:b/>
        </w:rPr>
        <w:t>codice meccanografico SAIC8BL004  - codice univoco UF246V</w:t>
      </w:r>
    </w:p>
    <w:p w:rsidR="000B4A53" w:rsidRPr="0004351A" w:rsidRDefault="000B4A53" w:rsidP="000B4A53">
      <w:pPr>
        <w:tabs>
          <w:tab w:val="left" w:pos="3240"/>
        </w:tabs>
        <w:jc w:val="center"/>
        <w:rPr>
          <w:rFonts w:eastAsia="Calibri"/>
          <w:sz w:val="24"/>
        </w:rPr>
      </w:pPr>
      <w:r w:rsidRPr="0004351A">
        <w:rPr>
          <w:rFonts w:ascii="Arial" w:eastAsia="Calibri" w:hAnsi="Arial" w:cs="Arial"/>
          <w:b/>
        </w:rPr>
        <w:t xml:space="preserve">E-mail PEI: </w:t>
      </w:r>
      <w:hyperlink r:id="rId9" w:history="1">
        <w:r w:rsidRPr="0004351A">
          <w:rPr>
            <w:rFonts w:ascii="Arial" w:eastAsia="Calibri" w:hAnsi="Arial" w:cs="Arial"/>
            <w:b/>
            <w:color w:val="0000FF"/>
            <w:u w:val="single"/>
          </w:rPr>
          <w:t>saic8bl004@istruzione.it</w:t>
        </w:r>
      </w:hyperlink>
      <w:r w:rsidRPr="0004351A">
        <w:rPr>
          <w:rFonts w:ascii="Arial" w:eastAsia="Calibri" w:hAnsi="Arial" w:cs="Arial"/>
          <w:b/>
        </w:rPr>
        <w:t xml:space="preserve"> – PEC </w:t>
      </w:r>
      <w:hyperlink r:id="rId10" w:history="1">
        <w:r w:rsidRPr="0004351A">
          <w:rPr>
            <w:rFonts w:ascii="Arial" w:eastAsia="Calibri" w:hAnsi="Arial" w:cs="Arial"/>
            <w:b/>
            <w:color w:val="0000FF"/>
            <w:u w:val="single"/>
          </w:rPr>
          <w:t>saic8bl004@pec.istruzione.it</w:t>
        </w:r>
      </w:hyperlink>
    </w:p>
    <w:p w:rsidR="000B4A53" w:rsidRPr="00C12BC3" w:rsidRDefault="000B4A53" w:rsidP="000B4A53">
      <w:pPr>
        <w:tabs>
          <w:tab w:val="left" w:pos="3240"/>
        </w:tabs>
        <w:jc w:val="center"/>
        <w:rPr>
          <w:rStyle w:val="Collegamentoipertestuale"/>
          <w:rFonts w:eastAsia="Calibri"/>
          <w:b/>
          <w:sz w:val="16"/>
        </w:rPr>
      </w:pPr>
      <w:hyperlink r:id="rId11" w:history="1">
        <w:r w:rsidRPr="00A67BD5">
          <w:rPr>
            <w:rStyle w:val="Collegamentoipertestuale"/>
            <w:rFonts w:ascii="Arial" w:eastAsia="Calibri" w:hAnsi="Arial" w:cs="Arial"/>
            <w:b/>
          </w:rPr>
          <w:t>http://www.icvallonovi.edu.it</w:t>
        </w:r>
      </w:hyperlink>
    </w:p>
    <w:p w:rsidR="0091078D" w:rsidRDefault="0091078D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1078D" w:rsidRDefault="0091078D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AE366E" w:rsidRPr="003824FF" w:rsidRDefault="00AE366E" w:rsidP="00AE366E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3824F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Prot. n°</w:t>
      </w:r>
      <w:r w:rsidR="000B4A5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come da segnatura</w:t>
      </w:r>
    </w:p>
    <w:p w:rsidR="00AE366E" w:rsidRPr="003824FF" w:rsidRDefault="00AE366E" w:rsidP="00AE366E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theme="minorHAnsi"/>
          <w:bCs w:val="0"/>
          <w:iCs/>
          <w:sz w:val="24"/>
          <w:szCs w:val="24"/>
          <w:lang w:eastAsia="en-US"/>
        </w:rPr>
      </w:pPr>
    </w:p>
    <w:p w:rsidR="003709D8" w:rsidRPr="003709D8" w:rsidRDefault="00053DE3" w:rsidP="003709D8">
      <w:pPr>
        <w:pStyle w:val="Default"/>
        <w:rPr>
          <w:rFonts w:asciiTheme="minorHAnsi" w:hAnsiTheme="minorHAnsi" w:cstheme="minorHAnsi"/>
          <w:i/>
        </w:rPr>
      </w:pPr>
      <w:r w:rsidRPr="003824FF">
        <w:rPr>
          <w:rFonts w:asciiTheme="minorHAnsi" w:hAnsiTheme="minorHAnsi" w:cstheme="minorHAnsi"/>
          <w:b/>
        </w:rPr>
        <w:t>OGGETTO:</w:t>
      </w:r>
      <w:r w:rsidR="000B4A53">
        <w:rPr>
          <w:rFonts w:asciiTheme="minorHAnsi" w:hAnsiTheme="minorHAnsi" w:cstheme="minorHAnsi"/>
          <w:b/>
        </w:rPr>
        <w:t xml:space="preserve"> DECRETO ASSUNZIONE INCARICO RUP </w:t>
      </w:r>
      <w:r w:rsidR="003709D8" w:rsidRPr="003709D8">
        <w:rPr>
          <w:rFonts w:asciiTheme="minorHAnsi" w:hAnsiTheme="minorHAnsi" w:cstheme="minorHAnsi"/>
          <w:i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</w:t>
      </w:r>
    </w:p>
    <w:p w:rsidR="00186225" w:rsidRDefault="003709D8" w:rsidP="003709D8">
      <w:pPr>
        <w:pStyle w:val="Default"/>
        <w:rPr>
          <w:rFonts w:asciiTheme="minorHAnsi" w:hAnsiTheme="minorHAnsi" w:cstheme="minorHAnsi"/>
          <w:i/>
        </w:rPr>
      </w:pPr>
      <w:bookmarkStart w:id="0" w:name="_Hlk74158888"/>
      <w:r w:rsidRPr="003709D8">
        <w:rPr>
          <w:rFonts w:asciiTheme="minorHAnsi" w:hAnsiTheme="minorHAnsi" w:cstheme="minorHAnsi"/>
          <w:i/>
        </w:rPr>
        <w:t>Avviso pubblico prot. n. 9707 del 27/04/2021 – Realizzazione di percorsi educativi volti al potenziamento delle competenze e per l’aggregazione e la socializzazione delle studentesse e degli studenti nell'emergenza Covid -19 (Apprendimento e socialità).</w:t>
      </w:r>
    </w:p>
    <w:p w:rsidR="001127BA" w:rsidRDefault="001127BA" w:rsidP="001127BA">
      <w:pPr>
        <w:pStyle w:val="Default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CNP</w:t>
      </w:r>
      <w:r w:rsidR="000B4A53">
        <w:rPr>
          <w:rFonts w:asciiTheme="minorHAnsi" w:hAnsiTheme="minorHAnsi" w:cstheme="minorHAnsi"/>
          <w:b/>
          <w:bCs/>
        </w:rPr>
        <w:t>10.01.1°- FSPON-CA-2021-580</w:t>
      </w:r>
    </w:p>
    <w:p w:rsidR="001127BA" w:rsidRDefault="001127BA" w:rsidP="001127BA">
      <w:pPr>
        <w:pStyle w:val="Default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CUP</w:t>
      </w:r>
      <w:r w:rsidR="000B4A53">
        <w:rPr>
          <w:rFonts w:asciiTheme="minorHAnsi" w:hAnsiTheme="minorHAnsi" w:cstheme="minorHAnsi"/>
          <w:b/>
          <w:i/>
        </w:rPr>
        <w:t xml:space="preserve"> H73D21000770007</w:t>
      </w:r>
    </w:p>
    <w:p w:rsidR="00A677D0" w:rsidRPr="003824FF" w:rsidRDefault="000B4A53" w:rsidP="001127BA">
      <w:pPr>
        <w:pStyle w:val="Default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hAnsiTheme="minorHAnsi" w:cstheme="minorHAnsi"/>
          <w:b/>
          <w:i/>
        </w:rPr>
        <w:t>Titolo progetto: insieme per ripartire con creatività</w:t>
      </w:r>
    </w:p>
    <w:bookmarkEnd w:id="0"/>
    <w:p w:rsidR="00A86BD6" w:rsidRDefault="00A86BD6" w:rsidP="00A86BD6">
      <w:pPr>
        <w:widowControl w:val="0"/>
        <w:autoSpaceDE w:val="0"/>
        <w:autoSpaceDN w:val="0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A86BD6" w:rsidRPr="00593073" w:rsidRDefault="00A86BD6" w:rsidP="001127BA">
      <w:pPr>
        <w:keepNext/>
        <w:ind w:left="709" w:hanging="709"/>
        <w:contextualSpacing/>
        <w:rPr>
          <w:rFonts w:asciiTheme="minorHAnsi" w:hAnsiTheme="minorHAnsi" w:cstheme="minorHAnsi"/>
          <w:b/>
          <w:i/>
          <w:kern w:val="28"/>
          <w:sz w:val="22"/>
          <w:szCs w:val="22"/>
        </w:rPr>
      </w:pPr>
      <w:r w:rsidRPr="00593073">
        <w:rPr>
          <w:rFonts w:asciiTheme="minorHAnsi" w:hAnsiTheme="minorHAnsi" w:cstheme="minorHAnsi"/>
          <w:b/>
          <w:i/>
          <w:kern w:val="28"/>
          <w:sz w:val="22"/>
          <w:szCs w:val="22"/>
        </w:rPr>
        <w:t>Il Dirigente Scolastico</w:t>
      </w:r>
    </w:p>
    <w:p w:rsidR="00A86BD6" w:rsidRPr="00593073" w:rsidRDefault="00A86BD6" w:rsidP="001127BA">
      <w:pPr>
        <w:tabs>
          <w:tab w:val="left" w:pos="1623"/>
        </w:tabs>
        <w:ind w:left="709" w:hanging="709"/>
        <w:contextualSpacing/>
        <w:rPr>
          <w:rFonts w:asciiTheme="minorHAnsi" w:hAnsiTheme="minorHAnsi" w:cstheme="minorHAnsi"/>
          <w:b/>
          <w:kern w:val="28"/>
          <w:sz w:val="22"/>
          <w:szCs w:val="22"/>
        </w:rPr>
      </w:pPr>
    </w:p>
    <w:p w:rsidR="001127BA" w:rsidRPr="001127BA" w:rsidRDefault="00A86BD6" w:rsidP="001127BA">
      <w:pPr>
        <w:tabs>
          <w:tab w:val="left" w:pos="1623"/>
        </w:tabs>
        <w:ind w:left="709" w:hanging="709"/>
        <w:contextualSpacing/>
        <w:rPr>
          <w:rFonts w:asciiTheme="minorHAnsi" w:hAnsiTheme="minorHAnsi" w:cstheme="minorHAnsi"/>
          <w:sz w:val="22"/>
          <w:szCs w:val="22"/>
        </w:rPr>
      </w:pPr>
      <w:r w:rsidRPr="00593073">
        <w:rPr>
          <w:rFonts w:asciiTheme="minorHAnsi" w:hAnsiTheme="minorHAnsi" w:cstheme="minorHAnsi"/>
          <w:b/>
          <w:sz w:val="22"/>
          <w:szCs w:val="22"/>
        </w:rPr>
        <w:t>VISTO</w:t>
      </w:r>
      <w:r w:rsidR="001127BA">
        <w:rPr>
          <w:rFonts w:asciiTheme="minorHAnsi" w:hAnsiTheme="minorHAnsi" w:cstheme="minorHAnsi"/>
          <w:b/>
          <w:sz w:val="22"/>
          <w:szCs w:val="22"/>
        </w:rPr>
        <w:tab/>
      </w:r>
      <w:r w:rsidRPr="00593073">
        <w:rPr>
          <w:rFonts w:asciiTheme="minorHAnsi" w:hAnsiTheme="minorHAnsi" w:cstheme="minorHAnsi"/>
          <w:sz w:val="22"/>
          <w:szCs w:val="22"/>
        </w:rPr>
        <w:t>il Decreto Legislativo 30 marzo 2001, n. 165 recante “Norme generali  sull’ordinamentode</w:t>
      </w:r>
      <w:r w:rsidR="001127BA">
        <w:rPr>
          <w:rFonts w:asciiTheme="minorHAnsi" w:hAnsiTheme="minorHAnsi" w:cstheme="minorHAnsi"/>
          <w:sz w:val="22"/>
          <w:szCs w:val="22"/>
        </w:rPr>
        <w:t>l</w:t>
      </w:r>
    </w:p>
    <w:p w:rsidR="00A86BD6" w:rsidRPr="00593073" w:rsidRDefault="001127BA" w:rsidP="001127BA">
      <w:pPr>
        <w:tabs>
          <w:tab w:val="left" w:pos="1623"/>
        </w:tabs>
        <w:ind w:left="709" w:hanging="709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86BD6" w:rsidRPr="00593073">
        <w:rPr>
          <w:rFonts w:asciiTheme="minorHAnsi" w:hAnsiTheme="minorHAnsi" w:cstheme="minorHAnsi"/>
          <w:sz w:val="22"/>
          <w:szCs w:val="22"/>
        </w:rPr>
        <w:t>lavoro alle dipendenze della Amministrazioni Pubbliche” e ss.mm.ii.;</w:t>
      </w:r>
    </w:p>
    <w:p w:rsidR="00A86BD6" w:rsidRPr="00593073" w:rsidRDefault="00A86BD6" w:rsidP="001127BA">
      <w:pPr>
        <w:tabs>
          <w:tab w:val="left" w:pos="1623"/>
        </w:tabs>
        <w:ind w:left="709" w:hanging="709"/>
        <w:contextualSpacing/>
        <w:rPr>
          <w:rFonts w:asciiTheme="minorHAnsi" w:hAnsiTheme="minorHAnsi" w:cstheme="minorHAnsi"/>
          <w:sz w:val="22"/>
          <w:szCs w:val="22"/>
        </w:rPr>
      </w:pPr>
    </w:p>
    <w:p w:rsidR="00A86BD6" w:rsidRPr="00593073" w:rsidRDefault="00A86BD6" w:rsidP="001127BA">
      <w:pPr>
        <w:tabs>
          <w:tab w:val="left" w:pos="1623"/>
        </w:tabs>
        <w:ind w:left="709" w:hanging="709"/>
        <w:contextualSpacing/>
        <w:rPr>
          <w:rFonts w:asciiTheme="minorHAnsi" w:hAnsiTheme="minorHAnsi" w:cstheme="minorHAnsi"/>
          <w:sz w:val="22"/>
          <w:szCs w:val="22"/>
        </w:rPr>
      </w:pPr>
      <w:r w:rsidRPr="00593073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="001127BA">
        <w:rPr>
          <w:rFonts w:asciiTheme="minorHAnsi" w:hAnsiTheme="minorHAnsi" w:cstheme="minorHAnsi"/>
          <w:b/>
          <w:sz w:val="22"/>
          <w:szCs w:val="22"/>
        </w:rPr>
        <w:tab/>
      </w:r>
      <w:r w:rsidRPr="00593073">
        <w:rPr>
          <w:rFonts w:asciiTheme="minorHAnsi" w:hAnsiTheme="minorHAnsi" w:cstheme="minorHAnsi"/>
          <w:sz w:val="22"/>
          <w:szCs w:val="22"/>
        </w:rPr>
        <w:t>la circolare della Funzione Pubblica n.2/2008;</w:t>
      </w:r>
    </w:p>
    <w:p w:rsidR="00A86BD6" w:rsidRPr="00593073" w:rsidRDefault="00A86BD6" w:rsidP="001127BA">
      <w:pPr>
        <w:tabs>
          <w:tab w:val="left" w:pos="1623"/>
        </w:tabs>
        <w:ind w:left="709" w:hanging="709"/>
        <w:contextualSpacing/>
        <w:rPr>
          <w:rFonts w:asciiTheme="minorHAnsi" w:hAnsiTheme="minorHAnsi" w:cstheme="minorHAnsi"/>
          <w:sz w:val="22"/>
          <w:szCs w:val="22"/>
        </w:rPr>
      </w:pPr>
    </w:p>
    <w:p w:rsidR="00A86BD6" w:rsidRPr="00593073" w:rsidRDefault="00A86BD6" w:rsidP="001127BA">
      <w:pPr>
        <w:tabs>
          <w:tab w:val="left" w:pos="1623"/>
        </w:tabs>
        <w:ind w:left="709" w:hanging="709"/>
        <w:contextualSpacing/>
        <w:rPr>
          <w:rFonts w:asciiTheme="minorHAnsi" w:hAnsiTheme="minorHAnsi" w:cstheme="minorHAnsi"/>
          <w:sz w:val="22"/>
          <w:szCs w:val="22"/>
        </w:rPr>
      </w:pPr>
      <w:r w:rsidRPr="00593073">
        <w:rPr>
          <w:rFonts w:asciiTheme="minorHAnsi" w:hAnsiTheme="minorHAnsi" w:cstheme="minorHAnsi"/>
          <w:b/>
          <w:sz w:val="22"/>
          <w:szCs w:val="22"/>
        </w:rPr>
        <w:t>VISTA</w:t>
      </w:r>
      <w:r w:rsidR="001127BA">
        <w:rPr>
          <w:rFonts w:asciiTheme="minorHAnsi" w:hAnsiTheme="minorHAnsi" w:cstheme="minorHAnsi"/>
          <w:sz w:val="22"/>
          <w:szCs w:val="22"/>
        </w:rPr>
        <w:tab/>
      </w:r>
      <w:r w:rsidRPr="00593073">
        <w:rPr>
          <w:rFonts w:asciiTheme="minorHAnsi" w:hAnsiTheme="minorHAnsi" w:cstheme="minorHAnsi"/>
          <w:sz w:val="22"/>
          <w:szCs w:val="22"/>
        </w:rPr>
        <w:t>la circolare Ministero del lavoro n.2/2009;</w:t>
      </w:r>
    </w:p>
    <w:p w:rsidR="00A86BD6" w:rsidRPr="00593073" w:rsidRDefault="00A86BD6" w:rsidP="001127BA">
      <w:pPr>
        <w:tabs>
          <w:tab w:val="left" w:pos="1623"/>
        </w:tabs>
        <w:ind w:left="709" w:hanging="709"/>
        <w:contextualSpacing/>
        <w:rPr>
          <w:rFonts w:asciiTheme="minorHAnsi" w:hAnsiTheme="minorHAnsi" w:cstheme="minorHAnsi"/>
          <w:sz w:val="22"/>
          <w:szCs w:val="22"/>
        </w:rPr>
      </w:pPr>
    </w:p>
    <w:p w:rsidR="00A86BD6" w:rsidRPr="00593073" w:rsidRDefault="00A86BD6" w:rsidP="001127BA">
      <w:pPr>
        <w:tabs>
          <w:tab w:val="left" w:pos="1628"/>
        </w:tabs>
        <w:ind w:left="709" w:hanging="709"/>
        <w:contextualSpacing/>
        <w:rPr>
          <w:rFonts w:asciiTheme="minorHAnsi" w:hAnsiTheme="minorHAnsi" w:cstheme="minorHAnsi"/>
          <w:sz w:val="22"/>
          <w:szCs w:val="22"/>
        </w:rPr>
      </w:pPr>
      <w:r w:rsidRPr="00593073">
        <w:rPr>
          <w:rFonts w:asciiTheme="minorHAnsi" w:hAnsiTheme="minorHAnsi" w:cstheme="minorHAnsi"/>
          <w:b/>
          <w:sz w:val="22"/>
          <w:szCs w:val="22"/>
        </w:rPr>
        <w:t>VISTO</w:t>
      </w:r>
      <w:r w:rsidR="001127BA">
        <w:rPr>
          <w:rFonts w:asciiTheme="minorHAnsi" w:hAnsiTheme="minorHAnsi" w:cstheme="minorHAnsi"/>
          <w:b/>
          <w:sz w:val="22"/>
          <w:szCs w:val="22"/>
        </w:rPr>
        <w:tab/>
      </w:r>
      <w:r w:rsidRPr="00593073">
        <w:rPr>
          <w:rFonts w:asciiTheme="minorHAnsi" w:hAnsiTheme="minorHAnsi" w:cstheme="minorHAnsi"/>
          <w:sz w:val="22"/>
          <w:szCs w:val="22"/>
        </w:rPr>
        <w:t>il Decreto Interministeriale 129/2018, concernente “Regolamento concernente</w:t>
      </w:r>
      <w:r w:rsidRPr="00593073">
        <w:rPr>
          <w:rFonts w:asciiTheme="minorHAnsi" w:hAnsiTheme="minorHAnsi" w:cstheme="minorHAnsi"/>
          <w:spacing w:val="2"/>
          <w:sz w:val="22"/>
          <w:szCs w:val="22"/>
        </w:rPr>
        <w:t>le</w:t>
      </w:r>
    </w:p>
    <w:p w:rsidR="00A86BD6" w:rsidRPr="00593073" w:rsidRDefault="001127BA" w:rsidP="001127BA">
      <w:pPr>
        <w:tabs>
          <w:tab w:val="left" w:pos="1628"/>
        </w:tabs>
        <w:ind w:left="709" w:hanging="709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86BD6" w:rsidRPr="00593073">
        <w:rPr>
          <w:rFonts w:asciiTheme="minorHAnsi" w:hAnsiTheme="minorHAnsi" w:cstheme="minorHAnsi"/>
          <w:sz w:val="22"/>
          <w:szCs w:val="22"/>
        </w:rPr>
        <w:t>Istruzioni generali sulla gestione amministrativo-contabile delle istituzioni scolastiche";</w:t>
      </w:r>
    </w:p>
    <w:p w:rsidR="00A86BD6" w:rsidRPr="00593073" w:rsidRDefault="00A86BD6" w:rsidP="001127BA">
      <w:pPr>
        <w:tabs>
          <w:tab w:val="left" w:pos="1628"/>
        </w:tabs>
        <w:ind w:left="709" w:hanging="709"/>
        <w:contextualSpacing/>
        <w:rPr>
          <w:rFonts w:asciiTheme="minorHAnsi" w:hAnsiTheme="minorHAnsi" w:cstheme="minorHAnsi"/>
          <w:sz w:val="22"/>
          <w:szCs w:val="22"/>
        </w:rPr>
      </w:pPr>
    </w:p>
    <w:p w:rsidR="00A86BD6" w:rsidRPr="00593073" w:rsidRDefault="00A86BD6" w:rsidP="001127BA">
      <w:pPr>
        <w:tabs>
          <w:tab w:val="left" w:pos="1623"/>
        </w:tabs>
        <w:ind w:left="709" w:hanging="709"/>
        <w:contextualSpacing/>
        <w:rPr>
          <w:rFonts w:asciiTheme="minorHAnsi" w:hAnsiTheme="minorHAnsi" w:cstheme="minorHAnsi"/>
          <w:sz w:val="22"/>
          <w:szCs w:val="22"/>
        </w:rPr>
      </w:pPr>
      <w:r w:rsidRPr="00593073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="001127BA">
        <w:rPr>
          <w:rFonts w:asciiTheme="minorHAnsi" w:hAnsiTheme="minorHAnsi" w:cstheme="minorHAnsi"/>
          <w:b/>
          <w:sz w:val="22"/>
          <w:szCs w:val="22"/>
        </w:rPr>
        <w:tab/>
      </w:r>
      <w:r w:rsidRPr="00593073">
        <w:rPr>
          <w:rFonts w:asciiTheme="minorHAnsi" w:hAnsiTheme="minorHAnsi" w:cstheme="minorHAnsi"/>
          <w:sz w:val="22"/>
          <w:szCs w:val="22"/>
        </w:rPr>
        <w:t xml:space="preserve">il DPR 275/99, concernente norme in </w:t>
      </w:r>
      <w:r w:rsidRPr="00593073">
        <w:rPr>
          <w:rFonts w:asciiTheme="minorHAnsi" w:hAnsiTheme="minorHAnsi" w:cstheme="minorHAnsi"/>
          <w:spacing w:val="-3"/>
          <w:sz w:val="22"/>
          <w:szCs w:val="22"/>
        </w:rPr>
        <w:t xml:space="preserve">materia </w:t>
      </w:r>
      <w:r w:rsidRPr="00593073">
        <w:rPr>
          <w:rFonts w:asciiTheme="minorHAnsi" w:hAnsiTheme="minorHAnsi" w:cstheme="minorHAnsi"/>
          <w:sz w:val="22"/>
          <w:szCs w:val="22"/>
        </w:rPr>
        <w:t>di autonomia delle istituzioni scolastiche;</w:t>
      </w:r>
    </w:p>
    <w:p w:rsidR="00A86BD6" w:rsidRPr="00593073" w:rsidRDefault="00A86BD6" w:rsidP="001127BA">
      <w:pPr>
        <w:tabs>
          <w:tab w:val="left" w:pos="1623"/>
        </w:tabs>
        <w:ind w:left="709" w:hanging="709"/>
        <w:contextualSpacing/>
        <w:rPr>
          <w:rFonts w:asciiTheme="minorHAnsi" w:hAnsiTheme="minorHAnsi" w:cstheme="minorHAnsi"/>
          <w:sz w:val="22"/>
          <w:szCs w:val="22"/>
        </w:rPr>
      </w:pPr>
    </w:p>
    <w:p w:rsidR="00A86BD6" w:rsidRPr="00593073" w:rsidRDefault="00A86BD6" w:rsidP="001127BA">
      <w:pPr>
        <w:tabs>
          <w:tab w:val="left" w:pos="1623"/>
        </w:tabs>
        <w:ind w:left="709" w:hanging="709"/>
        <w:contextualSpacing/>
        <w:rPr>
          <w:rFonts w:asciiTheme="minorHAnsi" w:hAnsiTheme="minorHAnsi" w:cstheme="minorHAnsi"/>
          <w:sz w:val="22"/>
          <w:szCs w:val="22"/>
        </w:rPr>
      </w:pPr>
      <w:r w:rsidRPr="00593073">
        <w:rPr>
          <w:rFonts w:asciiTheme="minorHAnsi" w:hAnsiTheme="minorHAnsi" w:cstheme="minorHAnsi"/>
          <w:b/>
          <w:sz w:val="22"/>
          <w:szCs w:val="22"/>
        </w:rPr>
        <w:t xml:space="preserve"> VISTI</w:t>
      </w:r>
      <w:r w:rsidR="001127BA">
        <w:rPr>
          <w:rFonts w:asciiTheme="minorHAnsi" w:hAnsiTheme="minorHAnsi" w:cstheme="minorHAnsi"/>
          <w:b/>
          <w:sz w:val="22"/>
          <w:szCs w:val="22"/>
        </w:rPr>
        <w:tab/>
      </w:r>
      <w:r w:rsidRPr="00593073">
        <w:rPr>
          <w:rFonts w:asciiTheme="minorHAnsi" w:hAnsiTheme="minorHAnsi" w:cstheme="minorHAnsi"/>
          <w:sz w:val="22"/>
          <w:szCs w:val="22"/>
        </w:rPr>
        <w:t xml:space="preserve">i Regolamenti (UE) n.  1303/2013  ecanti  disposizioni  comuni  sui  Fondi  strutturali e di </w:t>
      </w:r>
    </w:p>
    <w:p w:rsidR="00A86BD6" w:rsidRPr="00593073" w:rsidRDefault="001127BA" w:rsidP="001127BA">
      <w:pPr>
        <w:tabs>
          <w:tab w:val="left" w:pos="1623"/>
        </w:tabs>
        <w:ind w:left="709" w:hanging="709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86BD6" w:rsidRPr="00593073">
        <w:rPr>
          <w:rFonts w:asciiTheme="minorHAnsi" w:hAnsiTheme="minorHAnsi" w:cstheme="minorHAnsi"/>
          <w:sz w:val="22"/>
          <w:szCs w:val="22"/>
        </w:rPr>
        <w:t xml:space="preserve">investimento europei, il Regolamento (UE) </w:t>
      </w:r>
      <w:r w:rsidR="00A86BD6" w:rsidRPr="00593073">
        <w:rPr>
          <w:rFonts w:asciiTheme="minorHAnsi" w:hAnsiTheme="minorHAnsi" w:cstheme="minorHAnsi"/>
          <w:spacing w:val="-3"/>
          <w:sz w:val="22"/>
          <w:szCs w:val="22"/>
        </w:rPr>
        <w:t xml:space="preserve">n. </w:t>
      </w:r>
      <w:r w:rsidR="00A86BD6" w:rsidRPr="00593073">
        <w:rPr>
          <w:rFonts w:asciiTheme="minorHAnsi" w:hAnsiTheme="minorHAnsi" w:cstheme="minorHAnsi"/>
          <w:sz w:val="22"/>
          <w:szCs w:val="22"/>
        </w:rPr>
        <w:t xml:space="preserve">1301/2013 relativo al Fondo Europeo di Sviluppo </w:t>
      </w:r>
    </w:p>
    <w:p w:rsidR="00A86BD6" w:rsidRPr="00593073" w:rsidRDefault="001127BA" w:rsidP="001127BA">
      <w:pPr>
        <w:tabs>
          <w:tab w:val="left" w:pos="1623"/>
        </w:tabs>
        <w:ind w:left="709" w:hanging="709"/>
        <w:contextualSpacing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86BD6" w:rsidRPr="00593073">
        <w:rPr>
          <w:rFonts w:asciiTheme="minorHAnsi" w:hAnsiTheme="minorHAnsi" w:cstheme="minorHAnsi"/>
          <w:sz w:val="22"/>
          <w:szCs w:val="22"/>
        </w:rPr>
        <w:t xml:space="preserve">Regionale (FESR) e il Regolamento (UE) </w:t>
      </w:r>
      <w:r w:rsidR="00A86BD6" w:rsidRPr="00593073">
        <w:rPr>
          <w:rFonts w:asciiTheme="minorHAnsi" w:hAnsiTheme="minorHAnsi" w:cstheme="minorHAnsi"/>
          <w:spacing w:val="-3"/>
          <w:sz w:val="22"/>
          <w:szCs w:val="22"/>
        </w:rPr>
        <w:t xml:space="preserve">n. </w:t>
      </w:r>
      <w:r w:rsidR="00A86BD6" w:rsidRPr="00593073">
        <w:rPr>
          <w:rFonts w:asciiTheme="minorHAnsi" w:hAnsiTheme="minorHAnsi" w:cstheme="minorHAnsi"/>
          <w:sz w:val="22"/>
          <w:szCs w:val="22"/>
        </w:rPr>
        <w:t xml:space="preserve">1304/2013 relativo al Fondo Sociale </w:t>
      </w:r>
      <w:r w:rsidR="00A86BD6" w:rsidRPr="00593073">
        <w:rPr>
          <w:rFonts w:asciiTheme="minorHAnsi" w:hAnsiTheme="minorHAnsi" w:cstheme="minorHAnsi"/>
          <w:spacing w:val="-3"/>
          <w:sz w:val="22"/>
          <w:szCs w:val="22"/>
        </w:rPr>
        <w:t>Europeo;</w:t>
      </w:r>
    </w:p>
    <w:p w:rsidR="00A86BD6" w:rsidRPr="00593073" w:rsidRDefault="00A86BD6" w:rsidP="001127BA">
      <w:pPr>
        <w:tabs>
          <w:tab w:val="left" w:pos="1623"/>
        </w:tabs>
        <w:ind w:left="709" w:hanging="709"/>
        <w:contextualSpacing/>
        <w:rPr>
          <w:rFonts w:asciiTheme="minorHAnsi" w:hAnsiTheme="minorHAnsi" w:cstheme="minorHAnsi"/>
          <w:spacing w:val="-3"/>
          <w:sz w:val="22"/>
          <w:szCs w:val="22"/>
        </w:rPr>
      </w:pPr>
    </w:p>
    <w:p w:rsidR="00A86BD6" w:rsidRPr="00593073" w:rsidRDefault="00A86BD6" w:rsidP="001127BA">
      <w:pPr>
        <w:tabs>
          <w:tab w:val="left" w:pos="1628"/>
        </w:tabs>
        <w:ind w:left="709" w:hanging="709"/>
        <w:contextualSpacing/>
        <w:rPr>
          <w:rFonts w:asciiTheme="minorHAnsi" w:hAnsiTheme="minorHAnsi" w:cstheme="minorHAnsi"/>
          <w:i/>
          <w:sz w:val="22"/>
          <w:szCs w:val="22"/>
        </w:rPr>
      </w:pPr>
      <w:r w:rsidRPr="00593073">
        <w:rPr>
          <w:rFonts w:asciiTheme="minorHAnsi" w:hAnsiTheme="minorHAnsi" w:cstheme="minorHAnsi"/>
          <w:b/>
          <w:sz w:val="22"/>
          <w:szCs w:val="22"/>
        </w:rPr>
        <w:t xml:space="preserve"> VISTO</w:t>
      </w:r>
      <w:r w:rsidR="001127BA">
        <w:rPr>
          <w:rFonts w:asciiTheme="minorHAnsi" w:hAnsiTheme="minorHAnsi" w:cstheme="minorHAnsi"/>
          <w:b/>
          <w:sz w:val="22"/>
          <w:szCs w:val="22"/>
        </w:rPr>
        <w:tab/>
      </w:r>
      <w:r w:rsidRPr="00593073">
        <w:rPr>
          <w:rFonts w:asciiTheme="minorHAnsi" w:hAnsiTheme="minorHAnsi" w:cstheme="minorHAnsi"/>
          <w:sz w:val="22"/>
          <w:szCs w:val="22"/>
        </w:rPr>
        <w:t>il PON - Programma Operativo Nazionale 2014IT05M2OP001 “</w:t>
      </w:r>
      <w:r w:rsidRPr="00593073">
        <w:rPr>
          <w:rFonts w:asciiTheme="minorHAnsi" w:hAnsiTheme="minorHAnsi" w:cstheme="minorHAnsi"/>
          <w:i/>
          <w:sz w:val="22"/>
          <w:szCs w:val="22"/>
        </w:rPr>
        <w:t xml:space="preserve">Per la scuola –competenze e </w:t>
      </w:r>
    </w:p>
    <w:p w:rsidR="00A86BD6" w:rsidRPr="00593073" w:rsidRDefault="001127BA" w:rsidP="001127BA">
      <w:pPr>
        <w:tabs>
          <w:tab w:val="left" w:pos="1628"/>
        </w:tabs>
        <w:ind w:left="709" w:hanging="709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 w:rsidR="00A86BD6" w:rsidRPr="00593073">
        <w:rPr>
          <w:rFonts w:asciiTheme="minorHAnsi" w:hAnsiTheme="minorHAnsi" w:cstheme="minorHAnsi"/>
          <w:i/>
          <w:sz w:val="22"/>
          <w:szCs w:val="22"/>
        </w:rPr>
        <w:t>ambienti per l’apprendimento</w:t>
      </w:r>
      <w:r w:rsidR="00A86BD6" w:rsidRPr="00593073">
        <w:rPr>
          <w:rFonts w:asciiTheme="minorHAnsi" w:hAnsiTheme="minorHAnsi" w:cstheme="minorHAnsi"/>
          <w:sz w:val="22"/>
          <w:szCs w:val="22"/>
        </w:rPr>
        <w:t xml:space="preserve">” approvato con Decisione C(2014) </w:t>
      </w:r>
      <w:r w:rsidR="00A86BD6" w:rsidRPr="00593073">
        <w:rPr>
          <w:rFonts w:asciiTheme="minorHAnsi" w:hAnsiTheme="minorHAnsi" w:cstheme="minorHAnsi"/>
          <w:spacing w:val="-3"/>
          <w:sz w:val="22"/>
          <w:szCs w:val="22"/>
        </w:rPr>
        <w:t xml:space="preserve">n. </w:t>
      </w:r>
      <w:r w:rsidR="00A86BD6" w:rsidRPr="00593073">
        <w:rPr>
          <w:rFonts w:asciiTheme="minorHAnsi" w:hAnsiTheme="minorHAnsi" w:cstheme="minorHAnsi"/>
          <w:sz w:val="22"/>
          <w:szCs w:val="22"/>
        </w:rPr>
        <w:t>9952, del 17 dicembre 2014 della</w:t>
      </w:r>
    </w:p>
    <w:p w:rsidR="00A86BD6" w:rsidRPr="00593073" w:rsidRDefault="001127BA" w:rsidP="001127BA">
      <w:pPr>
        <w:tabs>
          <w:tab w:val="left" w:pos="1628"/>
        </w:tabs>
        <w:ind w:left="709" w:hanging="709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86BD6" w:rsidRPr="00593073">
        <w:rPr>
          <w:rFonts w:asciiTheme="minorHAnsi" w:hAnsiTheme="minorHAnsi" w:cstheme="minorHAnsi"/>
          <w:sz w:val="22"/>
          <w:szCs w:val="22"/>
        </w:rPr>
        <w:t xml:space="preserve"> Commissione Europea;</w:t>
      </w:r>
    </w:p>
    <w:p w:rsidR="00A86BD6" w:rsidRPr="00593073" w:rsidRDefault="00A86BD6" w:rsidP="001127BA">
      <w:pPr>
        <w:tabs>
          <w:tab w:val="left" w:pos="1628"/>
        </w:tabs>
        <w:ind w:left="709" w:hanging="709"/>
        <w:contextualSpacing/>
        <w:rPr>
          <w:rFonts w:asciiTheme="minorHAnsi" w:hAnsiTheme="minorHAnsi" w:cstheme="minorHAnsi"/>
          <w:sz w:val="22"/>
          <w:szCs w:val="22"/>
        </w:rPr>
      </w:pPr>
    </w:p>
    <w:p w:rsidR="00A86BD6" w:rsidRPr="00593073" w:rsidRDefault="00A86BD6" w:rsidP="001127BA">
      <w:pPr>
        <w:widowControl w:val="0"/>
        <w:overflowPunct w:val="0"/>
        <w:autoSpaceDE w:val="0"/>
        <w:autoSpaceDN w:val="0"/>
        <w:adjustRightInd w:val="0"/>
        <w:ind w:left="709" w:hanging="709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593073">
        <w:rPr>
          <w:rFonts w:asciiTheme="minorHAnsi" w:hAnsiTheme="minorHAnsi" w:cstheme="minorHAnsi"/>
          <w:b/>
          <w:bCs/>
          <w:sz w:val="22"/>
          <w:szCs w:val="22"/>
        </w:rPr>
        <w:t>VISTA</w:t>
      </w:r>
      <w:r w:rsidR="001127B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93073">
        <w:rPr>
          <w:rFonts w:asciiTheme="minorHAnsi" w:hAnsiTheme="minorHAnsi" w:cstheme="minorHAnsi"/>
          <w:bCs/>
          <w:sz w:val="22"/>
          <w:szCs w:val="22"/>
        </w:rPr>
        <w:t xml:space="preserve">la delibera del Consiglio d’Istituto n.__________________ e successive modificazioni e </w:t>
      </w:r>
    </w:p>
    <w:p w:rsidR="00A86BD6" w:rsidRPr="00593073" w:rsidRDefault="00A86BD6" w:rsidP="001127BA">
      <w:pPr>
        <w:widowControl w:val="0"/>
        <w:overflowPunct w:val="0"/>
        <w:autoSpaceDE w:val="0"/>
        <w:autoSpaceDN w:val="0"/>
        <w:adjustRightInd w:val="0"/>
        <w:ind w:left="709" w:hanging="1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593073">
        <w:rPr>
          <w:rFonts w:asciiTheme="minorHAnsi" w:hAnsiTheme="minorHAnsi" w:cstheme="minorHAnsi"/>
          <w:bCs/>
          <w:sz w:val="22"/>
          <w:szCs w:val="22"/>
        </w:rPr>
        <w:t>integrazioni con la quale è stato approvato il P.T.O.F. per gli anni sco</w:t>
      </w:r>
      <w:r w:rsidR="001127BA">
        <w:rPr>
          <w:rFonts w:asciiTheme="minorHAnsi" w:hAnsiTheme="minorHAnsi" w:cstheme="minorHAnsi"/>
          <w:bCs/>
          <w:sz w:val="22"/>
          <w:szCs w:val="22"/>
        </w:rPr>
        <w:t>lastici ___________________</w:t>
      </w:r>
      <w:r w:rsidRPr="00593073">
        <w:rPr>
          <w:rFonts w:asciiTheme="minorHAnsi" w:hAnsiTheme="minorHAnsi" w:cstheme="minorHAnsi"/>
          <w:bCs/>
          <w:sz w:val="22"/>
          <w:szCs w:val="22"/>
        </w:rPr>
        <w:t>;</w:t>
      </w:r>
    </w:p>
    <w:p w:rsidR="00A86BD6" w:rsidRPr="00593073" w:rsidRDefault="00A86BD6" w:rsidP="001127BA">
      <w:pPr>
        <w:widowControl w:val="0"/>
        <w:overflowPunct w:val="0"/>
        <w:autoSpaceDE w:val="0"/>
        <w:autoSpaceDN w:val="0"/>
        <w:adjustRightInd w:val="0"/>
        <w:ind w:left="709" w:hanging="709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:rsidR="00A86BD6" w:rsidRPr="00593073" w:rsidRDefault="00A86BD6" w:rsidP="001127BA">
      <w:pPr>
        <w:ind w:left="709" w:hanging="709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9307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lastRenderedPageBreak/>
        <w:t xml:space="preserve">VISTA </w:t>
      </w:r>
      <w:r w:rsidR="001127BA">
        <w:rPr>
          <w:rFonts w:asciiTheme="minorHAnsi" w:eastAsia="Calibri" w:hAnsiTheme="minorHAnsi" w:cstheme="minorHAnsi"/>
          <w:sz w:val="22"/>
          <w:szCs w:val="22"/>
          <w:lang w:eastAsia="en-US"/>
        </w:rPr>
        <w:t>l</w:t>
      </w:r>
      <w:r w:rsidRPr="0059307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Delibera del Consiglio d’Istituto n._________________________ di approvazione del Programma </w:t>
      </w:r>
    </w:p>
    <w:p w:rsidR="00A86BD6" w:rsidRPr="00593073" w:rsidRDefault="00A86BD6" w:rsidP="001127BA">
      <w:pPr>
        <w:ind w:left="709" w:hanging="1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93073">
        <w:rPr>
          <w:rFonts w:asciiTheme="minorHAnsi" w:eastAsia="Calibri" w:hAnsiTheme="minorHAnsi" w:cstheme="minorHAnsi"/>
          <w:sz w:val="22"/>
          <w:szCs w:val="22"/>
          <w:lang w:eastAsia="en-US"/>
        </w:rPr>
        <w:t>Annuale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dell’Esercizio finanziario 202</w:t>
      </w:r>
      <w:r w:rsidR="00A677D0">
        <w:rPr>
          <w:rFonts w:asciiTheme="minorHAnsi" w:eastAsia="Calibri" w:hAnsiTheme="minorHAnsi" w:cstheme="minorHAnsi"/>
          <w:sz w:val="22"/>
          <w:szCs w:val="22"/>
          <w:lang w:eastAsia="en-US"/>
        </w:rPr>
        <w:t>_</w:t>
      </w:r>
      <w:r w:rsidRPr="00593073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:rsidR="00A86BD6" w:rsidRPr="00593073" w:rsidRDefault="00A86BD6" w:rsidP="001127BA">
      <w:pPr>
        <w:overflowPunct w:val="0"/>
        <w:autoSpaceDE w:val="0"/>
        <w:autoSpaceDN w:val="0"/>
        <w:adjustRightInd w:val="0"/>
        <w:ind w:left="709" w:hanging="709"/>
        <w:contextualSpacing/>
        <w:textAlignment w:val="baseline"/>
        <w:rPr>
          <w:rFonts w:asciiTheme="minorHAnsi" w:eastAsia="Calibri" w:hAnsiTheme="minorHAnsi" w:cstheme="minorHAnsi"/>
          <w:sz w:val="22"/>
          <w:szCs w:val="22"/>
        </w:rPr>
      </w:pPr>
    </w:p>
    <w:p w:rsidR="001127BA" w:rsidRPr="001127BA" w:rsidRDefault="00A86BD6" w:rsidP="001127BA">
      <w:pPr>
        <w:pStyle w:val="Default"/>
        <w:ind w:left="709" w:hanging="709"/>
        <w:rPr>
          <w:rFonts w:asciiTheme="minorHAnsi" w:hAnsiTheme="minorHAnsi" w:cstheme="minorHAnsi"/>
          <w:i/>
          <w:sz w:val="22"/>
          <w:szCs w:val="22"/>
        </w:rPr>
      </w:pPr>
      <w:r w:rsidRPr="00593073">
        <w:rPr>
          <w:rFonts w:asciiTheme="minorHAnsi" w:eastAsia="Arial" w:hAnsiTheme="minorHAnsi" w:cstheme="minorHAnsi"/>
          <w:b/>
          <w:bCs/>
          <w:sz w:val="22"/>
          <w:szCs w:val="22"/>
          <w:shd w:val="clear" w:color="auto" w:fill="FFFFFF"/>
          <w:lang w:bidi="it-IT"/>
        </w:rPr>
        <w:t xml:space="preserve">VISTO </w:t>
      </w:r>
      <w:r w:rsidR="001127BA">
        <w:rPr>
          <w:rFonts w:asciiTheme="minorHAnsi" w:eastAsia="Arial" w:hAnsiTheme="minorHAnsi" w:cstheme="minorHAnsi"/>
          <w:b/>
          <w:bCs/>
          <w:sz w:val="22"/>
          <w:szCs w:val="22"/>
          <w:shd w:val="clear" w:color="auto" w:fill="FFFFFF"/>
          <w:lang w:bidi="it-IT"/>
        </w:rPr>
        <w:tab/>
      </w:r>
      <w:r w:rsidR="001127BA" w:rsidRPr="001127BA">
        <w:rPr>
          <w:rFonts w:asciiTheme="minorHAnsi" w:hAnsiTheme="minorHAnsi" w:cstheme="minorHAnsi"/>
          <w:i/>
          <w:sz w:val="22"/>
          <w:szCs w:val="22"/>
        </w:rPr>
        <w:t>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</w:t>
      </w:r>
    </w:p>
    <w:p w:rsidR="00A86BD6" w:rsidRPr="00593073" w:rsidRDefault="00A86BD6" w:rsidP="001127BA">
      <w:pPr>
        <w:widowControl w:val="0"/>
        <w:tabs>
          <w:tab w:val="left" w:pos="1995"/>
        </w:tabs>
        <w:ind w:left="709" w:hanging="709"/>
        <w:contextualSpacing/>
        <w:rPr>
          <w:rFonts w:asciiTheme="minorHAnsi" w:eastAsia="Arial" w:hAnsiTheme="minorHAnsi" w:cstheme="minorHAnsi"/>
          <w:sz w:val="22"/>
          <w:szCs w:val="22"/>
          <w:lang w:eastAsia="en-US"/>
        </w:rPr>
      </w:pPr>
    </w:p>
    <w:p w:rsidR="00A86BD6" w:rsidRDefault="00A86BD6" w:rsidP="001127BA">
      <w:pPr>
        <w:widowControl w:val="0"/>
        <w:tabs>
          <w:tab w:val="left" w:pos="1995"/>
        </w:tabs>
        <w:ind w:left="709" w:hanging="709"/>
        <w:contextualSpacing/>
        <w:rPr>
          <w:rFonts w:asciiTheme="minorHAnsi" w:eastAsia="Arial" w:hAnsiTheme="minorHAnsi" w:cstheme="minorHAnsi"/>
          <w:b/>
          <w:bCs/>
          <w:color w:val="000000"/>
          <w:sz w:val="22"/>
          <w:szCs w:val="22"/>
          <w:shd w:val="clear" w:color="auto" w:fill="FFFFFF"/>
          <w:lang w:bidi="it-IT"/>
        </w:rPr>
      </w:pPr>
    </w:p>
    <w:p w:rsidR="00A86BD6" w:rsidRPr="00593073" w:rsidRDefault="00A86BD6" w:rsidP="001127BA">
      <w:pPr>
        <w:widowControl w:val="0"/>
        <w:tabs>
          <w:tab w:val="left" w:pos="1995"/>
        </w:tabs>
        <w:ind w:left="709" w:hanging="709"/>
        <w:contextualSpacing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593073">
        <w:rPr>
          <w:rFonts w:asciiTheme="minorHAnsi" w:eastAsia="Arial" w:hAnsiTheme="minorHAnsi" w:cstheme="minorHAnsi"/>
          <w:b/>
          <w:bCs/>
          <w:color w:val="000000"/>
          <w:sz w:val="22"/>
          <w:szCs w:val="22"/>
          <w:shd w:val="clear" w:color="auto" w:fill="FFFFFF"/>
          <w:lang w:bidi="it-IT"/>
        </w:rPr>
        <w:t xml:space="preserve">VISTO </w:t>
      </w:r>
      <w:r w:rsidR="001127BA">
        <w:rPr>
          <w:rFonts w:asciiTheme="minorHAnsi" w:eastAsia="Arial" w:hAnsiTheme="minorHAnsi" w:cstheme="minorHAnsi"/>
          <w:b/>
          <w:bCs/>
          <w:color w:val="000000"/>
          <w:sz w:val="22"/>
          <w:szCs w:val="22"/>
          <w:shd w:val="clear" w:color="auto" w:fill="FFFFFF"/>
          <w:lang w:bidi="it-IT"/>
        </w:rPr>
        <w:tab/>
      </w:r>
      <w:r w:rsidRPr="00593073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le note M.I.U.R. - DGEFID prot.2670 dell’08.02.2016, 3021 del 17.02.2016, 5577 del </w:t>
      </w:r>
    </w:p>
    <w:p w:rsidR="00A86BD6" w:rsidRPr="00593073" w:rsidRDefault="001127BA" w:rsidP="001127BA">
      <w:pPr>
        <w:widowControl w:val="0"/>
        <w:tabs>
          <w:tab w:val="left" w:pos="1995"/>
        </w:tabs>
        <w:ind w:left="709" w:hanging="709"/>
        <w:contextualSpacing/>
        <w:rPr>
          <w:rFonts w:asciiTheme="minorHAnsi" w:eastAsia="Arial" w:hAnsiTheme="minorHAnsi" w:cstheme="minorHAnsi"/>
          <w:sz w:val="22"/>
          <w:szCs w:val="22"/>
          <w:lang w:eastAsia="en-US"/>
        </w:rPr>
      </w:pPr>
      <w:r>
        <w:rPr>
          <w:rFonts w:asciiTheme="minorHAnsi" w:eastAsia="Arial" w:hAnsiTheme="minorHAnsi" w:cstheme="minorHAnsi"/>
          <w:sz w:val="22"/>
          <w:szCs w:val="22"/>
          <w:lang w:eastAsia="en-US"/>
        </w:rPr>
        <w:tab/>
      </w:r>
      <w:r w:rsidR="00A86BD6" w:rsidRPr="00593073">
        <w:rPr>
          <w:rFonts w:asciiTheme="minorHAnsi" w:eastAsia="Arial" w:hAnsiTheme="minorHAnsi" w:cstheme="minorHAnsi"/>
          <w:sz w:val="22"/>
          <w:szCs w:val="22"/>
          <w:lang w:eastAsia="en-US"/>
        </w:rPr>
        <w:t>21.03.2016, 5610 del 21.03.2016, 6076 del 4.4.2016, 6355 del 12.04.2016 e 6534 del 15.04.2016;</w:t>
      </w:r>
    </w:p>
    <w:p w:rsidR="00A86BD6" w:rsidRPr="00593073" w:rsidRDefault="00A86BD6" w:rsidP="001127BA">
      <w:pPr>
        <w:widowControl w:val="0"/>
        <w:tabs>
          <w:tab w:val="left" w:pos="1995"/>
        </w:tabs>
        <w:ind w:left="709" w:hanging="709"/>
        <w:contextualSpacing/>
        <w:rPr>
          <w:rFonts w:asciiTheme="minorHAnsi" w:eastAsia="Arial" w:hAnsiTheme="minorHAnsi" w:cstheme="minorHAnsi"/>
          <w:sz w:val="22"/>
          <w:szCs w:val="22"/>
          <w:lang w:eastAsia="en-US"/>
        </w:rPr>
      </w:pPr>
    </w:p>
    <w:p w:rsidR="00A86BD6" w:rsidRPr="00593073" w:rsidRDefault="00A86BD6" w:rsidP="001127BA">
      <w:pPr>
        <w:ind w:left="709" w:hanging="709"/>
        <w:rPr>
          <w:rFonts w:asciiTheme="minorHAnsi" w:hAnsiTheme="minorHAnsi" w:cstheme="minorHAnsi"/>
          <w:sz w:val="22"/>
          <w:szCs w:val="22"/>
        </w:rPr>
      </w:pPr>
      <w:r w:rsidRPr="00593073">
        <w:rPr>
          <w:rFonts w:asciiTheme="minorHAnsi" w:hAnsiTheme="minorHAnsi" w:cstheme="minorHAnsi"/>
          <w:b/>
          <w:sz w:val="22"/>
          <w:szCs w:val="22"/>
        </w:rPr>
        <w:t>VISTO</w:t>
      </w:r>
      <w:r w:rsidR="001127BA">
        <w:rPr>
          <w:rFonts w:asciiTheme="minorHAnsi" w:hAnsiTheme="minorHAnsi" w:cstheme="minorHAnsi"/>
          <w:sz w:val="22"/>
          <w:szCs w:val="22"/>
        </w:rPr>
        <w:tab/>
      </w:r>
      <w:r w:rsidRPr="00593073">
        <w:rPr>
          <w:rFonts w:asciiTheme="minorHAnsi" w:hAnsiTheme="minorHAnsi" w:cstheme="minorHAnsi"/>
          <w:sz w:val="22"/>
          <w:szCs w:val="22"/>
        </w:rPr>
        <w:t xml:space="preserve">L’art. 31 del D.lgs. n. 50/2016 e ss.mm.ii. </w:t>
      </w:r>
    </w:p>
    <w:p w:rsidR="00A86BD6" w:rsidRPr="00593073" w:rsidRDefault="00A86BD6" w:rsidP="001127BA">
      <w:pPr>
        <w:ind w:left="709" w:hanging="709"/>
        <w:rPr>
          <w:rFonts w:asciiTheme="minorHAnsi" w:hAnsiTheme="minorHAnsi" w:cstheme="minorHAnsi"/>
          <w:sz w:val="22"/>
          <w:szCs w:val="22"/>
        </w:rPr>
      </w:pPr>
    </w:p>
    <w:p w:rsidR="00A86BD6" w:rsidRPr="00593073" w:rsidRDefault="00A86BD6" w:rsidP="001127BA">
      <w:pPr>
        <w:ind w:left="709" w:hanging="709"/>
        <w:rPr>
          <w:rFonts w:asciiTheme="minorHAnsi" w:hAnsiTheme="minorHAnsi" w:cstheme="minorHAnsi"/>
          <w:sz w:val="22"/>
          <w:szCs w:val="22"/>
        </w:rPr>
      </w:pPr>
      <w:r w:rsidRPr="00593073">
        <w:rPr>
          <w:rFonts w:asciiTheme="minorHAnsi" w:hAnsiTheme="minorHAnsi" w:cstheme="minorHAnsi"/>
          <w:b/>
          <w:sz w:val="22"/>
          <w:szCs w:val="22"/>
        </w:rPr>
        <w:t>VISTO</w:t>
      </w:r>
      <w:r w:rsidR="001127BA">
        <w:rPr>
          <w:rFonts w:asciiTheme="minorHAnsi" w:hAnsiTheme="minorHAnsi" w:cstheme="minorHAnsi"/>
          <w:sz w:val="22"/>
          <w:szCs w:val="22"/>
        </w:rPr>
        <w:tab/>
      </w:r>
      <w:r w:rsidRPr="00593073">
        <w:rPr>
          <w:rFonts w:asciiTheme="minorHAnsi" w:hAnsiTheme="minorHAnsi" w:cstheme="minorHAnsi"/>
          <w:sz w:val="22"/>
          <w:szCs w:val="22"/>
        </w:rPr>
        <w:t xml:space="preserve">l’Art. 5 della Legge 7 agosto 1990, n. 241 </w:t>
      </w:r>
    </w:p>
    <w:p w:rsidR="00A86BD6" w:rsidRPr="00593073" w:rsidRDefault="00A86BD6" w:rsidP="001127BA">
      <w:pPr>
        <w:ind w:left="709" w:hanging="709"/>
        <w:rPr>
          <w:rFonts w:asciiTheme="minorHAnsi" w:hAnsiTheme="minorHAnsi" w:cstheme="minorHAnsi"/>
          <w:sz w:val="22"/>
          <w:szCs w:val="22"/>
        </w:rPr>
      </w:pPr>
    </w:p>
    <w:p w:rsidR="00A86BD6" w:rsidRPr="00593073" w:rsidRDefault="00A86BD6" w:rsidP="001127BA">
      <w:pPr>
        <w:ind w:left="709" w:hanging="709"/>
        <w:rPr>
          <w:rFonts w:asciiTheme="minorHAnsi" w:hAnsiTheme="minorHAnsi" w:cstheme="minorHAnsi"/>
          <w:sz w:val="22"/>
          <w:szCs w:val="22"/>
        </w:rPr>
      </w:pPr>
      <w:r w:rsidRPr="00593073">
        <w:rPr>
          <w:rFonts w:asciiTheme="minorHAnsi" w:hAnsiTheme="minorHAnsi" w:cstheme="minorHAnsi"/>
          <w:b/>
          <w:sz w:val="22"/>
          <w:szCs w:val="22"/>
        </w:rPr>
        <w:t>RITENUTO</w:t>
      </w:r>
      <w:r w:rsidRPr="00593073">
        <w:rPr>
          <w:rFonts w:asciiTheme="minorHAnsi" w:hAnsiTheme="minorHAnsi" w:cstheme="minorHAnsi"/>
          <w:sz w:val="22"/>
          <w:szCs w:val="22"/>
        </w:rPr>
        <w:t xml:space="preserve"> avere le competenze necessarie allo svolgimento dell’incarico</w:t>
      </w:r>
    </w:p>
    <w:p w:rsidR="00A86BD6" w:rsidRPr="00593073" w:rsidRDefault="00A86BD6" w:rsidP="001127BA">
      <w:pPr>
        <w:widowControl w:val="0"/>
        <w:tabs>
          <w:tab w:val="left" w:pos="1995"/>
        </w:tabs>
        <w:ind w:left="709" w:hanging="709"/>
        <w:contextualSpacing/>
        <w:rPr>
          <w:rFonts w:asciiTheme="minorHAnsi" w:eastAsia="Arial" w:hAnsiTheme="minorHAnsi" w:cstheme="minorHAnsi"/>
          <w:sz w:val="22"/>
          <w:szCs w:val="22"/>
          <w:lang w:eastAsia="en-US"/>
        </w:rPr>
      </w:pPr>
    </w:p>
    <w:p w:rsidR="00A86BD6" w:rsidRPr="00593073" w:rsidRDefault="00A86BD6" w:rsidP="001127BA">
      <w:pPr>
        <w:ind w:left="709" w:hanging="709"/>
        <w:contextualSpacing/>
        <w:rPr>
          <w:rFonts w:asciiTheme="minorHAnsi" w:hAnsiTheme="minorHAnsi" w:cstheme="minorHAnsi"/>
          <w:b/>
          <w:i/>
          <w:sz w:val="22"/>
          <w:szCs w:val="22"/>
        </w:rPr>
      </w:pPr>
      <w:r w:rsidRPr="00593073">
        <w:rPr>
          <w:rFonts w:asciiTheme="minorHAnsi" w:hAnsiTheme="minorHAnsi" w:cstheme="minorHAnsi"/>
          <w:b/>
          <w:i/>
          <w:sz w:val="22"/>
          <w:szCs w:val="22"/>
        </w:rPr>
        <w:t xml:space="preserve"> tutto ciò visto, ritenuto e rilevato, che costituisce parte integrante del presente decreto</w:t>
      </w:r>
    </w:p>
    <w:p w:rsidR="00A86BD6" w:rsidRPr="00593073" w:rsidRDefault="00A86BD6" w:rsidP="00A86BD6">
      <w:pPr>
        <w:ind w:right="1651"/>
        <w:contextualSpacing/>
        <w:rPr>
          <w:rFonts w:asciiTheme="minorHAnsi" w:hAnsiTheme="minorHAnsi" w:cstheme="minorHAnsi"/>
          <w:b/>
          <w:i/>
          <w:sz w:val="22"/>
          <w:szCs w:val="22"/>
        </w:rPr>
      </w:pPr>
    </w:p>
    <w:p w:rsidR="00A86BD6" w:rsidRPr="00593073" w:rsidRDefault="00A86BD6" w:rsidP="00A86BD6">
      <w:pPr>
        <w:keepNext/>
        <w:contextualSpacing/>
        <w:jc w:val="center"/>
        <w:rPr>
          <w:rFonts w:asciiTheme="minorHAnsi" w:hAnsiTheme="minorHAnsi" w:cstheme="minorHAnsi"/>
          <w:b/>
          <w:kern w:val="28"/>
          <w:sz w:val="22"/>
          <w:szCs w:val="22"/>
        </w:rPr>
      </w:pPr>
      <w:r w:rsidRPr="00593073">
        <w:rPr>
          <w:rFonts w:asciiTheme="minorHAnsi" w:hAnsiTheme="minorHAnsi" w:cstheme="minorHAnsi"/>
          <w:b/>
          <w:kern w:val="28"/>
          <w:sz w:val="22"/>
          <w:szCs w:val="22"/>
        </w:rPr>
        <w:t>DECRETA</w:t>
      </w:r>
    </w:p>
    <w:p w:rsidR="00A86BD6" w:rsidRPr="00593073" w:rsidRDefault="00A86BD6" w:rsidP="00A86BD6">
      <w:pPr>
        <w:contextualSpacing/>
        <w:rPr>
          <w:rFonts w:asciiTheme="minorHAnsi" w:hAnsiTheme="minorHAnsi" w:cstheme="minorHAnsi"/>
          <w:sz w:val="22"/>
          <w:szCs w:val="22"/>
        </w:rPr>
      </w:pPr>
    </w:p>
    <w:p w:rsidR="00A86BD6" w:rsidRPr="00593073" w:rsidRDefault="00A86BD6" w:rsidP="00A86BD6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593073">
        <w:rPr>
          <w:rFonts w:asciiTheme="minorHAnsi" w:hAnsiTheme="minorHAnsi" w:cstheme="minorHAnsi"/>
          <w:b/>
          <w:sz w:val="22"/>
          <w:szCs w:val="22"/>
        </w:rPr>
        <w:t>Art. 1 incarico</w:t>
      </w:r>
    </w:p>
    <w:p w:rsidR="00A86BD6" w:rsidRPr="00593073" w:rsidRDefault="00A86BD6" w:rsidP="00A86BD6">
      <w:pPr>
        <w:tabs>
          <w:tab w:val="left" w:pos="9900"/>
        </w:tabs>
        <w:ind w:right="161"/>
        <w:contextualSpacing/>
        <w:rPr>
          <w:rFonts w:asciiTheme="minorHAnsi" w:hAnsiTheme="minorHAnsi" w:cstheme="minorHAnsi"/>
          <w:sz w:val="22"/>
          <w:szCs w:val="22"/>
        </w:rPr>
      </w:pPr>
      <w:r w:rsidRPr="00593073">
        <w:rPr>
          <w:rFonts w:asciiTheme="minorHAnsi" w:hAnsiTheme="minorHAnsi" w:cstheme="minorHAnsi"/>
          <w:sz w:val="22"/>
          <w:szCs w:val="22"/>
        </w:rPr>
        <w:t>Di assumere l’incarico di Responsabile Unico di Procedimento ai sensi dell’art. n° 31 del Dlgs. 50/2016 e dell’art. n° 5 della legge 241/1990</w:t>
      </w:r>
    </w:p>
    <w:p w:rsidR="00A86BD6" w:rsidRPr="00593073" w:rsidRDefault="00A86BD6" w:rsidP="00A86BD6">
      <w:pPr>
        <w:tabs>
          <w:tab w:val="left" w:pos="9900"/>
        </w:tabs>
        <w:ind w:right="161"/>
        <w:contextualSpacing/>
        <w:rPr>
          <w:rFonts w:asciiTheme="minorHAnsi" w:hAnsiTheme="minorHAnsi" w:cstheme="minorHAnsi"/>
          <w:sz w:val="22"/>
          <w:szCs w:val="22"/>
        </w:rPr>
      </w:pPr>
    </w:p>
    <w:p w:rsidR="00A86BD6" w:rsidRPr="00593073" w:rsidRDefault="00A86BD6" w:rsidP="00A86BD6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593073">
        <w:rPr>
          <w:rFonts w:asciiTheme="minorHAnsi" w:hAnsiTheme="minorHAnsi" w:cstheme="minorHAnsi"/>
          <w:b/>
          <w:sz w:val="22"/>
          <w:szCs w:val="22"/>
        </w:rPr>
        <w:t>Art. 2 durata</w:t>
      </w:r>
    </w:p>
    <w:p w:rsidR="00A86BD6" w:rsidRPr="00593073" w:rsidRDefault="00A86BD6" w:rsidP="00A86BD6">
      <w:pPr>
        <w:contextualSpacing/>
        <w:rPr>
          <w:rFonts w:asciiTheme="minorHAnsi" w:hAnsiTheme="minorHAnsi" w:cstheme="minorHAnsi"/>
          <w:sz w:val="22"/>
          <w:szCs w:val="22"/>
        </w:rPr>
      </w:pPr>
      <w:r w:rsidRPr="00593073">
        <w:rPr>
          <w:rFonts w:asciiTheme="minorHAnsi" w:hAnsiTheme="minorHAnsi" w:cstheme="minorHAnsi"/>
          <w:sz w:val="22"/>
          <w:szCs w:val="22"/>
        </w:rPr>
        <w:t xml:space="preserve">L’incarico avrà durata dalla data del presente decreto fino al termine delle operazioni del progetto, ivi incluso rendicontazione ed eventuali controlli </w:t>
      </w:r>
    </w:p>
    <w:p w:rsidR="00A86BD6" w:rsidRPr="00593073" w:rsidRDefault="00A86BD6" w:rsidP="00A86BD6">
      <w:pPr>
        <w:contextualSpacing/>
        <w:rPr>
          <w:rFonts w:asciiTheme="minorHAnsi" w:hAnsiTheme="minorHAnsi" w:cstheme="minorHAnsi"/>
          <w:sz w:val="22"/>
          <w:szCs w:val="22"/>
        </w:rPr>
      </w:pPr>
    </w:p>
    <w:p w:rsidR="00A86BD6" w:rsidRPr="00593073" w:rsidRDefault="00A86BD6" w:rsidP="00A86BD6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593073">
        <w:rPr>
          <w:rFonts w:asciiTheme="minorHAnsi" w:hAnsiTheme="minorHAnsi" w:cstheme="minorHAnsi"/>
          <w:b/>
          <w:sz w:val="22"/>
          <w:szCs w:val="22"/>
        </w:rPr>
        <w:t xml:space="preserve">Art. </w:t>
      </w:r>
      <w:r w:rsidR="00D635F5">
        <w:rPr>
          <w:rFonts w:asciiTheme="minorHAnsi" w:hAnsiTheme="minorHAnsi" w:cstheme="minorHAnsi"/>
          <w:b/>
          <w:sz w:val="22"/>
          <w:szCs w:val="22"/>
        </w:rPr>
        <w:t xml:space="preserve">3 </w:t>
      </w:r>
      <w:r w:rsidRPr="00593073">
        <w:rPr>
          <w:rFonts w:asciiTheme="minorHAnsi" w:hAnsiTheme="minorHAnsi" w:cstheme="minorHAnsi"/>
          <w:b/>
          <w:sz w:val="22"/>
          <w:szCs w:val="22"/>
        </w:rPr>
        <w:t>incarico</w:t>
      </w:r>
    </w:p>
    <w:p w:rsidR="00A86BD6" w:rsidRPr="00593073" w:rsidRDefault="00A86BD6" w:rsidP="00A86BD6">
      <w:pPr>
        <w:contextualSpacing/>
        <w:rPr>
          <w:rFonts w:asciiTheme="minorHAnsi" w:hAnsiTheme="minorHAnsi" w:cstheme="minorHAnsi"/>
          <w:sz w:val="22"/>
          <w:szCs w:val="22"/>
        </w:rPr>
      </w:pPr>
      <w:r w:rsidRPr="00593073">
        <w:rPr>
          <w:rFonts w:asciiTheme="minorHAnsi" w:hAnsiTheme="minorHAnsi" w:cstheme="minorHAnsi"/>
          <w:sz w:val="22"/>
          <w:szCs w:val="22"/>
        </w:rPr>
        <w:t>I compiti da svolgere sono quelli stabiliti dalle circolari ministeriali richiamate in premessa</w:t>
      </w:r>
    </w:p>
    <w:p w:rsidR="00A86BD6" w:rsidRPr="00593073" w:rsidRDefault="00A86BD6" w:rsidP="00A86BD6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A86BD6" w:rsidRPr="00593073" w:rsidRDefault="00A86BD6" w:rsidP="00A86BD6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A86BD6" w:rsidRPr="00593073" w:rsidRDefault="00A86BD6" w:rsidP="00A86BD6">
      <w:pPr>
        <w:tabs>
          <w:tab w:val="left" w:pos="658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93073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Il Dirigente Scolastico</w:t>
      </w:r>
    </w:p>
    <w:p w:rsidR="00A86BD6" w:rsidRPr="00593073" w:rsidRDefault="00A86BD6" w:rsidP="00A86BD6">
      <w:pPr>
        <w:tabs>
          <w:tab w:val="left" w:pos="658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93073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___________________</w:t>
      </w:r>
    </w:p>
    <w:p w:rsidR="00A86BD6" w:rsidRDefault="00A86BD6" w:rsidP="00A86BD6">
      <w:pPr>
        <w:widowControl w:val="0"/>
        <w:autoSpaceDE w:val="0"/>
        <w:autoSpaceDN w:val="0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sectPr w:rsidR="00A86BD6" w:rsidSect="00DD704B">
      <w:footerReference w:type="even" r:id="rId12"/>
      <w:footerReference w:type="default" r:id="rId13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5ED" w:rsidRDefault="008505ED">
      <w:r>
        <w:separator/>
      </w:r>
    </w:p>
  </w:endnote>
  <w:endnote w:type="continuationSeparator" w:id="1">
    <w:p w:rsidR="008505ED" w:rsidRDefault="00850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54650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54650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B4A5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5ED" w:rsidRDefault="008505ED">
      <w:r>
        <w:separator/>
      </w:r>
    </w:p>
  </w:footnote>
  <w:footnote w:type="continuationSeparator" w:id="1">
    <w:p w:rsidR="008505ED" w:rsidRDefault="008505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7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3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12"/>
  </w:num>
  <w:num w:numId="9">
    <w:abstractNumId w:val="8"/>
  </w:num>
  <w:num w:numId="10">
    <w:abstractNumId w:val="13"/>
  </w:num>
  <w:num w:numId="11">
    <w:abstractNumId w:val="11"/>
  </w:num>
  <w:num w:numId="12">
    <w:abstractNumId w:val="5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A19BA"/>
    <w:rsid w:val="000A2C09"/>
    <w:rsid w:val="000A74CB"/>
    <w:rsid w:val="000B12C5"/>
    <w:rsid w:val="000B480F"/>
    <w:rsid w:val="000B4A53"/>
    <w:rsid w:val="000B6C44"/>
    <w:rsid w:val="000C0039"/>
    <w:rsid w:val="000C11ED"/>
    <w:rsid w:val="000C7368"/>
    <w:rsid w:val="000D1AFB"/>
    <w:rsid w:val="000D5BE5"/>
    <w:rsid w:val="000E1E4D"/>
    <w:rsid w:val="000E246B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7BA"/>
    <w:rsid w:val="00112BBD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6225"/>
    <w:rsid w:val="0018773E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2B5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A43B4"/>
    <w:rsid w:val="002A6748"/>
    <w:rsid w:val="002B0440"/>
    <w:rsid w:val="002B206B"/>
    <w:rsid w:val="002B3171"/>
    <w:rsid w:val="002B684C"/>
    <w:rsid w:val="002C1C92"/>
    <w:rsid w:val="002C1E86"/>
    <w:rsid w:val="002D472B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5D3A"/>
    <w:rsid w:val="003B79E2"/>
    <w:rsid w:val="003C0DE3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650C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7F30"/>
    <w:rsid w:val="005B65B5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6B2E"/>
    <w:rsid w:val="00607877"/>
    <w:rsid w:val="006105EA"/>
    <w:rsid w:val="00613E0F"/>
    <w:rsid w:val="006149C4"/>
    <w:rsid w:val="0062483F"/>
    <w:rsid w:val="006329D7"/>
    <w:rsid w:val="00632BF9"/>
    <w:rsid w:val="00632F5C"/>
    <w:rsid w:val="006378DA"/>
    <w:rsid w:val="00637EE7"/>
    <w:rsid w:val="00647912"/>
    <w:rsid w:val="0065050C"/>
    <w:rsid w:val="0065467C"/>
    <w:rsid w:val="0066271B"/>
    <w:rsid w:val="00663BD8"/>
    <w:rsid w:val="006648CD"/>
    <w:rsid w:val="00674BB2"/>
    <w:rsid w:val="006759A4"/>
    <w:rsid w:val="006761FD"/>
    <w:rsid w:val="0067699A"/>
    <w:rsid w:val="0068062A"/>
    <w:rsid w:val="00683118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508D"/>
    <w:rsid w:val="007676DE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A628B"/>
    <w:rsid w:val="007B4259"/>
    <w:rsid w:val="007B4C06"/>
    <w:rsid w:val="007B59D8"/>
    <w:rsid w:val="007C4C5B"/>
    <w:rsid w:val="007D3843"/>
    <w:rsid w:val="007D74F4"/>
    <w:rsid w:val="007D7C11"/>
    <w:rsid w:val="007E040F"/>
    <w:rsid w:val="007E0636"/>
    <w:rsid w:val="007E2352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5ED"/>
    <w:rsid w:val="00854281"/>
    <w:rsid w:val="00854B7C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BDF"/>
    <w:rsid w:val="008A1E97"/>
    <w:rsid w:val="008B1FC8"/>
    <w:rsid w:val="008B37FD"/>
    <w:rsid w:val="008B6767"/>
    <w:rsid w:val="008B67E9"/>
    <w:rsid w:val="008C0440"/>
    <w:rsid w:val="008D1317"/>
    <w:rsid w:val="008E0DE5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52D6"/>
    <w:rsid w:val="00A5614F"/>
    <w:rsid w:val="00A57F54"/>
    <w:rsid w:val="00A6054A"/>
    <w:rsid w:val="00A6464D"/>
    <w:rsid w:val="00A65DF8"/>
    <w:rsid w:val="00A677D0"/>
    <w:rsid w:val="00A727A8"/>
    <w:rsid w:val="00A76733"/>
    <w:rsid w:val="00A86BD6"/>
    <w:rsid w:val="00A90F34"/>
    <w:rsid w:val="00A91C14"/>
    <w:rsid w:val="00A94E66"/>
    <w:rsid w:val="00AA6CCD"/>
    <w:rsid w:val="00AB3F38"/>
    <w:rsid w:val="00AB76C8"/>
    <w:rsid w:val="00AC107F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5C53"/>
    <w:rsid w:val="00B122F3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31BE"/>
    <w:rsid w:val="00C243CD"/>
    <w:rsid w:val="00C24770"/>
    <w:rsid w:val="00C33D57"/>
    <w:rsid w:val="00C3593E"/>
    <w:rsid w:val="00C3692A"/>
    <w:rsid w:val="00C410EF"/>
    <w:rsid w:val="00C47403"/>
    <w:rsid w:val="00C55600"/>
    <w:rsid w:val="00C56550"/>
    <w:rsid w:val="00C572D7"/>
    <w:rsid w:val="00C61D88"/>
    <w:rsid w:val="00C728F6"/>
    <w:rsid w:val="00C85681"/>
    <w:rsid w:val="00C9066B"/>
    <w:rsid w:val="00CA7616"/>
    <w:rsid w:val="00CB2568"/>
    <w:rsid w:val="00CB5774"/>
    <w:rsid w:val="00CB5D21"/>
    <w:rsid w:val="00CC066E"/>
    <w:rsid w:val="00CC34E5"/>
    <w:rsid w:val="00CC6D2D"/>
    <w:rsid w:val="00CC72EB"/>
    <w:rsid w:val="00CD05C5"/>
    <w:rsid w:val="00CD4229"/>
    <w:rsid w:val="00CD68F1"/>
    <w:rsid w:val="00CE126E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615C"/>
    <w:rsid w:val="00D4191E"/>
    <w:rsid w:val="00D5077F"/>
    <w:rsid w:val="00D51CD2"/>
    <w:rsid w:val="00D566BB"/>
    <w:rsid w:val="00D572E2"/>
    <w:rsid w:val="00D6154E"/>
    <w:rsid w:val="00D617C4"/>
    <w:rsid w:val="00D635F5"/>
    <w:rsid w:val="00D646B2"/>
    <w:rsid w:val="00D81C29"/>
    <w:rsid w:val="00D82D6E"/>
    <w:rsid w:val="00D91878"/>
    <w:rsid w:val="00D920A3"/>
    <w:rsid w:val="00D94D0B"/>
    <w:rsid w:val="00D9743E"/>
    <w:rsid w:val="00D977C5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A0230"/>
    <w:rsid w:val="00EA28E1"/>
    <w:rsid w:val="00EA2DCA"/>
    <w:rsid w:val="00EA358E"/>
    <w:rsid w:val="00EA50F6"/>
    <w:rsid w:val="00EB0B8B"/>
    <w:rsid w:val="00EB2A39"/>
    <w:rsid w:val="00EC303F"/>
    <w:rsid w:val="00ED03F7"/>
    <w:rsid w:val="00ED5317"/>
    <w:rsid w:val="00ED65F7"/>
    <w:rsid w:val="00EE2CF3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1FB6"/>
    <w:rsid w:val="00FE38E9"/>
    <w:rsid w:val="00FE3B14"/>
    <w:rsid w:val="00FF0D7E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rsid w:val="002552B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2552B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552B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2552B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2552B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2552B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2552B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2552B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2552B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552B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552B5"/>
  </w:style>
  <w:style w:type="character" w:styleId="Collegamentoipertestuale">
    <w:name w:val="Hyperlink"/>
    <w:rsid w:val="002552B5"/>
    <w:rPr>
      <w:color w:val="0000FF"/>
      <w:u w:val="single"/>
    </w:rPr>
  </w:style>
  <w:style w:type="paragraph" w:customStyle="1" w:styleId="Corpodeltesto1">
    <w:name w:val="Corpo del testo1"/>
    <w:basedOn w:val="Normale"/>
    <w:rsid w:val="002552B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2552B5"/>
  </w:style>
  <w:style w:type="character" w:styleId="Rimandonotaapidipagina">
    <w:name w:val="footnote reference"/>
    <w:semiHidden/>
    <w:rsid w:val="002552B5"/>
    <w:rPr>
      <w:vertAlign w:val="superscript"/>
    </w:rPr>
  </w:style>
  <w:style w:type="paragraph" w:styleId="Intestazione">
    <w:name w:val="header"/>
    <w:basedOn w:val="Normale"/>
    <w:rsid w:val="002552B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vallonovi.edu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ic8bl004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ic8bl004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5B3F6-A654-43F7-AE4A-24CF9D3B0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/>
  <LinksUpToDate>false</LinksUpToDate>
  <CharactersWithSpaces>3990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utente</cp:lastModifiedBy>
  <cp:revision>2</cp:revision>
  <cp:lastPrinted>2020-02-24T13:03:00Z</cp:lastPrinted>
  <dcterms:created xsi:type="dcterms:W3CDTF">2021-10-14T10:31:00Z</dcterms:created>
  <dcterms:modified xsi:type="dcterms:W3CDTF">2021-10-14T10:31:00Z</dcterms:modified>
</cp:coreProperties>
</file>